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604221" w:displacedByCustomXml="next"/>
    <w:sdt>
      <w:sdtPr>
        <w:rPr>
          <w:rFonts w:ascii="Times New Roman" w:hAnsi="Times New Roman"/>
          <w:b w:val="0"/>
          <w:bCs w:val="0"/>
          <w:iCs w:val="0"/>
          <w:sz w:val="28"/>
          <w:szCs w:val="28"/>
        </w:rPr>
        <w:id w:val="-1420640749"/>
        <w:docPartObj>
          <w:docPartGallery w:val="Table of Contents"/>
          <w:docPartUnique/>
        </w:docPartObj>
      </w:sdtPr>
      <w:sdtEndPr>
        <w:rPr>
          <w:noProof/>
          <w:sz w:val="24"/>
          <w:szCs w:val="24"/>
        </w:rPr>
      </w:sdtEndPr>
      <w:sdtContent>
        <w:p w:rsidR="00E701BC" w:rsidRDefault="00E701BC">
          <w:pPr>
            <w:pStyle w:val="afff9"/>
          </w:pPr>
          <w:r>
            <w:t>Оглавление</w:t>
          </w:r>
          <w:bookmarkStart w:id="1" w:name="_GoBack"/>
          <w:bookmarkEnd w:id="1"/>
        </w:p>
        <w:p w:rsidR="00E701BC" w:rsidRDefault="00E701BC">
          <w:pPr>
            <w:pStyle w:val="12"/>
            <w:tabs>
              <w:tab w:val="right" w:leader="dot" w:pos="9345"/>
            </w:tabs>
            <w:rPr>
              <w:rFonts w:eastAsiaTheme="minorEastAsia" w:cstheme="minorBidi"/>
              <w:b w:val="0"/>
              <w:bCs w:val="0"/>
              <w:i w:val="0"/>
              <w:iCs w:val="0"/>
              <w:noProof/>
            </w:rPr>
          </w:pPr>
          <w:r>
            <w:rPr>
              <w:b w:val="0"/>
              <w:bCs w:val="0"/>
            </w:rPr>
            <w:fldChar w:fldCharType="begin"/>
          </w:r>
          <w:r>
            <w:instrText>TOC \o "1-3" \h \z \u</w:instrText>
          </w:r>
          <w:r>
            <w:rPr>
              <w:b w:val="0"/>
              <w:bCs w:val="0"/>
            </w:rPr>
            <w:fldChar w:fldCharType="separate"/>
          </w:r>
          <w:hyperlink w:anchor="_Toc85642077" w:history="1">
            <w:r w:rsidRPr="00EC2370">
              <w:rPr>
                <w:rStyle w:val="aff4"/>
                <w:noProof/>
              </w:rPr>
              <w:t>Введение</w:t>
            </w:r>
            <w:r>
              <w:rPr>
                <w:noProof/>
                <w:webHidden/>
              </w:rPr>
              <w:tab/>
            </w:r>
            <w:r>
              <w:rPr>
                <w:noProof/>
                <w:webHidden/>
              </w:rPr>
              <w:fldChar w:fldCharType="begin"/>
            </w:r>
            <w:r>
              <w:rPr>
                <w:noProof/>
                <w:webHidden/>
              </w:rPr>
              <w:instrText xml:space="preserve"> PAGEREF _Toc85642077 \h </w:instrText>
            </w:r>
            <w:r>
              <w:rPr>
                <w:noProof/>
                <w:webHidden/>
              </w:rPr>
            </w:r>
            <w:r>
              <w:rPr>
                <w:noProof/>
                <w:webHidden/>
              </w:rPr>
              <w:fldChar w:fldCharType="separate"/>
            </w:r>
            <w:r>
              <w:rPr>
                <w:noProof/>
                <w:webHidden/>
              </w:rPr>
              <w:t>3</w:t>
            </w:r>
            <w:r>
              <w:rPr>
                <w:noProof/>
                <w:webHidden/>
              </w:rPr>
              <w:fldChar w:fldCharType="end"/>
            </w:r>
          </w:hyperlink>
        </w:p>
        <w:p w:rsidR="00E701BC" w:rsidRDefault="005246A3">
          <w:pPr>
            <w:pStyle w:val="12"/>
            <w:tabs>
              <w:tab w:val="right" w:leader="dot" w:pos="9345"/>
            </w:tabs>
            <w:rPr>
              <w:rFonts w:eastAsiaTheme="minorEastAsia" w:cstheme="minorBidi"/>
              <w:b w:val="0"/>
              <w:bCs w:val="0"/>
              <w:i w:val="0"/>
              <w:iCs w:val="0"/>
              <w:noProof/>
            </w:rPr>
          </w:pPr>
          <w:hyperlink w:anchor="_Toc85642078" w:history="1">
            <w:r w:rsidR="00E701BC" w:rsidRPr="00EC2370">
              <w:rPr>
                <w:rStyle w:val="aff4"/>
                <w:noProof/>
              </w:rPr>
              <w:t>Методология исследования</w:t>
            </w:r>
            <w:r w:rsidR="00E701BC">
              <w:rPr>
                <w:noProof/>
                <w:webHidden/>
              </w:rPr>
              <w:tab/>
            </w:r>
            <w:r w:rsidR="00E701BC">
              <w:rPr>
                <w:noProof/>
                <w:webHidden/>
              </w:rPr>
              <w:fldChar w:fldCharType="begin"/>
            </w:r>
            <w:r w:rsidR="00E701BC">
              <w:rPr>
                <w:noProof/>
                <w:webHidden/>
              </w:rPr>
              <w:instrText xml:space="preserve"> PAGEREF _Toc85642078 \h </w:instrText>
            </w:r>
            <w:r w:rsidR="00E701BC">
              <w:rPr>
                <w:noProof/>
                <w:webHidden/>
              </w:rPr>
            </w:r>
            <w:r w:rsidR="00E701BC">
              <w:rPr>
                <w:noProof/>
                <w:webHidden/>
              </w:rPr>
              <w:fldChar w:fldCharType="separate"/>
            </w:r>
            <w:r w:rsidR="00E701BC">
              <w:rPr>
                <w:noProof/>
                <w:webHidden/>
              </w:rPr>
              <w:t>3</w:t>
            </w:r>
            <w:r w:rsidR="00E701BC">
              <w:rPr>
                <w:noProof/>
                <w:webHidden/>
              </w:rPr>
              <w:fldChar w:fldCharType="end"/>
            </w:r>
          </w:hyperlink>
        </w:p>
        <w:p w:rsidR="00E701BC" w:rsidRDefault="005246A3">
          <w:pPr>
            <w:pStyle w:val="12"/>
            <w:tabs>
              <w:tab w:val="right" w:leader="dot" w:pos="9345"/>
            </w:tabs>
            <w:rPr>
              <w:rFonts w:eastAsiaTheme="minorEastAsia" w:cstheme="minorBidi"/>
              <w:b w:val="0"/>
              <w:bCs w:val="0"/>
              <w:i w:val="0"/>
              <w:iCs w:val="0"/>
              <w:noProof/>
            </w:rPr>
          </w:pPr>
          <w:hyperlink w:anchor="_Toc85642079" w:history="1">
            <w:r w:rsidR="00E701BC" w:rsidRPr="00EC2370">
              <w:rPr>
                <w:rStyle w:val="aff4"/>
                <w:noProof/>
              </w:rPr>
              <w:t>Результаты исследования</w:t>
            </w:r>
            <w:r w:rsidR="00E701BC">
              <w:rPr>
                <w:noProof/>
                <w:webHidden/>
              </w:rPr>
              <w:tab/>
            </w:r>
            <w:r w:rsidR="00E701BC">
              <w:rPr>
                <w:noProof/>
                <w:webHidden/>
              </w:rPr>
              <w:fldChar w:fldCharType="begin"/>
            </w:r>
            <w:r w:rsidR="00E701BC">
              <w:rPr>
                <w:noProof/>
                <w:webHidden/>
              </w:rPr>
              <w:instrText xml:space="preserve"> PAGEREF _Toc85642079 \h </w:instrText>
            </w:r>
            <w:r w:rsidR="00E701BC">
              <w:rPr>
                <w:noProof/>
                <w:webHidden/>
              </w:rPr>
            </w:r>
            <w:r w:rsidR="00E701BC">
              <w:rPr>
                <w:noProof/>
                <w:webHidden/>
              </w:rPr>
              <w:fldChar w:fldCharType="separate"/>
            </w:r>
            <w:r w:rsidR="00E701BC">
              <w:rPr>
                <w:noProof/>
                <w:webHidden/>
              </w:rPr>
              <w:t>10</w:t>
            </w:r>
            <w:r w:rsidR="00E701BC">
              <w:rPr>
                <w:noProof/>
                <w:webHidden/>
              </w:rPr>
              <w:fldChar w:fldCharType="end"/>
            </w:r>
          </w:hyperlink>
        </w:p>
        <w:p w:rsidR="00E701BC" w:rsidRDefault="005246A3">
          <w:pPr>
            <w:pStyle w:val="12"/>
            <w:tabs>
              <w:tab w:val="right" w:leader="dot" w:pos="9345"/>
            </w:tabs>
            <w:rPr>
              <w:rFonts w:eastAsiaTheme="minorEastAsia" w:cstheme="minorBidi"/>
              <w:b w:val="0"/>
              <w:bCs w:val="0"/>
              <w:i w:val="0"/>
              <w:iCs w:val="0"/>
              <w:noProof/>
            </w:rPr>
          </w:pPr>
          <w:hyperlink w:anchor="_Toc85642080" w:history="1">
            <w:r w:rsidR="00E701BC" w:rsidRPr="00EC2370">
              <w:rPr>
                <w:rStyle w:val="aff4"/>
                <w:noProof/>
              </w:rPr>
              <w:t>Выводы</w:t>
            </w:r>
            <w:r w:rsidR="00E701BC">
              <w:rPr>
                <w:noProof/>
                <w:webHidden/>
              </w:rPr>
              <w:tab/>
            </w:r>
            <w:r w:rsidR="00E701BC">
              <w:rPr>
                <w:noProof/>
                <w:webHidden/>
              </w:rPr>
              <w:fldChar w:fldCharType="begin"/>
            </w:r>
            <w:r w:rsidR="00E701BC">
              <w:rPr>
                <w:noProof/>
                <w:webHidden/>
              </w:rPr>
              <w:instrText xml:space="preserve"> PAGEREF _Toc85642080 \h </w:instrText>
            </w:r>
            <w:r w:rsidR="00E701BC">
              <w:rPr>
                <w:noProof/>
                <w:webHidden/>
              </w:rPr>
            </w:r>
            <w:r w:rsidR="00E701BC">
              <w:rPr>
                <w:noProof/>
                <w:webHidden/>
              </w:rPr>
              <w:fldChar w:fldCharType="separate"/>
            </w:r>
            <w:r w:rsidR="00E701BC">
              <w:rPr>
                <w:noProof/>
                <w:webHidden/>
              </w:rPr>
              <w:t>23</w:t>
            </w:r>
            <w:r w:rsidR="00E701BC">
              <w:rPr>
                <w:noProof/>
                <w:webHidden/>
              </w:rPr>
              <w:fldChar w:fldCharType="end"/>
            </w:r>
          </w:hyperlink>
        </w:p>
        <w:p w:rsidR="00E701BC" w:rsidRDefault="005246A3">
          <w:pPr>
            <w:pStyle w:val="12"/>
            <w:tabs>
              <w:tab w:val="right" w:leader="dot" w:pos="9345"/>
            </w:tabs>
            <w:rPr>
              <w:rFonts w:eastAsiaTheme="minorEastAsia" w:cstheme="minorBidi"/>
              <w:b w:val="0"/>
              <w:bCs w:val="0"/>
              <w:i w:val="0"/>
              <w:iCs w:val="0"/>
              <w:noProof/>
            </w:rPr>
          </w:pPr>
          <w:hyperlink w:anchor="_Toc85642081" w:history="1">
            <w:r w:rsidR="00E701BC" w:rsidRPr="00EC2370">
              <w:rPr>
                <w:rStyle w:val="aff4"/>
                <w:noProof/>
              </w:rPr>
              <w:t>Приложения</w:t>
            </w:r>
            <w:r w:rsidR="00E701BC">
              <w:rPr>
                <w:noProof/>
                <w:webHidden/>
              </w:rPr>
              <w:tab/>
            </w:r>
            <w:r w:rsidR="00E701BC">
              <w:rPr>
                <w:noProof/>
                <w:webHidden/>
              </w:rPr>
              <w:fldChar w:fldCharType="begin"/>
            </w:r>
            <w:r w:rsidR="00E701BC">
              <w:rPr>
                <w:noProof/>
                <w:webHidden/>
              </w:rPr>
              <w:instrText xml:space="preserve"> PAGEREF _Toc85642081 \h </w:instrText>
            </w:r>
            <w:r w:rsidR="00E701BC">
              <w:rPr>
                <w:noProof/>
                <w:webHidden/>
              </w:rPr>
            </w:r>
            <w:r w:rsidR="00E701BC">
              <w:rPr>
                <w:noProof/>
                <w:webHidden/>
              </w:rPr>
              <w:fldChar w:fldCharType="separate"/>
            </w:r>
            <w:r w:rsidR="00E701BC">
              <w:rPr>
                <w:noProof/>
                <w:webHidden/>
              </w:rPr>
              <w:t>25</w:t>
            </w:r>
            <w:r w:rsidR="00E701BC">
              <w:rPr>
                <w:noProof/>
                <w:webHidden/>
              </w:rPr>
              <w:fldChar w:fldCharType="end"/>
            </w:r>
          </w:hyperlink>
        </w:p>
        <w:p w:rsidR="00E701BC" w:rsidRDefault="00E701BC">
          <w:r>
            <w:rPr>
              <w:b/>
              <w:bCs/>
              <w:noProof/>
            </w:rPr>
            <w:fldChar w:fldCharType="end"/>
          </w:r>
        </w:p>
      </w:sdtContent>
    </w:sdt>
    <w:p w:rsidR="00E701BC" w:rsidRDefault="00E701BC">
      <w:pPr>
        <w:rPr>
          <w:rFonts w:eastAsiaTheme="majorEastAsia"/>
          <w:b/>
          <w:bCs/>
          <w:sz w:val="40"/>
          <w:szCs w:val="40"/>
        </w:rPr>
      </w:pPr>
    </w:p>
    <w:p w:rsidR="00E701BC" w:rsidRDefault="00E701BC">
      <w:pPr>
        <w:rPr>
          <w:rFonts w:asciiTheme="majorHAnsi" w:eastAsiaTheme="majorEastAsia" w:hAnsiTheme="majorHAnsi" w:cstheme="majorBidi"/>
          <w:b/>
          <w:bCs/>
        </w:rPr>
      </w:pPr>
      <w:r>
        <w:br w:type="page"/>
      </w:r>
    </w:p>
    <w:p w:rsidR="00D751DC" w:rsidRPr="00E701BC" w:rsidRDefault="00AE6EE1" w:rsidP="00E701BC">
      <w:pPr>
        <w:pStyle w:val="10"/>
      </w:pPr>
      <w:bookmarkStart w:id="2" w:name="_Toc85642077"/>
      <w:r w:rsidRPr="00E701BC">
        <w:lastRenderedPageBreak/>
        <w:t>Введение</w:t>
      </w:r>
      <w:bookmarkEnd w:id="0"/>
      <w:bookmarkEnd w:id="2"/>
    </w:p>
    <w:p w:rsidR="00D751DC" w:rsidRDefault="00AE6EE1">
      <w:pPr>
        <w:ind w:firstLineChars="200" w:firstLine="480"/>
      </w:pPr>
      <w:r>
        <w:t xml:space="preserve">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w:t>
      </w:r>
    </w:p>
    <w:p w:rsidR="00D751DC" w:rsidRDefault="00AE6EE1">
      <w:pPr>
        <w:pStyle w:val="a"/>
        <w:numPr>
          <w:ilvl w:val="0"/>
          <w:numId w:val="0"/>
        </w:numPr>
        <w:ind w:firstLineChars="200" w:firstLine="560"/>
      </w:pPr>
      <w:r>
        <w:rPr>
          <w:bCs w:val="0"/>
        </w:rPr>
        <w:t>Основанием для проведения независимой оценки качества работы медицинских организаций является:</w:t>
      </w:r>
      <w:r>
        <w:t>постановление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экспертизе».</w:t>
      </w:r>
    </w:p>
    <w:p w:rsidR="00D751DC" w:rsidRDefault="00AE6EE1">
      <w:pPr>
        <w:ind w:firstLineChars="200" w:firstLine="480"/>
      </w:pPr>
      <w:r>
        <w:t xml:space="preserve">Независимая оценка качества условий оказания услуг медицинскими организациями инициирована Президентом Российской Федерации (Указ Президента Российской Федерации от 07.05.2012 № 597 «О мероприятиях по реализации государственной социальной политики»). </w:t>
      </w:r>
    </w:p>
    <w:p w:rsidR="00D751DC" w:rsidRDefault="00AE6EE1">
      <w:pPr>
        <w:pStyle w:val="a"/>
        <w:numPr>
          <w:ilvl w:val="0"/>
          <w:numId w:val="0"/>
        </w:numPr>
        <w:ind w:firstLineChars="200" w:firstLine="560"/>
        <w:rPr>
          <w:bCs w:val="0"/>
        </w:rPr>
      </w:pPr>
      <w:r>
        <w:rPr>
          <w:bCs w:val="0"/>
        </w:rPr>
        <w:t>Цели независимой оценки:</w:t>
      </w:r>
    </w:p>
    <w:p w:rsidR="00D751DC" w:rsidRDefault="00AE6EE1">
      <w:pPr>
        <w:pStyle w:val="a"/>
        <w:numPr>
          <w:ilvl w:val="0"/>
          <w:numId w:val="0"/>
        </w:numPr>
        <w:ind w:firstLineChars="200" w:firstLine="560"/>
      </w:pPr>
      <w:r>
        <w:t>- выявление общественного мнения о качестве работы медицинских организаций, оказывающих услуги в сфере здравоохранения Республики Бурятия;</w:t>
      </w:r>
    </w:p>
    <w:p w:rsidR="00D751DC" w:rsidRDefault="00AE6EE1">
      <w:pPr>
        <w:pStyle w:val="a"/>
        <w:numPr>
          <w:ilvl w:val="0"/>
          <w:numId w:val="0"/>
        </w:numPr>
        <w:ind w:firstLineChars="200" w:firstLine="560"/>
        <w:rPr>
          <w:i/>
        </w:rPr>
      </w:pPr>
      <w:r>
        <w:t>- оказание методической помощи Министерству здравоохранения Республики Бурятия, Общественному совету при Министерстве здравоохранения Республики Бурятия по независимой оценке качества условий оказания услуг медицинскими организациями (далее – Общественный совет), ответственным за проведение независимой оценки качества условий оказания услуг медицинских организаций.</w:t>
      </w:r>
    </w:p>
    <w:p w:rsidR="00D751DC" w:rsidRDefault="00AE6EE1">
      <w:pPr>
        <w:ind w:firstLineChars="200" w:firstLine="480"/>
      </w:pPr>
      <w:r>
        <w:t>Независимая оценка качества условий оказания услуг медицинскими организациями проводится во всех медицинских организациях, участвующих в реализации программы государственных гарантий бесплатного оказания гражданам медицинской помощи.</w:t>
      </w:r>
    </w:p>
    <w:p w:rsidR="00D751DC" w:rsidRDefault="00D751DC">
      <w:pPr>
        <w:ind w:firstLineChars="200" w:firstLine="480"/>
      </w:pPr>
    </w:p>
    <w:p w:rsidR="00D751DC" w:rsidRDefault="00AE6EE1" w:rsidP="00E701BC">
      <w:pPr>
        <w:pStyle w:val="10"/>
      </w:pPr>
      <w:bookmarkStart w:id="3" w:name="_Toc85642078"/>
      <w:r>
        <w:t>Методология исследования</w:t>
      </w:r>
      <w:bookmarkEnd w:id="3"/>
    </w:p>
    <w:p w:rsidR="00D751DC" w:rsidRDefault="00AE6EE1">
      <w:pPr>
        <w:pStyle w:val="afd"/>
        <w:spacing w:before="0" w:after="0"/>
        <w:ind w:firstLineChars="200" w:firstLine="800"/>
        <w:rPr>
          <w:rFonts w:ascii="Times New Roman" w:hAnsi="Times New Roman" w:cs="Times New Roman"/>
          <w:color w:val="auto"/>
          <w:sz w:val="40"/>
          <w:szCs w:val="40"/>
        </w:rPr>
      </w:pPr>
      <w:r>
        <w:rPr>
          <w:rFonts w:ascii="Times New Roman" w:hAnsi="Times New Roman" w:cs="Times New Roman"/>
          <w:color w:val="auto"/>
          <w:sz w:val="40"/>
          <w:szCs w:val="40"/>
        </w:rPr>
        <w:t>Проблематика исследования</w:t>
      </w:r>
    </w:p>
    <w:p w:rsidR="00D751DC" w:rsidRDefault="00AE6EE1">
      <w:pPr>
        <w:ind w:firstLineChars="200" w:firstLine="480"/>
      </w:pPr>
      <w:r>
        <w:t>Деятельность медицинских организаций по оказанию услуг населению является одной из важнейших сфер развития государства в целом, а также для создания надлежащей базы для обеспечения жизни, здоровья и лечения его граждан.</w:t>
      </w:r>
    </w:p>
    <w:p w:rsidR="00D751DC" w:rsidRDefault="00AE6EE1">
      <w:pPr>
        <w:ind w:firstLineChars="200" w:firstLine="480"/>
        <w:rPr>
          <w:shd w:val="clear" w:color="auto" w:fill="FFFFFF"/>
        </w:rPr>
      </w:pPr>
      <w:r>
        <w:t>Современное состояние здравоохранения отличается актуальностью проблемы качества медицинских услуг, включая как собственно качество услуг, так и качество условий оказания услуг медицинскими организациями. Спецификой актуальности проблемы качества медицинских услуг в Российской Федерации можно считать устойчивую неудовлетворённость населения медицинскими услугами</w:t>
      </w:r>
      <w:r>
        <w:rPr>
          <w:rStyle w:val="aff0"/>
        </w:rPr>
        <w:footnoteReference w:id="1"/>
      </w:r>
      <w:r>
        <w:t>.</w:t>
      </w:r>
    </w:p>
    <w:p w:rsidR="00D751DC" w:rsidRDefault="00AE6EE1">
      <w:pPr>
        <w:ind w:firstLineChars="200" w:firstLine="480"/>
      </w:pPr>
      <w:r>
        <w:t>Это влечёт за собой возможные серьёзные социальные проблемы и снижает качество жизни населения.</w:t>
      </w:r>
    </w:p>
    <w:p w:rsidR="00D751DC" w:rsidRDefault="00AE6EE1">
      <w:pPr>
        <w:ind w:firstLineChars="200" w:firstLine="480"/>
      </w:pPr>
      <w:r>
        <w:lastRenderedPageBreak/>
        <w:t>Государственная политика в настоящее время определяет усиление внимания к проблемам оценки качества медицинских услуг в широком ключе.</w:t>
      </w:r>
    </w:p>
    <w:p w:rsidR="00D751DC" w:rsidRDefault="00AE6EE1">
      <w:pPr>
        <w:ind w:firstLineChars="200" w:firstLine="480"/>
      </w:pPr>
      <w:r>
        <w:t xml:space="preserve">В частности, это преследует цели государства предоставления населению страны гарантий оказания медицинской помощи. </w:t>
      </w:r>
    </w:p>
    <w:p w:rsidR="00D751DC" w:rsidRDefault="00AE6EE1">
      <w:pPr>
        <w:ind w:firstLineChars="200" w:firstLine="480"/>
      </w:pPr>
      <w:r>
        <w:t>Это относится как к содержанию самой медицинской услуги (медицинской помощи), так и к условиям оказания медицинской услуги. Комфорт и высокий сервис при оказании медицинских услуг является неотъемлемой составляющей медицинского обслуживания в целом, создавая общую благоприятную основу для обеих взаимодействующих сторон, что обеспечивает как эмоционально-психологическое состояние отдельных лиц, так и высокие мировые стандарты медицинского обслуживания в стране.</w:t>
      </w:r>
    </w:p>
    <w:p w:rsidR="00D751DC" w:rsidRDefault="00AE6EE1">
      <w:pPr>
        <w:ind w:firstLineChars="200" w:firstLine="480"/>
      </w:pPr>
      <w:r>
        <w:t>Именно низкое качество условий оказания медицинских услуг оказывается частой претензией потребителей услуг, зачастую превосходя содержательно-качественную сторону медицинского обслуживания.</w:t>
      </w:r>
    </w:p>
    <w:p w:rsidR="00D751DC" w:rsidRDefault="00AE6EE1">
      <w:pPr>
        <w:ind w:firstLineChars="200" w:firstLine="480"/>
      </w:pPr>
      <w:r>
        <w:t>Учитывая масштабность задач, которую обеспечивает работа медицинских организаций, на первый план, среди прочих целей, выходит и работа по контролю за качеством условий оказания услуг медицинскими организациями.</w:t>
      </w:r>
    </w:p>
    <w:p w:rsidR="00D751DC" w:rsidRDefault="00AE6EE1">
      <w:pPr>
        <w:ind w:firstLineChars="200" w:firstLine="480"/>
      </w:pPr>
      <w:r>
        <w:t>Наиболее релевантной формой подобного контроля считается независимая оценка качества условий оказания услуг медицинскими организациями. Это обеспечивает уровень качества самой оценки, соответствует современным мировым тенденциям, а также решает не менее важные задачи повышения качества деятельности самих медицинских организаций.</w:t>
      </w:r>
    </w:p>
    <w:p w:rsidR="00D751DC" w:rsidRDefault="00D751DC">
      <w:pPr>
        <w:ind w:firstLineChars="200" w:firstLine="480"/>
      </w:pPr>
    </w:p>
    <w:p w:rsidR="00D751DC" w:rsidRDefault="00AE6EE1">
      <w:pPr>
        <w:pStyle w:val="afd"/>
        <w:spacing w:before="0" w:after="0"/>
        <w:ind w:firstLineChars="200" w:firstLine="800"/>
        <w:rPr>
          <w:rFonts w:ascii="Times New Roman" w:hAnsi="Times New Roman" w:cs="Times New Roman"/>
          <w:color w:val="auto"/>
          <w:sz w:val="40"/>
          <w:szCs w:val="40"/>
        </w:rPr>
      </w:pPr>
      <w:r>
        <w:rPr>
          <w:rFonts w:ascii="Times New Roman" w:hAnsi="Times New Roman" w:cs="Times New Roman"/>
          <w:color w:val="auto"/>
          <w:sz w:val="40"/>
          <w:szCs w:val="40"/>
        </w:rPr>
        <w:t>Основание (нормативно-правовая база)</w:t>
      </w:r>
    </w:p>
    <w:p w:rsidR="00D751DC" w:rsidRDefault="00AE6EE1">
      <w:pPr>
        <w:ind w:firstLineChars="200" w:firstLine="480"/>
      </w:pPr>
      <w:r>
        <w:t>Независимая оценка качества оказания услуг медицинскими организациями проводится в соответствии с:</w:t>
      </w:r>
      <w:r>
        <w:br/>
      </w:r>
    </w:p>
    <w:p w:rsidR="00D751DC" w:rsidRDefault="00AE6EE1">
      <w:pPr>
        <w:pStyle w:val="a"/>
        <w:numPr>
          <w:ilvl w:val="0"/>
          <w:numId w:val="3"/>
        </w:numPr>
        <w:ind w:firstLineChars="200" w:firstLine="560"/>
        <w:contextualSpacing w:val="0"/>
      </w:pPr>
      <w:r>
        <w:t>Федеральным законом от 21 ноября 2011 года № 323-ФЗ «Об основах охраны здоровья граждан Российской Федерации»;</w:t>
      </w:r>
    </w:p>
    <w:p w:rsidR="00D751DC" w:rsidRDefault="00AE6EE1">
      <w:pPr>
        <w:pStyle w:val="a"/>
        <w:numPr>
          <w:ilvl w:val="0"/>
          <w:numId w:val="3"/>
        </w:numPr>
        <w:ind w:firstLineChars="200" w:firstLine="560"/>
        <w:contextualSpacing w:val="0"/>
      </w:pPr>
      <w:r>
        <w:t xml:space="preserve">Федеральным законом 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w:t>
      </w:r>
    </w:p>
    <w:p w:rsidR="00D751DC" w:rsidRDefault="00AE6EE1">
      <w:pPr>
        <w:pStyle w:val="a"/>
        <w:numPr>
          <w:ilvl w:val="0"/>
          <w:numId w:val="3"/>
        </w:numPr>
        <w:ind w:firstLineChars="200" w:firstLine="560"/>
        <w:contextualSpacing w:val="0"/>
      </w:pPr>
      <w:r>
        <w:t>Федеральным законом Российской Федерации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751DC" w:rsidRDefault="00AE6EE1">
      <w:pPr>
        <w:pStyle w:val="a"/>
        <w:numPr>
          <w:ilvl w:val="0"/>
          <w:numId w:val="3"/>
        </w:numPr>
        <w:ind w:firstLineChars="200" w:firstLine="560"/>
        <w:contextualSpacing w:val="0"/>
      </w:pPr>
      <w:r>
        <w:t>Приказом Министерства труда и социальной защиты Российской Федерации от 30.10.2018 г. № 675н «Об утверждении и обобщения мнения граждан о качестве условий оказания услуг организациями в сфере культуры, охраны здоровья, социального обслуживания и федеральными учреждениями медико-социальной экспертизы» (далее – приказ Минтруда России № 675н);</w:t>
      </w:r>
    </w:p>
    <w:p w:rsidR="00D751DC" w:rsidRDefault="00AE6EE1">
      <w:pPr>
        <w:pStyle w:val="a"/>
        <w:numPr>
          <w:ilvl w:val="0"/>
          <w:numId w:val="3"/>
        </w:numPr>
        <w:ind w:firstLineChars="200" w:firstLine="560"/>
        <w:contextualSpacing w:val="0"/>
      </w:pPr>
      <w:r>
        <w:t xml:space="preserve">Приказом Министерства труда и социальной защиты Российской Федерации от 31.05.2018 г. № 344н «Об утверждении </w:t>
      </w:r>
      <w:r>
        <w:lastRenderedPageBreak/>
        <w:t>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 344н);</w:t>
      </w:r>
    </w:p>
    <w:p w:rsidR="00D751DC" w:rsidRDefault="00AE6EE1">
      <w:pPr>
        <w:pStyle w:val="a"/>
        <w:numPr>
          <w:ilvl w:val="0"/>
          <w:numId w:val="3"/>
        </w:numPr>
        <w:ind w:firstLineChars="200" w:firstLine="560"/>
        <w:contextualSpacing w:val="0"/>
      </w:pPr>
      <w:r>
        <w:t>Постановлением Правительства РФ от 31.05.2018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751DC" w:rsidRDefault="00AE6EE1">
      <w:pPr>
        <w:pStyle w:val="a"/>
        <w:numPr>
          <w:ilvl w:val="0"/>
          <w:numId w:val="3"/>
        </w:numPr>
        <w:ind w:firstLineChars="200" w:firstLine="560"/>
        <w:contextualSpacing w:val="0"/>
      </w:pPr>
      <w:r>
        <w:t>Приказом Министерства здравоохранения Российской Федерации от 30.12.2014 №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w:t>
      </w:r>
    </w:p>
    <w:p w:rsidR="00D751DC" w:rsidRDefault="00AE6EE1">
      <w:pPr>
        <w:pStyle w:val="a"/>
        <w:numPr>
          <w:ilvl w:val="0"/>
          <w:numId w:val="3"/>
        </w:numPr>
        <w:ind w:firstLineChars="200" w:firstLine="560"/>
        <w:contextualSpacing w:val="0"/>
      </w:pPr>
      <w:r>
        <w:t>Приказом Министерства здравоохранения Российской Федерации от 04.05.2018 №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w:t>
      </w:r>
    </w:p>
    <w:p w:rsidR="00D751DC" w:rsidRDefault="00AE6EE1">
      <w:pPr>
        <w:pStyle w:val="a"/>
        <w:numPr>
          <w:ilvl w:val="0"/>
          <w:numId w:val="3"/>
        </w:numPr>
        <w:ind w:firstLineChars="200" w:firstLine="560"/>
        <w:contextualSpacing w:val="0"/>
      </w:pPr>
      <w:r>
        <w:t>Методическими рекомендациями по расчету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подготовленными в целях реализации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751DC" w:rsidRDefault="00D751DC">
      <w:pPr>
        <w:pStyle w:val="afd"/>
        <w:spacing w:before="0" w:after="0"/>
        <w:ind w:firstLineChars="200" w:firstLine="560"/>
        <w:rPr>
          <w:rFonts w:ascii="Times New Roman" w:hAnsi="Times New Roman" w:cs="Times New Roman"/>
          <w:color w:val="auto"/>
          <w:sz w:val="28"/>
          <w:szCs w:val="28"/>
        </w:rPr>
      </w:pPr>
    </w:p>
    <w:p w:rsidR="00D751DC" w:rsidRDefault="00AE6EE1">
      <w:pPr>
        <w:pStyle w:val="afd"/>
        <w:spacing w:before="0" w:after="0"/>
        <w:ind w:firstLineChars="200" w:firstLine="800"/>
        <w:rPr>
          <w:rFonts w:ascii="Times New Roman" w:hAnsi="Times New Roman" w:cs="Times New Roman"/>
          <w:color w:val="auto"/>
          <w:sz w:val="40"/>
          <w:szCs w:val="40"/>
        </w:rPr>
      </w:pPr>
      <w:r>
        <w:rPr>
          <w:rFonts w:ascii="Times New Roman" w:hAnsi="Times New Roman" w:cs="Times New Roman"/>
          <w:color w:val="auto"/>
          <w:sz w:val="40"/>
          <w:szCs w:val="40"/>
        </w:rPr>
        <w:t xml:space="preserve">Цель исследования </w:t>
      </w:r>
    </w:p>
    <w:p w:rsidR="00D751DC" w:rsidRDefault="00AE6EE1">
      <w:pPr>
        <w:ind w:firstLineChars="200" w:firstLine="480"/>
      </w:pPr>
      <w:r>
        <w:rPr>
          <w:rFonts w:eastAsia="Calibri"/>
        </w:rPr>
        <w:t xml:space="preserve">Независимая оценка качества условий оказания услуг </w:t>
      </w:r>
      <w:r>
        <w:t>организациями в сфере охраны здоровья населения Республики Бурятия.</w:t>
      </w:r>
    </w:p>
    <w:p w:rsidR="00D751DC" w:rsidRDefault="00D751DC">
      <w:pPr>
        <w:ind w:firstLineChars="200" w:firstLine="480"/>
        <w:rPr>
          <w:rFonts w:eastAsia="Calibri"/>
        </w:rPr>
      </w:pPr>
    </w:p>
    <w:p w:rsidR="00D751DC" w:rsidRDefault="00AE6EE1">
      <w:pPr>
        <w:pStyle w:val="afd"/>
        <w:spacing w:before="0" w:after="0"/>
        <w:ind w:firstLineChars="200" w:firstLine="800"/>
        <w:rPr>
          <w:rFonts w:ascii="Times New Roman" w:hAnsi="Times New Roman" w:cs="Times New Roman"/>
          <w:color w:val="auto"/>
          <w:sz w:val="40"/>
          <w:szCs w:val="40"/>
        </w:rPr>
      </w:pPr>
      <w:r>
        <w:rPr>
          <w:rFonts w:ascii="Times New Roman" w:hAnsi="Times New Roman" w:cs="Times New Roman"/>
          <w:color w:val="auto"/>
          <w:sz w:val="40"/>
          <w:szCs w:val="40"/>
        </w:rPr>
        <w:t>Задачи исследования</w:t>
      </w:r>
    </w:p>
    <w:p w:rsidR="00D751DC" w:rsidRDefault="00AE6EE1">
      <w:pPr>
        <w:pStyle w:val="a"/>
        <w:numPr>
          <w:ilvl w:val="0"/>
          <w:numId w:val="0"/>
        </w:numPr>
        <w:ind w:firstLineChars="200" w:firstLine="560"/>
      </w:pPr>
      <w:r>
        <w:t>Основными задачами являются:</w:t>
      </w:r>
    </w:p>
    <w:p w:rsidR="00D751DC" w:rsidRDefault="00AE6EE1">
      <w:pPr>
        <w:pStyle w:val="a"/>
        <w:numPr>
          <w:ilvl w:val="0"/>
          <w:numId w:val="0"/>
        </w:numPr>
        <w:ind w:firstLineChars="200" w:firstLine="560"/>
      </w:pPr>
      <w:r>
        <w:lastRenderedPageBreak/>
        <w:t xml:space="preserve">- получение данных об условиях оказания медицинских услуг и удовлетворенности граждан качеством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на территории Республики Бурятия, </w:t>
      </w:r>
    </w:p>
    <w:p w:rsidR="00D751DC" w:rsidRDefault="00AE6EE1">
      <w:pPr>
        <w:pStyle w:val="a"/>
        <w:numPr>
          <w:ilvl w:val="0"/>
          <w:numId w:val="0"/>
        </w:numPr>
        <w:ind w:firstLineChars="200" w:firstLine="560"/>
      </w:pPr>
      <w:r>
        <w:t xml:space="preserve">- интерпретация, оценка и обобщение полученных данных, </w:t>
      </w:r>
    </w:p>
    <w:p w:rsidR="00D751DC" w:rsidRDefault="00AE6EE1">
      <w:pPr>
        <w:pStyle w:val="a"/>
        <w:numPr>
          <w:ilvl w:val="0"/>
          <w:numId w:val="0"/>
        </w:numPr>
        <w:ind w:firstLineChars="200" w:firstLine="560"/>
      </w:pPr>
      <w:r>
        <w:t>- выработка рекомендаций по устранению нарушений, выявленных в ходе независимой оценки.</w:t>
      </w:r>
    </w:p>
    <w:p w:rsidR="00D751DC" w:rsidRDefault="00AE6EE1">
      <w:pPr>
        <w:pStyle w:val="afd"/>
        <w:spacing w:before="0" w:after="0"/>
        <w:ind w:firstLineChars="200" w:firstLine="800"/>
        <w:rPr>
          <w:rFonts w:ascii="Times New Roman" w:hAnsi="Times New Roman" w:cs="Times New Roman"/>
          <w:color w:val="auto"/>
          <w:sz w:val="40"/>
          <w:szCs w:val="40"/>
        </w:rPr>
      </w:pPr>
      <w:r>
        <w:rPr>
          <w:rFonts w:ascii="Times New Roman" w:hAnsi="Times New Roman" w:cs="Times New Roman"/>
          <w:color w:val="auto"/>
          <w:sz w:val="40"/>
          <w:szCs w:val="40"/>
        </w:rPr>
        <w:t>Объект исследования</w:t>
      </w:r>
    </w:p>
    <w:p w:rsidR="00D751DC" w:rsidRDefault="00AE6EE1">
      <w:pPr>
        <w:pStyle w:val="afd"/>
        <w:spacing w:before="0" w:after="0"/>
        <w:ind w:firstLineChars="200" w:firstLine="560"/>
        <w:rPr>
          <w:rFonts w:ascii="Times New Roman" w:hAnsi="Times New Roman" w:cs="Times New Roman"/>
          <w:color w:val="auto"/>
          <w:sz w:val="28"/>
          <w:szCs w:val="28"/>
        </w:rPr>
      </w:pPr>
      <w:r>
        <w:rPr>
          <w:rFonts w:ascii="Times New Roman" w:hAnsi="Times New Roman" w:cs="Times New Roman"/>
          <w:b w:val="0"/>
          <w:bCs w:val="0"/>
          <w:color w:val="auto"/>
          <w:sz w:val="28"/>
          <w:szCs w:val="28"/>
        </w:rPr>
        <w:t>Организации в сфере охраны здоровья населения Республики Бурятия.</w:t>
      </w:r>
    </w:p>
    <w:p w:rsidR="00D751DC" w:rsidRDefault="00AE6EE1">
      <w:pPr>
        <w:pStyle w:val="afd"/>
        <w:spacing w:before="0" w:after="0"/>
        <w:ind w:firstLineChars="200" w:firstLine="800"/>
        <w:rPr>
          <w:rFonts w:ascii="Times New Roman" w:hAnsi="Times New Roman" w:cs="Times New Roman"/>
          <w:color w:val="auto"/>
          <w:sz w:val="40"/>
          <w:szCs w:val="40"/>
        </w:rPr>
      </w:pPr>
      <w:r>
        <w:rPr>
          <w:rFonts w:ascii="Times New Roman" w:hAnsi="Times New Roman" w:cs="Times New Roman"/>
          <w:color w:val="auto"/>
          <w:sz w:val="40"/>
          <w:szCs w:val="40"/>
        </w:rPr>
        <w:t>Предмет исследования</w:t>
      </w:r>
    </w:p>
    <w:p w:rsidR="00D751DC" w:rsidRDefault="00AE6EE1">
      <w:pPr>
        <w:ind w:firstLineChars="200" w:firstLine="480"/>
      </w:pPr>
      <w:r>
        <w:t>Предметом проведения независимой оценки качества условий оказания услуг организациями в сфере охраны здоровья населения Республики Бурятия:</w:t>
      </w:r>
    </w:p>
    <w:p w:rsidR="00D751DC" w:rsidRDefault="00AE6EE1">
      <w:pPr>
        <w:numPr>
          <w:ilvl w:val="0"/>
          <w:numId w:val="4"/>
        </w:numPr>
        <w:ind w:left="1145" w:firstLineChars="200" w:firstLine="480"/>
        <w:rPr>
          <w:rFonts w:eastAsia="Calibri"/>
        </w:rPr>
      </w:pPr>
      <w:r>
        <w:rPr>
          <w:rFonts w:eastAsia="Calibri"/>
        </w:rPr>
        <w:t>содержание информационных стендов и официальных сайтов медицинских организаций, принимающих участие в независимой оценке;</w:t>
      </w:r>
    </w:p>
    <w:p w:rsidR="00D751DC" w:rsidRDefault="00AE6EE1">
      <w:pPr>
        <w:numPr>
          <w:ilvl w:val="0"/>
          <w:numId w:val="4"/>
        </w:numPr>
        <w:ind w:left="1145" w:firstLineChars="200" w:firstLine="480"/>
        <w:rPr>
          <w:rFonts w:eastAsia="Calibri"/>
        </w:rPr>
      </w:pPr>
      <w:r>
        <w:rPr>
          <w:rFonts w:eastAsia="Calibri"/>
        </w:rPr>
        <w:t>мнение потребителей медицинских услуг медицинских организаций, принимающих участие в независимой оценке.</w:t>
      </w:r>
    </w:p>
    <w:p w:rsidR="00D751DC" w:rsidRDefault="00D751DC">
      <w:pPr>
        <w:ind w:firstLineChars="200" w:firstLine="480"/>
      </w:pPr>
    </w:p>
    <w:p w:rsidR="00D751DC" w:rsidRDefault="00AE6EE1">
      <w:pPr>
        <w:pStyle w:val="afd"/>
        <w:spacing w:before="0" w:after="0"/>
        <w:ind w:firstLineChars="200" w:firstLine="800"/>
        <w:rPr>
          <w:rFonts w:ascii="Times New Roman" w:hAnsi="Times New Roman" w:cs="Times New Roman"/>
          <w:color w:val="auto"/>
          <w:sz w:val="40"/>
          <w:szCs w:val="40"/>
        </w:rPr>
      </w:pPr>
      <w:bookmarkStart w:id="4" w:name="_Toc529693751"/>
      <w:r>
        <w:rPr>
          <w:rFonts w:ascii="Times New Roman" w:hAnsi="Times New Roman" w:cs="Times New Roman"/>
          <w:color w:val="auto"/>
          <w:sz w:val="40"/>
          <w:szCs w:val="40"/>
        </w:rPr>
        <w:t xml:space="preserve">Критерии </w:t>
      </w:r>
      <w:bookmarkEnd w:id="4"/>
      <w:r>
        <w:rPr>
          <w:rFonts w:ascii="Times New Roman" w:hAnsi="Times New Roman" w:cs="Times New Roman"/>
          <w:color w:val="auto"/>
          <w:sz w:val="40"/>
          <w:szCs w:val="40"/>
        </w:rPr>
        <w:t>оценки качества условий оказания услуг, их индикаторы и формулы расчета</w:t>
      </w:r>
    </w:p>
    <w:p w:rsidR="00D751DC" w:rsidRDefault="00AE6EE1">
      <w:pPr>
        <w:ind w:firstLineChars="200" w:firstLine="480"/>
        <w:rPr>
          <w:rFonts w:eastAsia="Calibri"/>
        </w:rPr>
      </w:pPr>
      <w:r>
        <w:rPr>
          <w:rFonts w:eastAsia="Calibri"/>
        </w:rPr>
        <w:t>Независимая оценка качества условий оказания услуг медицинскими организациями должна быть проведена по следующим критериям:</w:t>
      </w:r>
    </w:p>
    <w:p w:rsidR="00D751DC" w:rsidRDefault="00AE6EE1">
      <w:pPr>
        <w:numPr>
          <w:ilvl w:val="0"/>
          <w:numId w:val="4"/>
        </w:numPr>
        <w:ind w:left="1145" w:firstLineChars="200" w:firstLine="480"/>
        <w:rPr>
          <w:rFonts w:eastAsia="Calibri"/>
        </w:rPr>
      </w:pPr>
      <w:r>
        <w:rPr>
          <w:rFonts w:eastAsia="Calibri"/>
        </w:rPr>
        <w:t xml:space="preserve">открытость и доступность информации о медицинской организации; </w:t>
      </w:r>
    </w:p>
    <w:p w:rsidR="00D751DC" w:rsidRDefault="00AE6EE1">
      <w:pPr>
        <w:numPr>
          <w:ilvl w:val="0"/>
          <w:numId w:val="4"/>
        </w:numPr>
        <w:ind w:left="1145" w:firstLineChars="200" w:firstLine="480"/>
        <w:rPr>
          <w:rFonts w:eastAsia="Calibri"/>
        </w:rPr>
      </w:pPr>
      <w:r>
        <w:rPr>
          <w:rFonts w:eastAsia="Calibri"/>
        </w:rPr>
        <w:t xml:space="preserve">комфортность условий предоставления медицинских услуг, в том числе время ожидания предоставления медицинской услуги; </w:t>
      </w:r>
    </w:p>
    <w:p w:rsidR="00D751DC" w:rsidRDefault="00AE6EE1">
      <w:pPr>
        <w:numPr>
          <w:ilvl w:val="0"/>
          <w:numId w:val="4"/>
        </w:numPr>
        <w:ind w:left="1145" w:firstLineChars="200" w:firstLine="480"/>
        <w:rPr>
          <w:rFonts w:eastAsia="Calibri"/>
        </w:rPr>
      </w:pPr>
      <w:r>
        <w:rPr>
          <w:rFonts w:eastAsia="Calibri"/>
        </w:rPr>
        <w:t xml:space="preserve">доступность медицинских услуг для инвалидов; </w:t>
      </w:r>
    </w:p>
    <w:p w:rsidR="00D751DC" w:rsidRDefault="00AE6EE1">
      <w:pPr>
        <w:numPr>
          <w:ilvl w:val="0"/>
          <w:numId w:val="4"/>
        </w:numPr>
        <w:ind w:left="1145" w:firstLineChars="200" w:firstLine="480"/>
        <w:rPr>
          <w:rFonts w:eastAsia="Calibri"/>
        </w:rPr>
      </w:pPr>
      <w:r>
        <w:rPr>
          <w:rFonts w:eastAsia="Calibri"/>
        </w:rPr>
        <w:t xml:space="preserve">доброжелательность и вежливость работников медицинской организации; </w:t>
      </w:r>
    </w:p>
    <w:p w:rsidR="00D751DC" w:rsidRDefault="00AE6EE1">
      <w:pPr>
        <w:numPr>
          <w:ilvl w:val="0"/>
          <w:numId w:val="4"/>
        </w:numPr>
        <w:ind w:left="1145" w:firstLineChars="200" w:firstLine="480"/>
        <w:rPr>
          <w:rFonts w:eastAsia="Calibri"/>
        </w:rPr>
      </w:pPr>
      <w:r>
        <w:rPr>
          <w:rFonts w:eastAsia="Calibri"/>
        </w:rPr>
        <w:t>удовлетворенность граждан условиями оказания услуг</w:t>
      </w:r>
    </w:p>
    <w:p w:rsidR="00D751DC" w:rsidRDefault="00AE6EE1">
      <w:pPr>
        <w:ind w:firstLineChars="200" w:firstLine="480"/>
      </w:pPr>
      <w:r>
        <w:t xml:space="preserve">Критерии оценки качества условий оказания услуг, показатели (индикаторы) и формулы расчета представлены в Приложении 4. </w:t>
      </w:r>
    </w:p>
    <w:p w:rsidR="00D751DC" w:rsidRDefault="00D751DC">
      <w:pPr>
        <w:ind w:firstLineChars="200" w:firstLine="480"/>
      </w:pPr>
    </w:p>
    <w:p w:rsidR="00D751DC" w:rsidRDefault="00AE6EE1">
      <w:pPr>
        <w:pStyle w:val="afd"/>
        <w:spacing w:before="0" w:after="0"/>
        <w:ind w:firstLineChars="200" w:firstLine="800"/>
        <w:rPr>
          <w:rFonts w:ascii="Times New Roman" w:hAnsi="Times New Roman" w:cs="Times New Roman"/>
          <w:color w:val="auto"/>
          <w:sz w:val="40"/>
          <w:szCs w:val="40"/>
        </w:rPr>
      </w:pPr>
      <w:r>
        <w:rPr>
          <w:rFonts w:ascii="Times New Roman" w:hAnsi="Times New Roman" w:cs="Times New Roman"/>
          <w:color w:val="auto"/>
          <w:sz w:val="40"/>
          <w:szCs w:val="40"/>
        </w:rPr>
        <w:t>Методы исследования</w:t>
      </w:r>
    </w:p>
    <w:p w:rsidR="00D751DC" w:rsidRDefault="00AE6EE1">
      <w:pPr>
        <w:ind w:firstLineChars="200" w:firstLine="480"/>
        <w:rPr>
          <w:bCs/>
        </w:rPr>
      </w:pPr>
      <w:r>
        <w:t xml:space="preserve">Независимая оценка качества условий оказания услуг медицинскими организациями осуществляется следующими методами: </w:t>
      </w:r>
    </w:p>
    <w:p w:rsidR="00D751DC" w:rsidRDefault="00AE6EE1">
      <w:pPr>
        <w:numPr>
          <w:ilvl w:val="0"/>
          <w:numId w:val="5"/>
        </w:numPr>
        <w:tabs>
          <w:tab w:val="left" w:pos="1134"/>
        </w:tabs>
        <w:ind w:firstLineChars="200" w:firstLine="480"/>
      </w:pPr>
      <w:r>
        <w:t>Кабинетное исследование (анализ содержания официальных сайтов медицинских организаций, принимающих участие в независимой оценке);</w:t>
      </w:r>
    </w:p>
    <w:p w:rsidR="00D751DC" w:rsidRDefault="00AE6EE1">
      <w:pPr>
        <w:numPr>
          <w:ilvl w:val="0"/>
          <w:numId w:val="5"/>
        </w:numPr>
        <w:tabs>
          <w:tab w:val="left" w:pos="1134"/>
        </w:tabs>
        <w:ind w:firstLineChars="200" w:firstLine="480"/>
      </w:pPr>
      <w:r>
        <w:t>Количественное исследование (анкетирование потребителей медицинских услуг медицинских организаций, принимающих участие в независимой оценке.</w:t>
      </w:r>
    </w:p>
    <w:p w:rsidR="00632AF0" w:rsidRDefault="003221B8">
      <w:pPr>
        <w:numPr>
          <w:ilvl w:val="0"/>
          <w:numId w:val="5"/>
        </w:numPr>
        <w:tabs>
          <w:tab w:val="left" w:pos="1134"/>
        </w:tabs>
        <w:ind w:firstLineChars="200" w:firstLine="480"/>
      </w:pPr>
      <w:r>
        <w:t>Анкетирование</w:t>
      </w:r>
      <w:r w:rsidR="00632AF0" w:rsidRPr="00632AF0">
        <w:t xml:space="preserve"> </w:t>
      </w:r>
      <w:r>
        <w:t xml:space="preserve">проводится </w:t>
      </w:r>
      <w:r w:rsidRPr="00632AF0">
        <w:t xml:space="preserve">на сайте </w:t>
      </w:r>
      <w:hyperlink r:id="rId9" w:history="1">
        <w:r w:rsidRPr="00632AF0">
          <w:rPr>
            <w:rStyle w:val="aff4"/>
            <w:lang w:val="en-US"/>
          </w:rPr>
          <w:t>http</w:t>
        </w:r>
        <w:r w:rsidRPr="00632AF0">
          <w:rPr>
            <w:rStyle w:val="aff4"/>
          </w:rPr>
          <w:t>://</w:t>
        </w:r>
        <w:r w:rsidRPr="00632AF0">
          <w:rPr>
            <w:rStyle w:val="aff4"/>
            <w:lang w:val="en-US"/>
          </w:rPr>
          <w:t>nok</w:t>
        </w:r>
        <w:r w:rsidRPr="00632AF0">
          <w:rPr>
            <w:rStyle w:val="aff4"/>
          </w:rPr>
          <w:t>.</w:t>
        </w:r>
        <w:r w:rsidRPr="00632AF0">
          <w:rPr>
            <w:rStyle w:val="aff4"/>
            <w:lang w:val="en-US"/>
          </w:rPr>
          <w:t>rosminzdrav</w:t>
        </w:r>
        <w:r w:rsidRPr="00632AF0">
          <w:rPr>
            <w:rStyle w:val="aff4"/>
          </w:rPr>
          <w:t>.</w:t>
        </w:r>
        <w:r w:rsidRPr="00632AF0">
          <w:rPr>
            <w:rStyle w:val="aff4"/>
            <w:lang w:val="en-US"/>
          </w:rPr>
          <w:t>ru</w:t>
        </w:r>
        <w:r w:rsidRPr="00632AF0">
          <w:rPr>
            <w:rStyle w:val="aff4"/>
          </w:rPr>
          <w:t>/</w:t>
        </w:r>
      </w:hyperlink>
      <w:r>
        <w:t xml:space="preserve"> или </w:t>
      </w:r>
      <w:r w:rsidR="00632AF0" w:rsidRPr="00632AF0">
        <w:t>на бумажных носителях</w:t>
      </w:r>
      <w:r>
        <w:t>.</w:t>
      </w:r>
    </w:p>
    <w:p w:rsidR="00D751DC" w:rsidRDefault="00AE6EE1">
      <w:pPr>
        <w:tabs>
          <w:tab w:val="left" w:pos="1134"/>
        </w:tabs>
        <w:ind w:firstLineChars="200" w:firstLine="800"/>
        <w:rPr>
          <w:b/>
          <w:bCs/>
          <w:sz w:val="40"/>
          <w:szCs w:val="40"/>
        </w:rPr>
      </w:pPr>
      <w:r>
        <w:rPr>
          <w:b/>
          <w:sz w:val="40"/>
          <w:szCs w:val="40"/>
        </w:rPr>
        <w:t>Методика исследования</w:t>
      </w:r>
    </w:p>
    <w:p w:rsidR="00D751DC" w:rsidRDefault="00AE6EE1">
      <w:pPr>
        <w:pStyle w:val="afd"/>
        <w:spacing w:before="0" w:after="0"/>
        <w:ind w:firstLineChars="200" w:firstLine="720"/>
        <w:rPr>
          <w:rFonts w:ascii="Times New Roman" w:hAnsi="Times New Roman" w:cs="Times New Roman"/>
          <w:color w:val="auto"/>
          <w:szCs w:val="36"/>
        </w:rPr>
      </w:pPr>
      <w:r>
        <w:rPr>
          <w:rFonts w:ascii="Times New Roman" w:hAnsi="Times New Roman" w:cs="Times New Roman"/>
          <w:color w:val="auto"/>
          <w:szCs w:val="36"/>
        </w:rPr>
        <w:t>Выборка</w:t>
      </w:r>
    </w:p>
    <w:p w:rsidR="00D751DC" w:rsidRDefault="00AE6EE1">
      <w:pPr>
        <w:ind w:firstLineChars="200" w:firstLine="480"/>
      </w:pPr>
      <w:r>
        <w:t xml:space="preserve">Тип выборки - неслучайная, целевая. </w:t>
      </w:r>
    </w:p>
    <w:p w:rsidR="00D751DC" w:rsidRDefault="00AE6EE1">
      <w:pPr>
        <w:ind w:firstLineChars="200" w:firstLine="480"/>
        <w:rPr>
          <w:b/>
        </w:rPr>
      </w:pPr>
      <w:r>
        <w:t xml:space="preserve">1. Оцениваемые организации -  </w:t>
      </w:r>
      <w:r w:rsidR="00632AF0">
        <w:t>32</w:t>
      </w:r>
      <w:r>
        <w:t xml:space="preserve">  организаций в сфере охраны здоровья населения Республики Бурятия.</w:t>
      </w:r>
    </w:p>
    <w:p w:rsidR="00D751DC" w:rsidRDefault="00AE6EE1">
      <w:pPr>
        <w:ind w:firstLineChars="200" w:firstLine="480"/>
      </w:pPr>
      <w:r>
        <w:lastRenderedPageBreak/>
        <w:t xml:space="preserve">Перечень обследуемых организаций представлен в Приложении 1 к настоящей Программе. </w:t>
      </w:r>
    </w:p>
    <w:p w:rsidR="00D751DC" w:rsidRDefault="00D751DC">
      <w:pPr>
        <w:ind w:firstLineChars="200" w:firstLine="480"/>
        <w:rPr>
          <w:bCs/>
        </w:rPr>
      </w:pPr>
    </w:p>
    <w:p w:rsidR="00D751DC" w:rsidRDefault="00AE6EE1">
      <w:pPr>
        <w:ind w:firstLineChars="200" w:firstLine="480"/>
        <w:rPr>
          <w:bCs/>
        </w:rPr>
      </w:pPr>
      <w:r>
        <w:t xml:space="preserve">2. Получатели медицинских услуг, их законные представители. </w:t>
      </w:r>
    </w:p>
    <w:p w:rsidR="00D751DC" w:rsidRDefault="00D751DC">
      <w:pPr>
        <w:ind w:firstLineChars="200" w:firstLine="480"/>
      </w:pPr>
    </w:p>
    <w:p w:rsidR="00D751DC" w:rsidRDefault="00201476">
      <w:pPr>
        <w:ind w:firstLineChars="200" w:firstLine="480"/>
      </w:pPr>
      <w:r>
        <w:t>Объем выборки - не менее 12 600</w:t>
      </w:r>
      <w:r w:rsidR="00AE6EE1">
        <w:t xml:space="preserve"> респондентов – получателей услуг в оцениваемых медицинских организациях. </w:t>
      </w:r>
    </w:p>
    <w:p w:rsidR="00D751DC" w:rsidRDefault="00AE6EE1">
      <w:pPr>
        <w:ind w:firstLineChars="200" w:firstLine="480"/>
      </w:pPr>
      <w:r>
        <w:t>При данном объеме выборки расчетная величина статистической ошибки выборки при доверительной вероятности 95% составит не более 1% в целом по выборке.</w:t>
      </w:r>
    </w:p>
    <w:p w:rsidR="00D751DC" w:rsidRDefault="00AE6EE1">
      <w:pPr>
        <w:ind w:firstLineChars="200" w:firstLine="480"/>
      </w:pPr>
      <w:r>
        <w:t>Единицей выборочной совокупности получателей медицинских услуг являются пациенты старше 18 лет/ представители пациентов, родители/ законные представители пациентов - детей, постоянно проживающие на территории Республики Бурятии.</w:t>
      </w:r>
    </w:p>
    <w:p w:rsidR="00D751DC" w:rsidRDefault="00D751DC">
      <w:pPr>
        <w:rPr>
          <w:rFonts w:ascii="Arial" w:hAnsi="Arial" w:cs="Arial"/>
        </w:rPr>
      </w:pPr>
    </w:p>
    <w:p w:rsidR="00D751DC" w:rsidRDefault="00AE6EE1">
      <w:pPr>
        <w:rPr>
          <w:b/>
          <w:bCs/>
          <w:sz w:val="36"/>
          <w:szCs w:val="40"/>
        </w:rPr>
      </w:pPr>
      <w:r>
        <w:rPr>
          <w:b/>
          <w:sz w:val="36"/>
          <w:szCs w:val="40"/>
        </w:rPr>
        <w:t xml:space="preserve">Структура выборки: </w:t>
      </w:r>
    </w:p>
    <w:p w:rsidR="00262C30" w:rsidRPr="00E701BC" w:rsidRDefault="00262C30" w:rsidP="00E701BC">
      <w:pPr>
        <w:rPr>
          <w:color w:val="000000" w:themeColor="text1"/>
        </w:rPr>
      </w:pPr>
      <w:r w:rsidRPr="00F14F0E">
        <w:rPr>
          <w:color w:val="000000" w:themeColor="text1"/>
        </w:rPr>
        <w:t xml:space="preserve">Таблица </w:t>
      </w:r>
      <w:r>
        <w:rPr>
          <w:color w:val="000000" w:themeColor="text1"/>
        </w:rPr>
        <w:t>1</w:t>
      </w:r>
      <w:r w:rsidRPr="00F14F0E">
        <w:rPr>
          <w:color w:val="000000" w:themeColor="text1"/>
        </w:rPr>
        <w:t xml:space="preserve"> – </w:t>
      </w:r>
      <w:r>
        <w:rPr>
          <w:color w:val="000000" w:themeColor="text1"/>
        </w:rPr>
        <w:t>Структура выборки</w:t>
      </w:r>
      <w:r w:rsidRPr="00F14F0E">
        <w:rPr>
          <w:color w:val="000000" w:themeColor="text1"/>
        </w:rPr>
        <w:t xml:space="preserve"> </w:t>
      </w:r>
    </w:p>
    <w:tbl>
      <w:tblPr>
        <w:tblW w:w="9580" w:type="dxa"/>
        <w:tblInd w:w="93" w:type="dxa"/>
        <w:tblLook w:val="04A0" w:firstRow="1" w:lastRow="0" w:firstColumn="1" w:lastColumn="0" w:noHBand="0" w:noVBand="1"/>
      </w:tblPr>
      <w:tblGrid>
        <w:gridCol w:w="937"/>
        <w:gridCol w:w="7021"/>
        <w:gridCol w:w="1622"/>
      </w:tblGrid>
      <w:tr w:rsidR="005371C8" w:rsidRPr="005371C8" w:rsidTr="00632AF0">
        <w:trPr>
          <w:trHeight w:val="600"/>
        </w:trPr>
        <w:tc>
          <w:tcPr>
            <w:tcW w:w="9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N п/п</w:t>
            </w:r>
          </w:p>
        </w:tc>
        <w:tc>
          <w:tcPr>
            <w:tcW w:w="7135" w:type="dxa"/>
            <w:tcBorders>
              <w:top w:val="single" w:sz="8" w:space="0" w:color="auto"/>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Наименование медицинской организации</w:t>
            </w:r>
          </w:p>
        </w:tc>
        <w:tc>
          <w:tcPr>
            <w:tcW w:w="1505" w:type="dxa"/>
            <w:tcBorders>
              <w:top w:val="single" w:sz="8" w:space="0" w:color="auto"/>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Количество респондентов</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1</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"Городская больница N 4"</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500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2</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"Городская больница N 5"</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300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3</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"Городская поликлиника N 1"</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600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4</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автономное учреждение здравоохранения "Городская поликлиника N 2"</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600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5</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"Городская поликлиника N 3"</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600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6</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автономное учреждение здравоохранения "Городская поликлиника N 6"</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600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7</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"Баргузинская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400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8</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"Баунтовская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300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9</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"Бичурская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400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t>10</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автономное учреждение здравоохранения "Гусиноозерская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500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11</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"Еравнинская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300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12</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автономное учреждение здравоохранения "Заиграевская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500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13</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"Закаменская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300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14</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автономное учреждение здравоохранения "Иволгинская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500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15</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"Кабанская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500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lastRenderedPageBreak/>
              <w:t> 16</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автономное учреждение здравоохранения "Кижингинская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300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17</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"Курумканская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300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18</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"Кяхтинская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400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19</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"Муйская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300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20</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"Мухоршибирская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400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21</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"Нижнеангарская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300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22</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"Окинская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200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23</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"Петропавловская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300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24</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"Прибайкальская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400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25</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"Тарбагатайская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300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26</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"Тункинская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400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27</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Государственное бюджетное учреждение здравоохранения "Хоринская центральная районная больница"</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400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28</w:t>
            </w:r>
          </w:p>
        </w:tc>
        <w:tc>
          <w:tcPr>
            <w:tcW w:w="7135" w:type="dxa"/>
            <w:tcBorders>
              <w:top w:val="nil"/>
              <w:left w:val="nil"/>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Автономное учреждение Республики Бурятия "Республиканский клинический госпиталь для ветеранов войн"</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500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29</w:t>
            </w:r>
          </w:p>
        </w:tc>
        <w:tc>
          <w:tcPr>
            <w:tcW w:w="7135" w:type="dxa"/>
            <w:tcBorders>
              <w:top w:val="nil"/>
              <w:left w:val="nil"/>
              <w:bottom w:val="single" w:sz="8" w:space="0" w:color="auto"/>
              <w:right w:val="single" w:sz="8" w:space="0" w:color="auto"/>
            </w:tcBorders>
            <w:shd w:val="clear" w:color="auto" w:fill="auto"/>
            <w:hideMark/>
          </w:tcPr>
          <w:p w:rsidR="005371C8" w:rsidRPr="005371C8" w:rsidRDefault="005371C8" w:rsidP="009538EF">
            <w:pPr>
              <w:pStyle w:val="1d"/>
            </w:pPr>
            <w:r w:rsidRPr="005371C8">
              <w:t xml:space="preserve">Частное учреждение здравоохранения «Клиническая больница «РЖД-Медицина» города Улан-Удэ» </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300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30</w:t>
            </w:r>
          </w:p>
        </w:tc>
        <w:tc>
          <w:tcPr>
            <w:tcW w:w="7135" w:type="dxa"/>
            <w:tcBorders>
              <w:top w:val="nil"/>
              <w:left w:val="nil"/>
              <w:bottom w:val="single" w:sz="8" w:space="0" w:color="auto"/>
              <w:right w:val="single" w:sz="8" w:space="0" w:color="auto"/>
            </w:tcBorders>
            <w:shd w:val="clear" w:color="auto" w:fill="auto"/>
            <w:hideMark/>
          </w:tcPr>
          <w:p w:rsidR="005371C8" w:rsidRPr="005371C8" w:rsidRDefault="005371C8" w:rsidP="009538EF">
            <w:pPr>
              <w:pStyle w:val="1d"/>
            </w:pPr>
            <w:r w:rsidRPr="005371C8">
              <w:t xml:space="preserve">Частное учреждение здравоохранения «Больница «РЖД-Медицина» города Северобайкальск»  </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300</w:t>
            </w:r>
          </w:p>
        </w:tc>
      </w:tr>
      <w:tr w:rsidR="005371C8" w:rsidRPr="005371C8" w:rsidTr="00632AF0">
        <w:trPr>
          <w:trHeight w:val="6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rsidRPr="005371C8">
              <w:t> 31</w:t>
            </w:r>
          </w:p>
        </w:tc>
        <w:tc>
          <w:tcPr>
            <w:tcW w:w="7135" w:type="dxa"/>
            <w:tcBorders>
              <w:top w:val="nil"/>
              <w:left w:val="nil"/>
              <w:bottom w:val="single" w:sz="8" w:space="0" w:color="auto"/>
              <w:right w:val="single" w:sz="8" w:space="0" w:color="auto"/>
            </w:tcBorders>
            <w:shd w:val="clear" w:color="auto" w:fill="auto"/>
            <w:hideMark/>
          </w:tcPr>
          <w:p w:rsidR="005371C8" w:rsidRPr="005371C8" w:rsidRDefault="005371C8" w:rsidP="009538EF">
            <w:pPr>
              <w:pStyle w:val="1d"/>
            </w:pPr>
            <w:r w:rsidRPr="005371C8">
              <w:t xml:space="preserve">Частное учреждение здравоохранения «Поликлиника «РЖД-Медицина поселка городского типа Таксимо» </w:t>
            </w:r>
          </w:p>
        </w:tc>
        <w:tc>
          <w:tcPr>
            <w:tcW w:w="1505" w:type="dxa"/>
            <w:tcBorders>
              <w:top w:val="nil"/>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rsidRPr="005371C8">
              <w:t>300</w:t>
            </w:r>
          </w:p>
        </w:tc>
      </w:tr>
      <w:tr w:rsidR="005371C8" w:rsidRPr="005371C8" w:rsidTr="005371C8">
        <w:trPr>
          <w:trHeight w:val="600"/>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5371C8" w:rsidRPr="005371C8" w:rsidRDefault="005371C8" w:rsidP="009538EF">
            <w:pPr>
              <w:pStyle w:val="1d"/>
            </w:pPr>
            <w:r w:rsidRPr="005371C8">
              <w:t> 32</w:t>
            </w:r>
          </w:p>
        </w:tc>
        <w:tc>
          <w:tcPr>
            <w:tcW w:w="7135" w:type="dxa"/>
            <w:tcBorders>
              <w:top w:val="nil"/>
              <w:left w:val="nil"/>
              <w:bottom w:val="single" w:sz="4" w:space="0" w:color="auto"/>
              <w:right w:val="single" w:sz="8" w:space="0" w:color="auto"/>
            </w:tcBorders>
            <w:shd w:val="clear" w:color="auto" w:fill="auto"/>
            <w:hideMark/>
          </w:tcPr>
          <w:p w:rsidR="005371C8" w:rsidRPr="005371C8" w:rsidRDefault="005371C8" w:rsidP="009538EF">
            <w:pPr>
              <w:pStyle w:val="1d"/>
            </w:pPr>
            <w:r w:rsidRPr="005371C8">
              <w:t xml:space="preserve">Частное учреждение здравоохранения «Поликлиника «РЖД-Медицина поселка городского типа Наушки»  </w:t>
            </w:r>
          </w:p>
        </w:tc>
        <w:tc>
          <w:tcPr>
            <w:tcW w:w="1505" w:type="dxa"/>
            <w:tcBorders>
              <w:top w:val="nil"/>
              <w:left w:val="nil"/>
              <w:bottom w:val="single" w:sz="4" w:space="0" w:color="auto"/>
              <w:right w:val="single" w:sz="8" w:space="0" w:color="auto"/>
            </w:tcBorders>
            <w:shd w:val="clear" w:color="auto" w:fill="auto"/>
            <w:noWrap/>
            <w:vAlign w:val="center"/>
          </w:tcPr>
          <w:p w:rsidR="005371C8" w:rsidRPr="005371C8" w:rsidRDefault="005371C8" w:rsidP="009538EF">
            <w:pPr>
              <w:pStyle w:val="1d"/>
            </w:pPr>
            <w:r w:rsidRPr="005371C8">
              <w:t>300</w:t>
            </w:r>
          </w:p>
        </w:tc>
      </w:tr>
      <w:tr w:rsidR="005371C8" w:rsidRPr="005371C8" w:rsidTr="005371C8">
        <w:trPr>
          <w:trHeight w:val="600"/>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371C8" w:rsidRPr="005371C8" w:rsidRDefault="005371C8" w:rsidP="009538EF">
            <w:pPr>
              <w:pStyle w:val="1d"/>
            </w:pPr>
            <w:r>
              <w:t>Всего</w:t>
            </w:r>
          </w:p>
        </w:tc>
        <w:tc>
          <w:tcPr>
            <w:tcW w:w="7135" w:type="dxa"/>
            <w:tcBorders>
              <w:top w:val="single" w:sz="4" w:space="0" w:color="auto"/>
              <w:left w:val="nil"/>
              <w:bottom w:val="single" w:sz="8" w:space="0" w:color="auto"/>
              <w:right w:val="single" w:sz="8" w:space="0" w:color="auto"/>
            </w:tcBorders>
            <w:shd w:val="clear" w:color="auto" w:fill="auto"/>
            <w:hideMark/>
          </w:tcPr>
          <w:p w:rsidR="005371C8" w:rsidRPr="005371C8" w:rsidRDefault="005371C8" w:rsidP="009538EF">
            <w:pPr>
              <w:pStyle w:val="1d"/>
            </w:pPr>
          </w:p>
        </w:tc>
        <w:tc>
          <w:tcPr>
            <w:tcW w:w="1505" w:type="dxa"/>
            <w:tcBorders>
              <w:top w:val="single" w:sz="4" w:space="0" w:color="auto"/>
              <w:left w:val="nil"/>
              <w:bottom w:val="single" w:sz="8" w:space="0" w:color="auto"/>
              <w:right w:val="single" w:sz="8" w:space="0" w:color="auto"/>
            </w:tcBorders>
            <w:shd w:val="clear" w:color="auto" w:fill="auto"/>
            <w:noWrap/>
            <w:vAlign w:val="center"/>
          </w:tcPr>
          <w:p w:rsidR="005371C8" w:rsidRPr="005371C8" w:rsidRDefault="005371C8" w:rsidP="009538EF">
            <w:pPr>
              <w:pStyle w:val="1d"/>
            </w:pPr>
            <w:r>
              <w:t>12600</w:t>
            </w:r>
          </w:p>
        </w:tc>
      </w:tr>
    </w:tbl>
    <w:p w:rsidR="00D751DC" w:rsidRPr="005371C8" w:rsidRDefault="00D751DC">
      <w:pPr>
        <w:rPr>
          <w:bCs/>
        </w:rPr>
      </w:pPr>
    </w:p>
    <w:p w:rsidR="00D751DC" w:rsidRPr="005371C8" w:rsidRDefault="00D751DC">
      <w:pPr>
        <w:ind w:firstLineChars="200" w:firstLine="480"/>
        <w:rPr>
          <w:bCs/>
        </w:rPr>
      </w:pPr>
    </w:p>
    <w:p w:rsidR="00D751DC" w:rsidRDefault="00D751DC" w:rsidP="008D13CD">
      <w:pPr>
        <w:ind w:firstLineChars="152" w:firstLine="365"/>
        <w:rPr>
          <w:bCs/>
        </w:rPr>
      </w:pPr>
    </w:p>
    <w:p w:rsidR="00D751DC" w:rsidRDefault="00AE6EE1">
      <w:pPr>
        <w:pStyle w:val="afd"/>
        <w:ind w:firstLineChars="200" w:firstLine="800"/>
        <w:rPr>
          <w:rFonts w:ascii="Times New Roman" w:hAnsi="Times New Roman" w:cs="Times New Roman"/>
          <w:color w:val="auto"/>
          <w:sz w:val="40"/>
          <w:szCs w:val="40"/>
        </w:rPr>
      </w:pPr>
      <w:r>
        <w:rPr>
          <w:rFonts w:ascii="Times New Roman" w:hAnsi="Times New Roman" w:cs="Times New Roman"/>
          <w:color w:val="auto"/>
          <w:sz w:val="40"/>
          <w:szCs w:val="40"/>
        </w:rPr>
        <w:t>Инструментарий исследования</w:t>
      </w:r>
    </w:p>
    <w:p w:rsidR="00D751DC" w:rsidRDefault="00AE6EE1">
      <w:pPr>
        <w:spacing w:after="60"/>
        <w:ind w:firstLineChars="200" w:firstLine="480"/>
      </w:pPr>
      <w:r>
        <w:t xml:space="preserve">При осуществлении экспертизы качества условий оказания услуг медицинскими организациями для изучения мнения получателей услуг используется </w:t>
      </w:r>
      <w:r>
        <w:rPr>
          <w:rFonts w:eastAsia="Calibri"/>
        </w:rPr>
        <w:t>анкета</w:t>
      </w:r>
      <w:r>
        <w:t xml:space="preserve"> для оценки качества условий оказания услуг медицинскими организациями в амбулаторных условиях</w:t>
      </w:r>
    </w:p>
    <w:p w:rsidR="00D751DC" w:rsidRDefault="00AE6EE1">
      <w:pPr>
        <w:tabs>
          <w:tab w:val="left" w:pos="1134"/>
        </w:tabs>
        <w:spacing w:after="120"/>
        <w:ind w:firstLineChars="200" w:firstLine="480"/>
      </w:pPr>
      <w:r>
        <w:t xml:space="preserve">Формы анкет утверждены приказом Министерства здравоохранения Российской Федерации от 13.07.2018 № 442 «Об организации работы по обеспечению технической </w:t>
      </w:r>
      <w:r>
        <w:lastRenderedPageBreak/>
        <w:t>возможности выражения мнений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«Интернет».</w:t>
      </w:r>
    </w:p>
    <w:p w:rsidR="00D751DC" w:rsidRDefault="00D751DC">
      <w:pPr>
        <w:pStyle w:val="a"/>
        <w:numPr>
          <w:ilvl w:val="0"/>
          <w:numId w:val="0"/>
        </w:numPr>
        <w:spacing w:after="120"/>
        <w:rPr>
          <w:bCs w:val="0"/>
        </w:rPr>
      </w:pPr>
    </w:p>
    <w:p w:rsidR="009538EF" w:rsidRDefault="009538EF">
      <w:pPr>
        <w:pStyle w:val="a"/>
        <w:numPr>
          <w:ilvl w:val="0"/>
          <w:numId w:val="0"/>
        </w:numPr>
        <w:spacing w:after="120"/>
        <w:rPr>
          <w:bCs w:val="0"/>
        </w:rPr>
      </w:pPr>
    </w:p>
    <w:p w:rsidR="009538EF" w:rsidRDefault="009538EF">
      <w:pPr>
        <w:rPr>
          <w:rFonts w:eastAsia="Calibri"/>
          <w:b/>
          <w:sz w:val="40"/>
          <w:szCs w:val="40"/>
        </w:rPr>
      </w:pPr>
      <w:r>
        <w:rPr>
          <w:sz w:val="40"/>
          <w:szCs w:val="40"/>
        </w:rPr>
        <w:br w:type="page"/>
      </w:r>
    </w:p>
    <w:p w:rsidR="009538EF" w:rsidRDefault="009538EF" w:rsidP="00E701BC">
      <w:pPr>
        <w:pStyle w:val="10"/>
      </w:pPr>
      <w:bookmarkStart w:id="5" w:name="_Toc85642079"/>
      <w:r>
        <w:lastRenderedPageBreak/>
        <w:t>Результаты исследования</w:t>
      </w:r>
      <w:bookmarkEnd w:id="5"/>
    </w:p>
    <w:p w:rsidR="00262C30" w:rsidRPr="00F14F0E" w:rsidRDefault="00262C30" w:rsidP="00262C30">
      <w:pPr>
        <w:jc w:val="center"/>
        <w:rPr>
          <w:color w:val="000000" w:themeColor="text1"/>
        </w:rPr>
      </w:pPr>
      <w:r w:rsidRPr="00F14F0E">
        <w:rPr>
          <w:color w:val="000000" w:themeColor="text1"/>
        </w:rPr>
        <w:t>Таблицы по</w:t>
      </w:r>
      <w:r>
        <w:rPr>
          <w:color w:val="000000" w:themeColor="text1"/>
        </w:rPr>
        <w:t xml:space="preserve"> </w:t>
      </w:r>
      <w:r w:rsidRPr="00F14F0E">
        <w:rPr>
          <w:color w:val="000000" w:themeColor="text1"/>
        </w:rPr>
        <w:t>критери</w:t>
      </w:r>
      <w:r>
        <w:rPr>
          <w:color w:val="000000" w:themeColor="text1"/>
        </w:rPr>
        <w:t>ям НОК</w:t>
      </w:r>
    </w:p>
    <w:p w:rsidR="00262C30" w:rsidRPr="00215976" w:rsidRDefault="00262C30" w:rsidP="00262C30">
      <w:r w:rsidRPr="00215976">
        <w:t xml:space="preserve">Критерий 1. Открытость и доступность информации об </w:t>
      </w:r>
      <w:r>
        <w:t xml:space="preserve">организации </w:t>
      </w:r>
    </w:p>
    <w:p w:rsidR="00262C30" w:rsidRPr="00215976" w:rsidRDefault="00262C30" w:rsidP="00262C30">
      <w:pPr>
        <w:rPr>
          <w:rFonts w:cs="Arial"/>
          <w:bCs/>
        </w:rPr>
      </w:pPr>
      <w:r w:rsidRPr="00215976">
        <w:rPr>
          <w:rFonts w:cs="Arial"/>
        </w:rPr>
        <w:t>Критерий представлен тремя показателями:</w:t>
      </w:r>
    </w:p>
    <w:p w:rsidR="00262C30" w:rsidRPr="00631587" w:rsidRDefault="00262C30" w:rsidP="00262C30">
      <w:r w:rsidRPr="00215976">
        <w:rPr>
          <w:rFonts w:cs="Arial"/>
          <w:b/>
        </w:rPr>
        <w:t>Показатель 1.1</w:t>
      </w:r>
      <w:r w:rsidRPr="00215976">
        <w:rPr>
          <w:rFonts w:cs="Arial"/>
        </w:rPr>
        <w:t>.</w:t>
      </w:r>
      <w:r w:rsidRPr="00215976">
        <w:rPr>
          <w:rFonts w:cs="Arial"/>
        </w:rPr>
        <w:tab/>
        <w:t xml:space="preserve">Соответствие информации о деятельности </w:t>
      </w:r>
      <w:r>
        <w:t>организации</w:t>
      </w:r>
      <w:r w:rsidRPr="00215976">
        <w:rPr>
          <w:rFonts w:cs="Arial"/>
        </w:rPr>
        <w:t xml:space="preserve">, размещенной на общедоступных информационных ресурсах, ее содержанию и порядку (форме), установленным нормативными правовыми актами </w:t>
      </w:r>
      <w:r w:rsidRPr="00215976">
        <w:rPr>
          <w:rFonts w:cs="Arial"/>
          <w:i/>
          <w:sz w:val="22"/>
        </w:rPr>
        <w:t>(на информационных стендах в помещении организации социальной сферы; на официальном сайте в сети «Интернет»).</w:t>
      </w:r>
    </w:p>
    <w:p w:rsidR="00262C30" w:rsidRPr="00215976" w:rsidRDefault="00262C30" w:rsidP="00262C30">
      <w:pPr>
        <w:rPr>
          <w:rFonts w:cs="Arial"/>
          <w:bCs/>
        </w:rPr>
      </w:pPr>
      <w:r w:rsidRPr="00215976">
        <w:rPr>
          <w:rFonts w:cs="Arial"/>
          <w:b/>
        </w:rPr>
        <w:t>Показатель 1.2.</w:t>
      </w:r>
      <w:r w:rsidRPr="00215976">
        <w:rPr>
          <w:rFonts w:cs="Arial"/>
        </w:rPr>
        <w:tab/>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Pr>
          <w:rFonts w:cs="Arial"/>
        </w:rPr>
        <w:t>.</w:t>
      </w:r>
      <w:r w:rsidRPr="00215976">
        <w:rPr>
          <w:rFonts w:cs="Arial"/>
        </w:rPr>
        <w:t xml:space="preserve"> </w:t>
      </w:r>
    </w:p>
    <w:p w:rsidR="00262C30" w:rsidRPr="00215976" w:rsidRDefault="00262C30" w:rsidP="00262C30">
      <w:pPr>
        <w:rPr>
          <w:rFonts w:cs="Arial"/>
          <w:bCs/>
        </w:rPr>
      </w:pPr>
      <w:r w:rsidRPr="00215976">
        <w:rPr>
          <w:rFonts w:cs="Arial"/>
          <w:b/>
        </w:rPr>
        <w:t>Показатель 1.3.</w:t>
      </w:r>
      <w:r w:rsidRPr="00215976">
        <w:rPr>
          <w:rFonts w:cs="Arial"/>
        </w:rPr>
        <w:tab/>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 в сети «Интернет» (в % от общего числа опрошенных получателей услуг).</w:t>
      </w:r>
    </w:p>
    <w:p w:rsidR="00262C30" w:rsidRPr="00F14F0E" w:rsidRDefault="00262C30" w:rsidP="00262C30">
      <w:pPr>
        <w:rPr>
          <w:color w:val="000000" w:themeColor="text1"/>
        </w:rPr>
      </w:pPr>
      <w:r w:rsidRPr="00F14F0E">
        <w:rPr>
          <w:color w:val="000000" w:themeColor="text1"/>
        </w:rPr>
        <w:t xml:space="preserve">Таблица </w:t>
      </w:r>
      <w:r>
        <w:rPr>
          <w:color w:val="000000" w:themeColor="text1"/>
        </w:rPr>
        <w:t>2</w:t>
      </w:r>
      <w:r w:rsidRPr="00F14F0E">
        <w:rPr>
          <w:color w:val="000000" w:themeColor="text1"/>
        </w:rPr>
        <w:t xml:space="preserve"> – Открытость и доступность информации об организации </w:t>
      </w:r>
    </w:p>
    <w:p w:rsidR="00262C30" w:rsidRPr="00AF1C73" w:rsidRDefault="00262C30" w:rsidP="00262C30">
      <w:pPr>
        <w:rPr>
          <w:color w:val="FF0000"/>
          <w:lang w:eastAsia="en-US"/>
        </w:rPr>
      </w:pPr>
    </w:p>
    <w:tbl>
      <w:tblPr>
        <w:tblStyle w:val="42"/>
        <w:tblW w:w="9634" w:type="dxa"/>
        <w:tblLayout w:type="fixed"/>
        <w:tblLook w:val="04A0" w:firstRow="1" w:lastRow="0" w:firstColumn="1" w:lastColumn="0" w:noHBand="0" w:noVBand="1"/>
      </w:tblPr>
      <w:tblGrid>
        <w:gridCol w:w="609"/>
        <w:gridCol w:w="6190"/>
        <w:gridCol w:w="709"/>
        <w:gridCol w:w="709"/>
        <w:gridCol w:w="708"/>
        <w:gridCol w:w="709"/>
      </w:tblGrid>
      <w:tr w:rsidR="00262C30" w:rsidRPr="00CE649F" w:rsidTr="000D5345">
        <w:trPr>
          <w:trHeight w:val="1315"/>
          <w:tblHeader/>
        </w:trPr>
        <w:tc>
          <w:tcPr>
            <w:tcW w:w="609" w:type="dxa"/>
            <w:shd w:val="clear" w:color="auto" w:fill="D9D9D9" w:themeFill="background1" w:themeFillShade="D9"/>
            <w:vAlign w:val="center"/>
            <w:hideMark/>
          </w:tcPr>
          <w:p w:rsidR="00262C30" w:rsidRPr="00CE649F" w:rsidRDefault="00262C30" w:rsidP="000D5345">
            <w:pPr>
              <w:pStyle w:val="1d"/>
              <w:jc w:val="center"/>
              <w:rPr>
                <w:bCs/>
                <w:sz w:val="18"/>
                <w:szCs w:val="18"/>
              </w:rPr>
            </w:pPr>
            <w:r w:rsidRPr="00CE649F">
              <w:rPr>
                <w:sz w:val="18"/>
                <w:szCs w:val="18"/>
              </w:rPr>
              <w:t>№ п/п</w:t>
            </w:r>
          </w:p>
        </w:tc>
        <w:tc>
          <w:tcPr>
            <w:tcW w:w="6190" w:type="dxa"/>
            <w:shd w:val="clear" w:color="auto" w:fill="D9D9D9" w:themeFill="background1" w:themeFillShade="D9"/>
            <w:vAlign w:val="center"/>
            <w:hideMark/>
          </w:tcPr>
          <w:p w:rsidR="00262C30" w:rsidRPr="00CE649F" w:rsidRDefault="00262C30" w:rsidP="000D5345">
            <w:pPr>
              <w:pStyle w:val="1d"/>
              <w:jc w:val="center"/>
              <w:rPr>
                <w:bCs/>
                <w:sz w:val="18"/>
                <w:szCs w:val="18"/>
              </w:rPr>
            </w:pPr>
            <w:r w:rsidRPr="00CE649F">
              <w:rPr>
                <w:sz w:val="18"/>
                <w:szCs w:val="18"/>
              </w:rPr>
              <w:t>Наименование ГО/ МО</w:t>
            </w:r>
          </w:p>
        </w:tc>
        <w:tc>
          <w:tcPr>
            <w:tcW w:w="709" w:type="dxa"/>
            <w:shd w:val="clear" w:color="auto" w:fill="D9D9D9" w:themeFill="background1" w:themeFillShade="D9"/>
            <w:textDirection w:val="btLr"/>
            <w:vAlign w:val="center"/>
          </w:tcPr>
          <w:p w:rsidR="00262C30" w:rsidRPr="00CE649F" w:rsidRDefault="00262C30" w:rsidP="000D5345">
            <w:pPr>
              <w:pStyle w:val="1d"/>
              <w:jc w:val="center"/>
              <w:rPr>
                <w:bCs/>
                <w:sz w:val="18"/>
                <w:szCs w:val="18"/>
              </w:rPr>
            </w:pPr>
            <w:r w:rsidRPr="00CE649F">
              <w:rPr>
                <w:sz w:val="18"/>
                <w:szCs w:val="18"/>
              </w:rPr>
              <w:t>Показатель 1.1</w:t>
            </w:r>
          </w:p>
        </w:tc>
        <w:tc>
          <w:tcPr>
            <w:tcW w:w="709" w:type="dxa"/>
            <w:shd w:val="clear" w:color="auto" w:fill="D9D9D9" w:themeFill="background1" w:themeFillShade="D9"/>
            <w:textDirection w:val="btLr"/>
            <w:vAlign w:val="center"/>
          </w:tcPr>
          <w:p w:rsidR="00262C30" w:rsidRPr="00CE649F" w:rsidRDefault="00262C30" w:rsidP="000D5345">
            <w:pPr>
              <w:pStyle w:val="1d"/>
              <w:jc w:val="center"/>
              <w:rPr>
                <w:bCs/>
                <w:sz w:val="18"/>
                <w:szCs w:val="18"/>
              </w:rPr>
            </w:pPr>
            <w:r w:rsidRPr="00CE649F">
              <w:rPr>
                <w:sz w:val="18"/>
                <w:szCs w:val="18"/>
              </w:rPr>
              <w:t>Показатель 1.2</w:t>
            </w:r>
          </w:p>
        </w:tc>
        <w:tc>
          <w:tcPr>
            <w:tcW w:w="708" w:type="dxa"/>
            <w:shd w:val="clear" w:color="auto" w:fill="D9D9D9" w:themeFill="background1" w:themeFillShade="D9"/>
            <w:textDirection w:val="btLr"/>
            <w:vAlign w:val="center"/>
          </w:tcPr>
          <w:p w:rsidR="00262C30" w:rsidRPr="00CE649F" w:rsidRDefault="00262C30" w:rsidP="000D5345">
            <w:pPr>
              <w:pStyle w:val="1d"/>
              <w:jc w:val="center"/>
              <w:rPr>
                <w:bCs/>
                <w:sz w:val="18"/>
                <w:szCs w:val="18"/>
              </w:rPr>
            </w:pPr>
            <w:r w:rsidRPr="00CE649F">
              <w:rPr>
                <w:sz w:val="18"/>
                <w:szCs w:val="18"/>
              </w:rPr>
              <w:t>Показатель 1.3</w:t>
            </w:r>
          </w:p>
        </w:tc>
        <w:tc>
          <w:tcPr>
            <w:tcW w:w="709" w:type="dxa"/>
            <w:shd w:val="clear" w:color="auto" w:fill="D9D9D9" w:themeFill="background1" w:themeFillShade="D9"/>
            <w:textDirection w:val="btLr"/>
            <w:vAlign w:val="center"/>
          </w:tcPr>
          <w:p w:rsidR="00262C30" w:rsidRDefault="00262C30" w:rsidP="000D5345">
            <w:pPr>
              <w:pStyle w:val="1d"/>
              <w:jc w:val="center"/>
              <w:rPr>
                <w:b/>
                <w:sz w:val="18"/>
                <w:szCs w:val="18"/>
              </w:rPr>
            </w:pPr>
            <w:r w:rsidRPr="005A650D">
              <w:rPr>
                <w:b/>
                <w:sz w:val="18"/>
                <w:szCs w:val="18"/>
              </w:rPr>
              <w:t xml:space="preserve">ОБЩИЙ </w:t>
            </w:r>
          </w:p>
          <w:p w:rsidR="00262C30" w:rsidRPr="005A650D" w:rsidRDefault="00262C30" w:rsidP="000D5345">
            <w:pPr>
              <w:pStyle w:val="1d"/>
              <w:jc w:val="center"/>
              <w:rPr>
                <w:b/>
                <w:bCs/>
                <w:sz w:val="18"/>
                <w:szCs w:val="18"/>
              </w:rPr>
            </w:pPr>
            <w:r w:rsidRPr="005A650D">
              <w:rPr>
                <w:b/>
                <w:sz w:val="18"/>
                <w:szCs w:val="18"/>
              </w:rPr>
              <w:t>БАЛЛ</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1</w:t>
            </w:r>
          </w:p>
        </w:tc>
        <w:tc>
          <w:tcPr>
            <w:tcW w:w="6190" w:type="dxa"/>
            <w:noWrap/>
            <w:vAlign w:val="bottom"/>
            <w:hideMark/>
          </w:tcPr>
          <w:p w:rsidR="00262C30" w:rsidRPr="00F945E0" w:rsidRDefault="00262C30" w:rsidP="000D5345">
            <w:pPr>
              <w:pStyle w:val="1d"/>
            </w:pPr>
            <w:r w:rsidRPr="00F945E0">
              <w:t>Государственное автономное учреждение здравоохранения "Гусиноозерская центральная районная больница"</w:t>
            </w:r>
          </w:p>
        </w:tc>
        <w:tc>
          <w:tcPr>
            <w:tcW w:w="709" w:type="dxa"/>
            <w:vAlign w:val="bottom"/>
          </w:tcPr>
          <w:p w:rsidR="00262C30" w:rsidRPr="005D3696" w:rsidRDefault="00262C30" w:rsidP="000D5345">
            <w:pPr>
              <w:pStyle w:val="1d"/>
              <w:rPr>
                <w:sz w:val="18"/>
                <w:szCs w:val="18"/>
              </w:rPr>
            </w:pPr>
            <w:r>
              <w:t>84</w:t>
            </w:r>
          </w:p>
        </w:tc>
        <w:tc>
          <w:tcPr>
            <w:tcW w:w="709" w:type="dxa"/>
            <w:vAlign w:val="bottom"/>
          </w:tcPr>
          <w:p w:rsidR="00262C30" w:rsidRPr="005D3696" w:rsidRDefault="00262C30" w:rsidP="000D5345">
            <w:pPr>
              <w:pStyle w:val="1d"/>
              <w:rPr>
                <w:sz w:val="18"/>
                <w:szCs w:val="18"/>
              </w:rPr>
            </w:pPr>
            <w:r>
              <w:t>90</w:t>
            </w:r>
          </w:p>
        </w:tc>
        <w:tc>
          <w:tcPr>
            <w:tcW w:w="708" w:type="dxa"/>
            <w:vAlign w:val="bottom"/>
          </w:tcPr>
          <w:p w:rsidR="00262C30" w:rsidRPr="005D3696" w:rsidRDefault="00262C30" w:rsidP="000D5345">
            <w:pPr>
              <w:pStyle w:val="1d"/>
              <w:rPr>
                <w:sz w:val="18"/>
                <w:szCs w:val="18"/>
              </w:rPr>
            </w:pPr>
            <w:r>
              <w:t>100</w:t>
            </w:r>
          </w:p>
        </w:tc>
        <w:tc>
          <w:tcPr>
            <w:tcW w:w="709" w:type="dxa"/>
            <w:vAlign w:val="bottom"/>
          </w:tcPr>
          <w:p w:rsidR="00262C30" w:rsidRPr="005D3696" w:rsidRDefault="00262C30" w:rsidP="000D5345">
            <w:pPr>
              <w:pStyle w:val="1d"/>
              <w:rPr>
                <w:b/>
                <w:sz w:val="18"/>
                <w:szCs w:val="18"/>
              </w:rPr>
            </w:pPr>
            <w:r>
              <w:t>92</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2</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"Городская больница N 4"</w:t>
            </w:r>
          </w:p>
        </w:tc>
        <w:tc>
          <w:tcPr>
            <w:tcW w:w="709" w:type="dxa"/>
            <w:vAlign w:val="bottom"/>
          </w:tcPr>
          <w:p w:rsidR="00262C30" w:rsidRPr="005D3696" w:rsidRDefault="00262C30" w:rsidP="000D5345">
            <w:pPr>
              <w:pStyle w:val="1d"/>
              <w:rPr>
                <w:sz w:val="18"/>
                <w:szCs w:val="18"/>
              </w:rPr>
            </w:pPr>
            <w:r>
              <w:t>96</w:t>
            </w:r>
          </w:p>
        </w:tc>
        <w:tc>
          <w:tcPr>
            <w:tcW w:w="709" w:type="dxa"/>
            <w:vAlign w:val="bottom"/>
          </w:tcPr>
          <w:p w:rsidR="00262C30" w:rsidRPr="005D3696" w:rsidRDefault="00262C30" w:rsidP="000D5345">
            <w:pPr>
              <w:pStyle w:val="1d"/>
              <w:rPr>
                <w:sz w:val="18"/>
                <w:szCs w:val="18"/>
              </w:rPr>
            </w:pPr>
            <w:r>
              <w:t>90</w:t>
            </w:r>
          </w:p>
        </w:tc>
        <w:tc>
          <w:tcPr>
            <w:tcW w:w="708" w:type="dxa"/>
            <w:vAlign w:val="bottom"/>
          </w:tcPr>
          <w:p w:rsidR="00262C30" w:rsidRPr="005D3696" w:rsidRDefault="00262C30" w:rsidP="000D5345">
            <w:pPr>
              <w:pStyle w:val="1d"/>
              <w:rPr>
                <w:sz w:val="18"/>
                <w:szCs w:val="18"/>
              </w:rPr>
            </w:pPr>
            <w:r>
              <w:t>100</w:t>
            </w:r>
          </w:p>
        </w:tc>
        <w:tc>
          <w:tcPr>
            <w:tcW w:w="709" w:type="dxa"/>
            <w:vAlign w:val="bottom"/>
          </w:tcPr>
          <w:p w:rsidR="00262C30" w:rsidRPr="005D3696" w:rsidRDefault="00262C30" w:rsidP="000D5345">
            <w:pPr>
              <w:pStyle w:val="1d"/>
              <w:rPr>
                <w:b/>
                <w:sz w:val="18"/>
                <w:szCs w:val="18"/>
              </w:rPr>
            </w:pPr>
            <w:r>
              <w:t>96</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3</w:t>
            </w:r>
          </w:p>
        </w:tc>
        <w:tc>
          <w:tcPr>
            <w:tcW w:w="6190" w:type="dxa"/>
            <w:noWrap/>
            <w:vAlign w:val="bottom"/>
            <w:hideMark/>
          </w:tcPr>
          <w:p w:rsidR="00262C30" w:rsidRPr="00F945E0" w:rsidRDefault="00262C30" w:rsidP="000D5345">
            <w:pPr>
              <w:pStyle w:val="1d"/>
            </w:pPr>
            <w:r w:rsidRPr="00F945E0">
              <w:t>Государственное автономное учреждение здравоохранения "Городская поликлиника N 2"</w:t>
            </w:r>
          </w:p>
        </w:tc>
        <w:tc>
          <w:tcPr>
            <w:tcW w:w="709" w:type="dxa"/>
            <w:vAlign w:val="bottom"/>
          </w:tcPr>
          <w:p w:rsidR="00262C30" w:rsidRPr="005D3696" w:rsidRDefault="00262C30" w:rsidP="000D5345">
            <w:pPr>
              <w:pStyle w:val="1d"/>
              <w:rPr>
                <w:sz w:val="18"/>
                <w:szCs w:val="18"/>
              </w:rPr>
            </w:pPr>
            <w:r>
              <w:t>86</w:t>
            </w:r>
          </w:p>
        </w:tc>
        <w:tc>
          <w:tcPr>
            <w:tcW w:w="709" w:type="dxa"/>
            <w:vAlign w:val="bottom"/>
          </w:tcPr>
          <w:p w:rsidR="00262C30" w:rsidRPr="005D3696" w:rsidRDefault="00262C30" w:rsidP="000D5345">
            <w:pPr>
              <w:pStyle w:val="1d"/>
              <w:rPr>
                <w:sz w:val="18"/>
                <w:szCs w:val="18"/>
              </w:rPr>
            </w:pPr>
            <w:r>
              <w:t>90</w:t>
            </w:r>
          </w:p>
        </w:tc>
        <w:tc>
          <w:tcPr>
            <w:tcW w:w="708" w:type="dxa"/>
            <w:vAlign w:val="bottom"/>
          </w:tcPr>
          <w:p w:rsidR="00262C30" w:rsidRPr="005D3696" w:rsidRDefault="00262C30" w:rsidP="000D5345">
            <w:pPr>
              <w:pStyle w:val="1d"/>
              <w:rPr>
                <w:sz w:val="18"/>
                <w:szCs w:val="18"/>
              </w:rPr>
            </w:pPr>
            <w:r>
              <w:t>100</w:t>
            </w:r>
          </w:p>
        </w:tc>
        <w:tc>
          <w:tcPr>
            <w:tcW w:w="709" w:type="dxa"/>
            <w:vAlign w:val="bottom"/>
          </w:tcPr>
          <w:p w:rsidR="00262C30" w:rsidRPr="005D3696" w:rsidRDefault="00262C30" w:rsidP="000D5345">
            <w:pPr>
              <w:pStyle w:val="1d"/>
              <w:rPr>
                <w:b/>
                <w:sz w:val="18"/>
                <w:szCs w:val="18"/>
              </w:rPr>
            </w:pPr>
            <w:r>
              <w:t>93</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4</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"Бичурская центральная районная больница"</w:t>
            </w:r>
          </w:p>
        </w:tc>
        <w:tc>
          <w:tcPr>
            <w:tcW w:w="709" w:type="dxa"/>
            <w:vAlign w:val="bottom"/>
          </w:tcPr>
          <w:p w:rsidR="00262C30" w:rsidRPr="005D3696" w:rsidRDefault="00262C30" w:rsidP="000D5345">
            <w:pPr>
              <w:pStyle w:val="1d"/>
              <w:rPr>
                <w:sz w:val="18"/>
                <w:szCs w:val="18"/>
              </w:rPr>
            </w:pPr>
            <w:r>
              <w:t>53</w:t>
            </w:r>
          </w:p>
        </w:tc>
        <w:tc>
          <w:tcPr>
            <w:tcW w:w="709" w:type="dxa"/>
            <w:vAlign w:val="bottom"/>
          </w:tcPr>
          <w:p w:rsidR="00262C30" w:rsidRPr="005D3696" w:rsidRDefault="00262C30" w:rsidP="000D5345">
            <w:pPr>
              <w:pStyle w:val="1d"/>
              <w:rPr>
                <w:sz w:val="18"/>
                <w:szCs w:val="18"/>
              </w:rPr>
            </w:pPr>
            <w:r>
              <w:t>60</w:t>
            </w:r>
          </w:p>
        </w:tc>
        <w:tc>
          <w:tcPr>
            <w:tcW w:w="708" w:type="dxa"/>
            <w:vAlign w:val="bottom"/>
          </w:tcPr>
          <w:p w:rsidR="00262C30" w:rsidRPr="005D3696" w:rsidRDefault="00262C30" w:rsidP="000D5345">
            <w:pPr>
              <w:pStyle w:val="1d"/>
              <w:rPr>
                <w:sz w:val="18"/>
                <w:szCs w:val="18"/>
              </w:rPr>
            </w:pPr>
            <w:r>
              <w:t>107</w:t>
            </w:r>
          </w:p>
        </w:tc>
        <w:tc>
          <w:tcPr>
            <w:tcW w:w="709" w:type="dxa"/>
            <w:vAlign w:val="bottom"/>
          </w:tcPr>
          <w:p w:rsidR="00262C30" w:rsidRPr="005D3696" w:rsidRDefault="00262C30" w:rsidP="000D5345">
            <w:pPr>
              <w:pStyle w:val="1d"/>
              <w:rPr>
                <w:b/>
                <w:sz w:val="18"/>
                <w:szCs w:val="18"/>
              </w:rPr>
            </w:pPr>
            <w:r>
              <w:t>77</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5</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"Городская поликлиника N 3"</w:t>
            </w:r>
          </w:p>
        </w:tc>
        <w:tc>
          <w:tcPr>
            <w:tcW w:w="709" w:type="dxa"/>
            <w:vAlign w:val="bottom"/>
          </w:tcPr>
          <w:p w:rsidR="00262C30" w:rsidRPr="005D3696" w:rsidRDefault="00262C30" w:rsidP="000D5345">
            <w:pPr>
              <w:pStyle w:val="1d"/>
              <w:rPr>
                <w:sz w:val="18"/>
                <w:szCs w:val="18"/>
              </w:rPr>
            </w:pPr>
            <w:r>
              <w:t>88</w:t>
            </w:r>
          </w:p>
        </w:tc>
        <w:tc>
          <w:tcPr>
            <w:tcW w:w="709" w:type="dxa"/>
            <w:vAlign w:val="bottom"/>
          </w:tcPr>
          <w:p w:rsidR="00262C30" w:rsidRPr="005D3696" w:rsidRDefault="00262C30" w:rsidP="000D5345">
            <w:pPr>
              <w:pStyle w:val="1d"/>
              <w:rPr>
                <w:sz w:val="18"/>
                <w:szCs w:val="18"/>
              </w:rPr>
            </w:pPr>
            <w:r>
              <w:t>90</w:t>
            </w:r>
          </w:p>
        </w:tc>
        <w:tc>
          <w:tcPr>
            <w:tcW w:w="708" w:type="dxa"/>
            <w:vAlign w:val="bottom"/>
          </w:tcPr>
          <w:p w:rsidR="00262C30" w:rsidRPr="005D3696" w:rsidRDefault="00262C30" w:rsidP="000D5345">
            <w:pPr>
              <w:pStyle w:val="1d"/>
              <w:rPr>
                <w:sz w:val="18"/>
                <w:szCs w:val="18"/>
              </w:rPr>
            </w:pPr>
            <w:r>
              <w:t>100</w:t>
            </w:r>
          </w:p>
        </w:tc>
        <w:tc>
          <w:tcPr>
            <w:tcW w:w="709" w:type="dxa"/>
            <w:vAlign w:val="bottom"/>
          </w:tcPr>
          <w:p w:rsidR="00262C30" w:rsidRPr="005D3696" w:rsidRDefault="00262C30" w:rsidP="000D5345">
            <w:pPr>
              <w:pStyle w:val="1d"/>
              <w:rPr>
                <w:b/>
                <w:sz w:val="18"/>
                <w:szCs w:val="18"/>
              </w:rPr>
            </w:pPr>
            <w:r>
              <w:t>93</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6</w:t>
            </w:r>
          </w:p>
        </w:tc>
        <w:tc>
          <w:tcPr>
            <w:tcW w:w="6190" w:type="dxa"/>
            <w:noWrap/>
            <w:vAlign w:val="bottom"/>
            <w:hideMark/>
          </w:tcPr>
          <w:p w:rsidR="00262C30" w:rsidRPr="00F945E0" w:rsidRDefault="00262C30" w:rsidP="000D5345">
            <w:pPr>
              <w:pStyle w:val="1d"/>
            </w:pPr>
            <w:r w:rsidRPr="00F945E0">
              <w:t>Государственное автономное учреждение здравоохранения "Заиграевская центральная районная больница"</w:t>
            </w:r>
          </w:p>
        </w:tc>
        <w:tc>
          <w:tcPr>
            <w:tcW w:w="709" w:type="dxa"/>
            <w:vAlign w:val="bottom"/>
          </w:tcPr>
          <w:p w:rsidR="00262C30" w:rsidRPr="005D3696" w:rsidRDefault="00262C30" w:rsidP="000D5345">
            <w:pPr>
              <w:pStyle w:val="1d"/>
              <w:rPr>
                <w:sz w:val="18"/>
                <w:szCs w:val="18"/>
              </w:rPr>
            </w:pPr>
            <w:r>
              <w:t>78</w:t>
            </w:r>
          </w:p>
        </w:tc>
        <w:tc>
          <w:tcPr>
            <w:tcW w:w="709" w:type="dxa"/>
            <w:vAlign w:val="bottom"/>
          </w:tcPr>
          <w:p w:rsidR="00262C30" w:rsidRPr="005D3696" w:rsidRDefault="00262C30" w:rsidP="000D5345">
            <w:pPr>
              <w:pStyle w:val="1d"/>
              <w:rPr>
                <w:sz w:val="18"/>
                <w:szCs w:val="18"/>
              </w:rPr>
            </w:pPr>
            <w:r>
              <w:t>60</w:t>
            </w:r>
          </w:p>
        </w:tc>
        <w:tc>
          <w:tcPr>
            <w:tcW w:w="708" w:type="dxa"/>
            <w:vAlign w:val="bottom"/>
          </w:tcPr>
          <w:p w:rsidR="00262C30" w:rsidRPr="005D3696" w:rsidRDefault="00262C30" w:rsidP="000D5345">
            <w:pPr>
              <w:pStyle w:val="1d"/>
              <w:rPr>
                <w:sz w:val="18"/>
                <w:szCs w:val="18"/>
              </w:rPr>
            </w:pPr>
            <w:r>
              <w:t>100</w:t>
            </w:r>
          </w:p>
        </w:tc>
        <w:tc>
          <w:tcPr>
            <w:tcW w:w="709" w:type="dxa"/>
            <w:vAlign w:val="bottom"/>
          </w:tcPr>
          <w:p w:rsidR="00262C30" w:rsidRPr="005D3696" w:rsidRDefault="00262C30" w:rsidP="000D5345">
            <w:pPr>
              <w:pStyle w:val="1d"/>
              <w:rPr>
                <w:b/>
                <w:sz w:val="18"/>
                <w:szCs w:val="18"/>
              </w:rPr>
            </w:pPr>
            <w:r>
              <w:t>81</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7</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"Городская больница N 5"</w:t>
            </w:r>
          </w:p>
        </w:tc>
        <w:tc>
          <w:tcPr>
            <w:tcW w:w="709" w:type="dxa"/>
            <w:vAlign w:val="bottom"/>
          </w:tcPr>
          <w:p w:rsidR="00262C30" w:rsidRPr="005D3696" w:rsidRDefault="00262C30" w:rsidP="000D5345">
            <w:pPr>
              <w:pStyle w:val="1d"/>
              <w:rPr>
                <w:sz w:val="18"/>
                <w:szCs w:val="18"/>
              </w:rPr>
            </w:pPr>
            <w:r>
              <w:t>80</w:t>
            </w:r>
          </w:p>
        </w:tc>
        <w:tc>
          <w:tcPr>
            <w:tcW w:w="709" w:type="dxa"/>
            <w:vAlign w:val="bottom"/>
          </w:tcPr>
          <w:p w:rsidR="00262C30" w:rsidRPr="005D3696" w:rsidRDefault="00262C30" w:rsidP="000D5345">
            <w:pPr>
              <w:pStyle w:val="1d"/>
              <w:rPr>
                <w:sz w:val="18"/>
                <w:szCs w:val="18"/>
              </w:rPr>
            </w:pPr>
            <w:r>
              <w:t>30</w:t>
            </w:r>
          </w:p>
        </w:tc>
        <w:tc>
          <w:tcPr>
            <w:tcW w:w="708" w:type="dxa"/>
            <w:vAlign w:val="bottom"/>
          </w:tcPr>
          <w:p w:rsidR="00262C30" w:rsidRPr="005D3696" w:rsidRDefault="00262C30" w:rsidP="000D5345">
            <w:pPr>
              <w:pStyle w:val="1d"/>
              <w:rPr>
                <w:sz w:val="18"/>
                <w:szCs w:val="18"/>
              </w:rPr>
            </w:pPr>
            <w:r>
              <w:t>100</w:t>
            </w:r>
          </w:p>
        </w:tc>
        <w:tc>
          <w:tcPr>
            <w:tcW w:w="709" w:type="dxa"/>
            <w:vAlign w:val="bottom"/>
          </w:tcPr>
          <w:p w:rsidR="00262C30" w:rsidRPr="005D3696" w:rsidRDefault="00262C30" w:rsidP="000D5345">
            <w:pPr>
              <w:pStyle w:val="1d"/>
              <w:rPr>
                <w:b/>
                <w:sz w:val="18"/>
                <w:szCs w:val="18"/>
              </w:rPr>
            </w:pPr>
            <w:r>
              <w:t>73</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8</w:t>
            </w:r>
          </w:p>
        </w:tc>
        <w:tc>
          <w:tcPr>
            <w:tcW w:w="6190" w:type="dxa"/>
            <w:noWrap/>
            <w:vAlign w:val="bottom"/>
            <w:hideMark/>
          </w:tcPr>
          <w:p w:rsidR="00262C30" w:rsidRPr="00F945E0" w:rsidRDefault="00262C30" w:rsidP="000D5345">
            <w:pPr>
              <w:pStyle w:val="1d"/>
            </w:pPr>
            <w:r w:rsidRPr="00F945E0">
              <w:t>Государственное автономное учреждение здравоохранения "Городская поликлиника N 6"</w:t>
            </w:r>
          </w:p>
        </w:tc>
        <w:tc>
          <w:tcPr>
            <w:tcW w:w="709" w:type="dxa"/>
            <w:vAlign w:val="bottom"/>
          </w:tcPr>
          <w:p w:rsidR="00262C30" w:rsidRPr="005D3696" w:rsidRDefault="00262C30" w:rsidP="000D5345">
            <w:pPr>
              <w:pStyle w:val="1d"/>
              <w:rPr>
                <w:sz w:val="18"/>
                <w:szCs w:val="18"/>
              </w:rPr>
            </w:pPr>
            <w:r>
              <w:t>97</w:t>
            </w:r>
          </w:p>
        </w:tc>
        <w:tc>
          <w:tcPr>
            <w:tcW w:w="709" w:type="dxa"/>
            <w:vAlign w:val="bottom"/>
          </w:tcPr>
          <w:p w:rsidR="00262C30" w:rsidRPr="005D3696" w:rsidRDefault="00262C30" w:rsidP="000D5345">
            <w:pPr>
              <w:pStyle w:val="1d"/>
              <w:rPr>
                <w:sz w:val="18"/>
                <w:szCs w:val="18"/>
              </w:rPr>
            </w:pPr>
            <w:r>
              <w:t>90</w:t>
            </w:r>
          </w:p>
        </w:tc>
        <w:tc>
          <w:tcPr>
            <w:tcW w:w="708" w:type="dxa"/>
            <w:vAlign w:val="bottom"/>
          </w:tcPr>
          <w:p w:rsidR="00262C30" w:rsidRPr="005D3696" w:rsidRDefault="00262C30" w:rsidP="000D5345">
            <w:pPr>
              <w:pStyle w:val="1d"/>
              <w:rPr>
                <w:sz w:val="18"/>
                <w:szCs w:val="18"/>
              </w:rPr>
            </w:pPr>
            <w:r>
              <w:t>97</w:t>
            </w:r>
          </w:p>
        </w:tc>
        <w:tc>
          <w:tcPr>
            <w:tcW w:w="709" w:type="dxa"/>
            <w:vAlign w:val="bottom"/>
          </w:tcPr>
          <w:p w:rsidR="00262C30" w:rsidRPr="005D3696" w:rsidRDefault="00262C30" w:rsidP="000D5345">
            <w:pPr>
              <w:pStyle w:val="1d"/>
              <w:rPr>
                <w:b/>
                <w:sz w:val="18"/>
                <w:szCs w:val="18"/>
              </w:rPr>
            </w:pPr>
            <w:r>
              <w:t>95</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9</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"Кяхтинская центральная районная больница"</w:t>
            </w:r>
          </w:p>
        </w:tc>
        <w:tc>
          <w:tcPr>
            <w:tcW w:w="709" w:type="dxa"/>
            <w:vAlign w:val="bottom"/>
          </w:tcPr>
          <w:p w:rsidR="00262C30" w:rsidRPr="005D3696" w:rsidRDefault="00262C30" w:rsidP="000D5345">
            <w:pPr>
              <w:pStyle w:val="1d"/>
              <w:rPr>
                <w:sz w:val="18"/>
                <w:szCs w:val="18"/>
              </w:rPr>
            </w:pPr>
            <w:r>
              <w:t>83</w:t>
            </w:r>
          </w:p>
        </w:tc>
        <w:tc>
          <w:tcPr>
            <w:tcW w:w="709" w:type="dxa"/>
            <w:vAlign w:val="bottom"/>
          </w:tcPr>
          <w:p w:rsidR="00262C30" w:rsidRPr="005D3696" w:rsidRDefault="00262C30" w:rsidP="000D5345">
            <w:pPr>
              <w:pStyle w:val="1d"/>
              <w:rPr>
                <w:sz w:val="18"/>
                <w:szCs w:val="18"/>
              </w:rPr>
            </w:pPr>
            <w:r>
              <w:t>90</w:t>
            </w:r>
          </w:p>
        </w:tc>
        <w:tc>
          <w:tcPr>
            <w:tcW w:w="708" w:type="dxa"/>
            <w:vAlign w:val="bottom"/>
          </w:tcPr>
          <w:p w:rsidR="00262C30" w:rsidRPr="005D3696" w:rsidRDefault="00262C30" w:rsidP="000D5345">
            <w:pPr>
              <w:pStyle w:val="1d"/>
              <w:rPr>
                <w:sz w:val="18"/>
                <w:szCs w:val="18"/>
              </w:rPr>
            </w:pPr>
            <w:r>
              <w:t>100</w:t>
            </w:r>
          </w:p>
        </w:tc>
        <w:tc>
          <w:tcPr>
            <w:tcW w:w="709" w:type="dxa"/>
            <w:vAlign w:val="bottom"/>
          </w:tcPr>
          <w:p w:rsidR="00262C30" w:rsidRPr="005D3696" w:rsidRDefault="00262C30" w:rsidP="000D5345">
            <w:pPr>
              <w:pStyle w:val="1d"/>
              <w:rPr>
                <w:b/>
                <w:sz w:val="18"/>
                <w:szCs w:val="18"/>
              </w:rPr>
            </w:pPr>
            <w:r>
              <w:t>92</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10</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"Тарбагатайская центральная районная больница"</w:t>
            </w:r>
          </w:p>
        </w:tc>
        <w:tc>
          <w:tcPr>
            <w:tcW w:w="709" w:type="dxa"/>
            <w:vAlign w:val="bottom"/>
          </w:tcPr>
          <w:p w:rsidR="00262C30" w:rsidRPr="005D3696" w:rsidRDefault="00262C30" w:rsidP="000D5345">
            <w:pPr>
              <w:pStyle w:val="1d"/>
              <w:rPr>
                <w:sz w:val="18"/>
                <w:szCs w:val="18"/>
              </w:rPr>
            </w:pPr>
            <w:r>
              <w:t>75</w:t>
            </w:r>
          </w:p>
        </w:tc>
        <w:tc>
          <w:tcPr>
            <w:tcW w:w="709" w:type="dxa"/>
            <w:vAlign w:val="bottom"/>
          </w:tcPr>
          <w:p w:rsidR="00262C30" w:rsidRPr="005D3696" w:rsidRDefault="00262C30" w:rsidP="000D5345">
            <w:pPr>
              <w:pStyle w:val="1d"/>
              <w:rPr>
                <w:sz w:val="18"/>
                <w:szCs w:val="18"/>
              </w:rPr>
            </w:pPr>
            <w:r>
              <w:t>90</w:t>
            </w:r>
          </w:p>
        </w:tc>
        <w:tc>
          <w:tcPr>
            <w:tcW w:w="708" w:type="dxa"/>
            <w:vAlign w:val="bottom"/>
          </w:tcPr>
          <w:p w:rsidR="00262C30" w:rsidRPr="005D3696" w:rsidRDefault="00262C30" w:rsidP="000D5345">
            <w:pPr>
              <w:pStyle w:val="1d"/>
              <w:rPr>
                <w:sz w:val="18"/>
                <w:szCs w:val="18"/>
              </w:rPr>
            </w:pPr>
            <w:r>
              <w:t>100</w:t>
            </w:r>
          </w:p>
        </w:tc>
        <w:tc>
          <w:tcPr>
            <w:tcW w:w="709" w:type="dxa"/>
            <w:vAlign w:val="bottom"/>
          </w:tcPr>
          <w:p w:rsidR="00262C30" w:rsidRPr="005D3696" w:rsidRDefault="00262C30" w:rsidP="000D5345">
            <w:pPr>
              <w:pStyle w:val="1d"/>
              <w:rPr>
                <w:b/>
                <w:sz w:val="18"/>
                <w:szCs w:val="18"/>
              </w:rPr>
            </w:pPr>
            <w:r>
              <w:t>90</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11</w:t>
            </w:r>
          </w:p>
        </w:tc>
        <w:tc>
          <w:tcPr>
            <w:tcW w:w="6190" w:type="dxa"/>
            <w:noWrap/>
            <w:vAlign w:val="bottom"/>
            <w:hideMark/>
          </w:tcPr>
          <w:p w:rsidR="00262C30" w:rsidRPr="00F945E0" w:rsidRDefault="00262C30" w:rsidP="000D5345">
            <w:pPr>
              <w:pStyle w:val="1d"/>
            </w:pPr>
            <w:r w:rsidRPr="00F945E0">
              <w:t xml:space="preserve">Частное учреждение здравоохранения «Больница «РЖД-Медицина» города Северобайкальск»  </w:t>
            </w:r>
          </w:p>
        </w:tc>
        <w:tc>
          <w:tcPr>
            <w:tcW w:w="709" w:type="dxa"/>
            <w:vAlign w:val="bottom"/>
          </w:tcPr>
          <w:p w:rsidR="00262C30" w:rsidRPr="005D3696" w:rsidRDefault="00262C30" w:rsidP="000D5345">
            <w:pPr>
              <w:pStyle w:val="1d"/>
              <w:rPr>
                <w:sz w:val="18"/>
                <w:szCs w:val="18"/>
              </w:rPr>
            </w:pPr>
            <w:r>
              <w:t>81</w:t>
            </w:r>
          </w:p>
        </w:tc>
        <w:tc>
          <w:tcPr>
            <w:tcW w:w="709" w:type="dxa"/>
            <w:vAlign w:val="bottom"/>
          </w:tcPr>
          <w:p w:rsidR="00262C30" w:rsidRPr="005D3696" w:rsidRDefault="00262C30" w:rsidP="000D5345">
            <w:pPr>
              <w:pStyle w:val="1d"/>
              <w:rPr>
                <w:sz w:val="18"/>
                <w:szCs w:val="18"/>
              </w:rPr>
            </w:pPr>
            <w:r>
              <w:t>90</w:t>
            </w:r>
          </w:p>
        </w:tc>
        <w:tc>
          <w:tcPr>
            <w:tcW w:w="708" w:type="dxa"/>
            <w:vAlign w:val="bottom"/>
          </w:tcPr>
          <w:p w:rsidR="00262C30" w:rsidRPr="005D3696" w:rsidRDefault="00262C30" w:rsidP="000D5345">
            <w:pPr>
              <w:pStyle w:val="1d"/>
              <w:rPr>
                <w:sz w:val="18"/>
                <w:szCs w:val="18"/>
              </w:rPr>
            </w:pPr>
            <w:r>
              <w:t>100</w:t>
            </w:r>
          </w:p>
        </w:tc>
        <w:tc>
          <w:tcPr>
            <w:tcW w:w="709" w:type="dxa"/>
            <w:vAlign w:val="bottom"/>
          </w:tcPr>
          <w:p w:rsidR="00262C30" w:rsidRPr="005D3696" w:rsidRDefault="00262C30" w:rsidP="000D5345">
            <w:pPr>
              <w:pStyle w:val="1d"/>
              <w:rPr>
                <w:b/>
                <w:sz w:val="18"/>
                <w:szCs w:val="18"/>
              </w:rPr>
            </w:pPr>
            <w:r>
              <w:t>91</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12</w:t>
            </w:r>
          </w:p>
        </w:tc>
        <w:tc>
          <w:tcPr>
            <w:tcW w:w="6190" w:type="dxa"/>
            <w:noWrap/>
            <w:vAlign w:val="bottom"/>
            <w:hideMark/>
          </w:tcPr>
          <w:p w:rsidR="00262C30" w:rsidRPr="00F945E0" w:rsidRDefault="00262C30" w:rsidP="000D5345">
            <w:pPr>
              <w:pStyle w:val="1d"/>
            </w:pPr>
            <w:r w:rsidRPr="00F945E0">
              <w:t xml:space="preserve">Частное учреждение здравоохранения «Поликлиника «РЖД-Медицина поселка городского типа Наушки»  </w:t>
            </w:r>
          </w:p>
        </w:tc>
        <w:tc>
          <w:tcPr>
            <w:tcW w:w="709" w:type="dxa"/>
            <w:vAlign w:val="bottom"/>
          </w:tcPr>
          <w:p w:rsidR="00262C30" w:rsidRPr="005D3696" w:rsidRDefault="00262C30" w:rsidP="000D5345">
            <w:pPr>
              <w:pStyle w:val="1d"/>
              <w:rPr>
                <w:sz w:val="18"/>
                <w:szCs w:val="18"/>
              </w:rPr>
            </w:pPr>
            <w:r>
              <w:t>76</w:t>
            </w:r>
          </w:p>
        </w:tc>
        <w:tc>
          <w:tcPr>
            <w:tcW w:w="709" w:type="dxa"/>
            <w:vAlign w:val="bottom"/>
          </w:tcPr>
          <w:p w:rsidR="00262C30" w:rsidRPr="005D3696" w:rsidRDefault="00262C30" w:rsidP="000D5345">
            <w:pPr>
              <w:pStyle w:val="1d"/>
              <w:rPr>
                <w:sz w:val="18"/>
                <w:szCs w:val="18"/>
              </w:rPr>
            </w:pPr>
            <w:r>
              <w:t>90</w:t>
            </w:r>
          </w:p>
        </w:tc>
        <w:tc>
          <w:tcPr>
            <w:tcW w:w="708" w:type="dxa"/>
            <w:vAlign w:val="bottom"/>
          </w:tcPr>
          <w:p w:rsidR="00262C30" w:rsidRPr="005D3696" w:rsidRDefault="00262C30" w:rsidP="000D5345">
            <w:pPr>
              <w:pStyle w:val="1d"/>
              <w:rPr>
                <w:sz w:val="18"/>
                <w:szCs w:val="18"/>
              </w:rPr>
            </w:pPr>
            <w:r>
              <w:t>100</w:t>
            </w:r>
          </w:p>
        </w:tc>
        <w:tc>
          <w:tcPr>
            <w:tcW w:w="709" w:type="dxa"/>
            <w:vAlign w:val="bottom"/>
          </w:tcPr>
          <w:p w:rsidR="00262C30" w:rsidRPr="005D3696" w:rsidRDefault="00262C30" w:rsidP="000D5345">
            <w:pPr>
              <w:pStyle w:val="1d"/>
              <w:rPr>
                <w:b/>
                <w:sz w:val="18"/>
                <w:szCs w:val="18"/>
              </w:rPr>
            </w:pPr>
            <w:r>
              <w:t>90</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13</w:t>
            </w:r>
          </w:p>
        </w:tc>
        <w:tc>
          <w:tcPr>
            <w:tcW w:w="6190" w:type="dxa"/>
            <w:noWrap/>
            <w:vAlign w:val="bottom"/>
            <w:hideMark/>
          </w:tcPr>
          <w:p w:rsidR="00262C30" w:rsidRPr="00F945E0" w:rsidRDefault="00262C30" w:rsidP="000D5345">
            <w:pPr>
              <w:pStyle w:val="1d"/>
            </w:pPr>
            <w:r w:rsidRPr="00F945E0">
              <w:t xml:space="preserve">Автономное учреждение Республики Бурятия </w:t>
            </w:r>
            <w:r w:rsidRPr="00F945E0">
              <w:lastRenderedPageBreak/>
              <w:t>"Республиканский клинический госпиталь для ветеранов войн"</w:t>
            </w:r>
          </w:p>
        </w:tc>
        <w:tc>
          <w:tcPr>
            <w:tcW w:w="709" w:type="dxa"/>
            <w:vAlign w:val="bottom"/>
          </w:tcPr>
          <w:p w:rsidR="00262C30" w:rsidRPr="005D3696" w:rsidRDefault="00262C30" w:rsidP="000D5345">
            <w:pPr>
              <w:pStyle w:val="1d"/>
              <w:rPr>
                <w:sz w:val="18"/>
                <w:szCs w:val="18"/>
              </w:rPr>
            </w:pPr>
            <w:r>
              <w:lastRenderedPageBreak/>
              <w:t>83</w:t>
            </w:r>
          </w:p>
        </w:tc>
        <w:tc>
          <w:tcPr>
            <w:tcW w:w="709" w:type="dxa"/>
            <w:vAlign w:val="bottom"/>
          </w:tcPr>
          <w:p w:rsidR="00262C30" w:rsidRPr="005D3696" w:rsidRDefault="00262C30" w:rsidP="000D5345">
            <w:pPr>
              <w:pStyle w:val="1d"/>
              <w:rPr>
                <w:sz w:val="18"/>
                <w:szCs w:val="18"/>
              </w:rPr>
            </w:pPr>
            <w:r>
              <w:t>60</w:t>
            </w:r>
          </w:p>
        </w:tc>
        <w:tc>
          <w:tcPr>
            <w:tcW w:w="708" w:type="dxa"/>
            <w:vAlign w:val="bottom"/>
          </w:tcPr>
          <w:p w:rsidR="00262C30" w:rsidRPr="005D3696" w:rsidRDefault="00262C30" w:rsidP="000D5345">
            <w:pPr>
              <w:pStyle w:val="1d"/>
              <w:rPr>
                <w:sz w:val="18"/>
                <w:szCs w:val="18"/>
              </w:rPr>
            </w:pPr>
            <w:r>
              <w:t>99</w:t>
            </w:r>
          </w:p>
        </w:tc>
        <w:tc>
          <w:tcPr>
            <w:tcW w:w="709" w:type="dxa"/>
            <w:vAlign w:val="bottom"/>
          </w:tcPr>
          <w:p w:rsidR="00262C30" w:rsidRPr="005D3696" w:rsidRDefault="00262C30" w:rsidP="000D5345">
            <w:pPr>
              <w:pStyle w:val="1d"/>
              <w:rPr>
                <w:b/>
                <w:sz w:val="18"/>
                <w:szCs w:val="18"/>
              </w:rPr>
            </w:pPr>
            <w:r>
              <w:t>83</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14</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"Баунтовская центральная районная больница"</w:t>
            </w:r>
          </w:p>
        </w:tc>
        <w:tc>
          <w:tcPr>
            <w:tcW w:w="709" w:type="dxa"/>
            <w:vAlign w:val="bottom"/>
          </w:tcPr>
          <w:p w:rsidR="00262C30" w:rsidRPr="005D3696" w:rsidRDefault="00262C30" w:rsidP="000D5345">
            <w:pPr>
              <w:pStyle w:val="1d"/>
              <w:rPr>
                <w:sz w:val="18"/>
                <w:szCs w:val="18"/>
              </w:rPr>
            </w:pPr>
            <w:r>
              <w:t>94</w:t>
            </w:r>
          </w:p>
        </w:tc>
        <w:tc>
          <w:tcPr>
            <w:tcW w:w="709" w:type="dxa"/>
            <w:vAlign w:val="bottom"/>
          </w:tcPr>
          <w:p w:rsidR="00262C30" w:rsidRPr="005D3696" w:rsidRDefault="00262C30" w:rsidP="000D5345">
            <w:pPr>
              <w:pStyle w:val="1d"/>
              <w:rPr>
                <w:sz w:val="18"/>
                <w:szCs w:val="18"/>
              </w:rPr>
            </w:pPr>
            <w:r>
              <w:t>100</w:t>
            </w:r>
          </w:p>
        </w:tc>
        <w:tc>
          <w:tcPr>
            <w:tcW w:w="708" w:type="dxa"/>
            <w:vAlign w:val="bottom"/>
          </w:tcPr>
          <w:p w:rsidR="00262C30" w:rsidRPr="005D3696" w:rsidRDefault="00262C30" w:rsidP="000D5345">
            <w:pPr>
              <w:pStyle w:val="1d"/>
              <w:rPr>
                <w:sz w:val="18"/>
                <w:szCs w:val="18"/>
              </w:rPr>
            </w:pPr>
            <w:r>
              <w:t>99</w:t>
            </w:r>
          </w:p>
        </w:tc>
        <w:tc>
          <w:tcPr>
            <w:tcW w:w="709" w:type="dxa"/>
            <w:vAlign w:val="bottom"/>
          </w:tcPr>
          <w:p w:rsidR="00262C30" w:rsidRPr="005D3696" w:rsidRDefault="00262C30" w:rsidP="000D5345">
            <w:pPr>
              <w:pStyle w:val="1d"/>
              <w:rPr>
                <w:b/>
                <w:sz w:val="18"/>
                <w:szCs w:val="18"/>
              </w:rPr>
            </w:pPr>
            <w:r>
              <w:t>98</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15</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"Петропавловская центральная районная больница"</w:t>
            </w:r>
          </w:p>
        </w:tc>
        <w:tc>
          <w:tcPr>
            <w:tcW w:w="709" w:type="dxa"/>
            <w:vAlign w:val="bottom"/>
          </w:tcPr>
          <w:p w:rsidR="00262C30" w:rsidRPr="005D3696" w:rsidRDefault="00262C30" w:rsidP="000D5345">
            <w:pPr>
              <w:pStyle w:val="1d"/>
              <w:rPr>
                <w:sz w:val="18"/>
                <w:szCs w:val="18"/>
              </w:rPr>
            </w:pPr>
            <w:r>
              <w:t>73</w:t>
            </w:r>
          </w:p>
        </w:tc>
        <w:tc>
          <w:tcPr>
            <w:tcW w:w="709" w:type="dxa"/>
            <w:vAlign w:val="bottom"/>
          </w:tcPr>
          <w:p w:rsidR="00262C30" w:rsidRPr="005D3696" w:rsidRDefault="00262C30" w:rsidP="000D5345">
            <w:pPr>
              <w:pStyle w:val="1d"/>
              <w:rPr>
                <w:sz w:val="18"/>
                <w:szCs w:val="18"/>
              </w:rPr>
            </w:pPr>
            <w:r>
              <w:t>90</w:t>
            </w:r>
          </w:p>
        </w:tc>
        <w:tc>
          <w:tcPr>
            <w:tcW w:w="708" w:type="dxa"/>
            <w:vAlign w:val="bottom"/>
          </w:tcPr>
          <w:p w:rsidR="00262C30" w:rsidRPr="005D3696" w:rsidRDefault="00262C30" w:rsidP="000D5345">
            <w:pPr>
              <w:pStyle w:val="1d"/>
              <w:rPr>
                <w:sz w:val="18"/>
                <w:szCs w:val="18"/>
              </w:rPr>
            </w:pPr>
            <w:r>
              <w:t>100</w:t>
            </w:r>
          </w:p>
        </w:tc>
        <w:tc>
          <w:tcPr>
            <w:tcW w:w="709" w:type="dxa"/>
            <w:vAlign w:val="bottom"/>
          </w:tcPr>
          <w:p w:rsidR="00262C30" w:rsidRPr="005D3696" w:rsidRDefault="00262C30" w:rsidP="000D5345">
            <w:pPr>
              <w:pStyle w:val="1d"/>
              <w:rPr>
                <w:b/>
                <w:sz w:val="18"/>
                <w:szCs w:val="18"/>
              </w:rPr>
            </w:pPr>
            <w:r>
              <w:t>89</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16</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"Кабанская центральная районная больница"</w:t>
            </w:r>
          </w:p>
        </w:tc>
        <w:tc>
          <w:tcPr>
            <w:tcW w:w="709" w:type="dxa"/>
            <w:vAlign w:val="bottom"/>
          </w:tcPr>
          <w:p w:rsidR="00262C30" w:rsidRPr="005D3696" w:rsidRDefault="00262C30" w:rsidP="000D5345">
            <w:pPr>
              <w:pStyle w:val="1d"/>
              <w:rPr>
                <w:sz w:val="18"/>
                <w:szCs w:val="18"/>
              </w:rPr>
            </w:pPr>
            <w:r>
              <w:t>81</w:t>
            </w:r>
          </w:p>
        </w:tc>
        <w:tc>
          <w:tcPr>
            <w:tcW w:w="709" w:type="dxa"/>
            <w:vAlign w:val="bottom"/>
          </w:tcPr>
          <w:p w:rsidR="00262C30" w:rsidRPr="005D3696" w:rsidRDefault="00262C30" w:rsidP="000D5345">
            <w:pPr>
              <w:pStyle w:val="1d"/>
              <w:rPr>
                <w:sz w:val="18"/>
                <w:szCs w:val="18"/>
              </w:rPr>
            </w:pPr>
            <w:r>
              <w:t>90</w:t>
            </w:r>
          </w:p>
        </w:tc>
        <w:tc>
          <w:tcPr>
            <w:tcW w:w="708" w:type="dxa"/>
            <w:vAlign w:val="bottom"/>
          </w:tcPr>
          <w:p w:rsidR="00262C30" w:rsidRPr="005D3696" w:rsidRDefault="00262C30" w:rsidP="000D5345">
            <w:pPr>
              <w:pStyle w:val="1d"/>
              <w:rPr>
                <w:sz w:val="18"/>
                <w:szCs w:val="18"/>
              </w:rPr>
            </w:pPr>
            <w:r>
              <w:t>100</w:t>
            </w:r>
          </w:p>
        </w:tc>
        <w:tc>
          <w:tcPr>
            <w:tcW w:w="709" w:type="dxa"/>
            <w:vAlign w:val="bottom"/>
          </w:tcPr>
          <w:p w:rsidR="00262C30" w:rsidRPr="005D3696" w:rsidRDefault="00262C30" w:rsidP="000D5345">
            <w:pPr>
              <w:pStyle w:val="1d"/>
              <w:rPr>
                <w:b/>
                <w:sz w:val="18"/>
                <w:szCs w:val="18"/>
              </w:rPr>
            </w:pPr>
            <w:r>
              <w:t>91</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17</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"Тункинская центральная районная больница"</w:t>
            </w:r>
          </w:p>
        </w:tc>
        <w:tc>
          <w:tcPr>
            <w:tcW w:w="709" w:type="dxa"/>
            <w:vAlign w:val="bottom"/>
          </w:tcPr>
          <w:p w:rsidR="00262C30" w:rsidRPr="005D3696" w:rsidRDefault="00262C30" w:rsidP="000D5345">
            <w:pPr>
              <w:pStyle w:val="1d"/>
              <w:rPr>
                <w:sz w:val="18"/>
                <w:szCs w:val="18"/>
              </w:rPr>
            </w:pPr>
            <w:r>
              <w:t>74</w:t>
            </w:r>
          </w:p>
        </w:tc>
        <w:tc>
          <w:tcPr>
            <w:tcW w:w="709" w:type="dxa"/>
            <w:vAlign w:val="bottom"/>
          </w:tcPr>
          <w:p w:rsidR="00262C30" w:rsidRPr="005D3696" w:rsidRDefault="00262C30" w:rsidP="000D5345">
            <w:pPr>
              <w:pStyle w:val="1d"/>
              <w:rPr>
                <w:sz w:val="18"/>
                <w:szCs w:val="18"/>
              </w:rPr>
            </w:pPr>
            <w:r>
              <w:t>100</w:t>
            </w:r>
          </w:p>
        </w:tc>
        <w:tc>
          <w:tcPr>
            <w:tcW w:w="708" w:type="dxa"/>
            <w:vAlign w:val="bottom"/>
          </w:tcPr>
          <w:p w:rsidR="00262C30" w:rsidRPr="005D3696" w:rsidRDefault="00262C30" w:rsidP="000D5345">
            <w:pPr>
              <w:pStyle w:val="1d"/>
              <w:rPr>
                <w:sz w:val="18"/>
                <w:szCs w:val="18"/>
              </w:rPr>
            </w:pPr>
            <w:r>
              <w:t>93</w:t>
            </w:r>
          </w:p>
        </w:tc>
        <w:tc>
          <w:tcPr>
            <w:tcW w:w="709" w:type="dxa"/>
            <w:vAlign w:val="bottom"/>
          </w:tcPr>
          <w:p w:rsidR="00262C30" w:rsidRPr="005D3696" w:rsidRDefault="00262C30" w:rsidP="000D5345">
            <w:pPr>
              <w:pStyle w:val="1d"/>
              <w:rPr>
                <w:b/>
                <w:sz w:val="18"/>
                <w:szCs w:val="18"/>
              </w:rPr>
            </w:pPr>
            <w:r>
              <w:t>89</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18</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"Еравнинская центральная районная больница"</w:t>
            </w:r>
          </w:p>
        </w:tc>
        <w:tc>
          <w:tcPr>
            <w:tcW w:w="709" w:type="dxa"/>
            <w:vAlign w:val="bottom"/>
          </w:tcPr>
          <w:p w:rsidR="00262C30" w:rsidRPr="005D3696" w:rsidRDefault="00262C30" w:rsidP="000D5345">
            <w:pPr>
              <w:pStyle w:val="1d"/>
              <w:rPr>
                <w:sz w:val="18"/>
                <w:szCs w:val="18"/>
              </w:rPr>
            </w:pPr>
            <w:r>
              <w:t>82</w:t>
            </w:r>
          </w:p>
        </w:tc>
        <w:tc>
          <w:tcPr>
            <w:tcW w:w="709" w:type="dxa"/>
            <w:vAlign w:val="bottom"/>
          </w:tcPr>
          <w:p w:rsidR="00262C30" w:rsidRPr="005D3696" w:rsidRDefault="00262C30" w:rsidP="000D5345">
            <w:pPr>
              <w:pStyle w:val="1d"/>
              <w:rPr>
                <w:sz w:val="18"/>
                <w:szCs w:val="18"/>
              </w:rPr>
            </w:pPr>
            <w:r>
              <w:t>90</w:t>
            </w:r>
          </w:p>
        </w:tc>
        <w:tc>
          <w:tcPr>
            <w:tcW w:w="708" w:type="dxa"/>
            <w:vAlign w:val="bottom"/>
          </w:tcPr>
          <w:p w:rsidR="00262C30" w:rsidRPr="005D3696" w:rsidRDefault="00262C30" w:rsidP="000D5345">
            <w:pPr>
              <w:pStyle w:val="1d"/>
              <w:rPr>
                <w:sz w:val="18"/>
                <w:szCs w:val="18"/>
              </w:rPr>
            </w:pPr>
            <w:r>
              <w:t>97</w:t>
            </w:r>
          </w:p>
        </w:tc>
        <w:tc>
          <w:tcPr>
            <w:tcW w:w="709" w:type="dxa"/>
            <w:vAlign w:val="bottom"/>
          </w:tcPr>
          <w:p w:rsidR="00262C30" w:rsidRPr="005D3696" w:rsidRDefault="00262C30" w:rsidP="000D5345">
            <w:pPr>
              <w:pStyle w:val="1d"/>
              <w:rPr>
                <w:b/>
                <w:sz w:val="18"/>
                <w:szCs w:val="18"/>
              </w:rPr>
            </w:pPr>
            <w:r>
              <w:t>90</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19</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"Нижнеангарская центральная районная больница"</w:t>
            </w:r>
          </w:p>
        </w:tc>
        <w:tc>
          <w:tcPr>
            <w:tcW w:w="709" w:type="dxa"/>
            <w:vAlign w:val="bottom"/>
          </w:tcPr>
          <w:p w:rsidR="00262C30" w:rsidRPr="005D3696" w:rsidRDefault="00262C30" w:rsidP="000D5345">
            <w:pPr>
              <w:pStyle w:val="1d"/>
              <w:rPr>
                <w:sz w:val="18"/>
                <w:szCs w:val="18"/>
              </w:rPr>
            </w:pPr>
            <w:r>
              <w:t>55</w:t>
            </w:r>
          </w:p>
        </w:tc>
        <w:tc>
          <w:tcPr>
            <w:tcW w:w="709" w:type="dxa"/>
            <w:vAlign w:val="bottom"/>
          </w:tcPr>
          <w:p w:rsidR="00262C30" w:rsidRPr="005D3696" w:rsidRDefault="00262C30" w:rsidP="000D5345">
            <w:pPr>
              <w:pStyle w:val="1d"/>
              <w:rPr>
                <w:sz w:val="18"/>
                <w:szCs w:val="18"/>
              </w:rPr>
            </w:pPr>
            <w:r>
              <w:t>90</w:t>
            </w:r>
          </w:p>
        </w:tc>
        <w:tc>
          <w:tcPr>
            <w:tcW w:w="708" w:type="dxa"/>
            <w:vAlign w:val="bottom"/>
          </w:tcPr>
          <w:p w:rsidR="00262C30" w:rsidRPr="005D3696" w:rsidRDefault="00262C30" w:rsidP="000D5345">
            <w:pPr>
              <w:pStyle w:val="1d"/>
              <w:rPr>
                <w:sz w:val="18"/>
                <w:szCs w:val="18"/>
              </w:rPr>
            </w:pPr>
            <w:r>
              <w:t>99</w:t>
            </w:r>
          </w:p>
        </w:tc>
        <w:tc>
          <w:tcPr>
            <w:tcW w:w="709" w:type="dxa"/>
            <w:vAlign w:val="bottom"/>
          </w:tcPr>
          <w:p w:rsidR="00262C30" w:rsidRPr="005D3696" w:rsidRDefault="00262C30" w:rsidP="000D5345">
            <w:pPr>
              <w:pStyle w:val="1d"/>
              <w:rPr>
                <w:b/>
                <w:sz w:val="18"/>
                <w:szCs w:val="18"/>
              </w:rPr>
            </w:pPr>
            <w:r>
              <w:t>83</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20</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"Окинская центральная районная больница"</w:t>
            </w:r>
          </w:p>
        </w:tc>
        <w:tc>
          <w:tcPr>
            <w:tcW w:w="709" w:type="dxa"/>
            <w:vAlign w:val="bottom"/>
          </w:tcPr>
          <w:p w:rsidR="00262C30" w:rsidRPr="005D3696" w:rsidRDefault="00262C30" w:rsidP="000D5345">
            <w:pPr>
              <w:pStyle w:val="1d"/>
              <w:rPr>
                <w:sz w:val="18"/>
                <w:szCs w:val="18"/>
              </w:rPr>
            </w:pPr>
            <w:r>
              <w:t>69</w:t>
            </w:r>
          </w:p>
        </w:tc>
        <w:tc>
          <w:tcPr>
            <w:tcW w:w="709" w:type="dxa"/>
            <w:vAlign w:val="bottom"/>
          </w:tcPr>
          <w:p w:rsidR="00262C30" w:rsidRPr="005D3696" w:rsidRDefault="00262C30" w:rsidP="000D5345">
            <w:pPr>
              <w:pStyle w:val="1d"/>
              <w:rPr>
                <w:sz w:val="18"/>
                <w:szCs w:val="18"/>
              </w:rPr>
            </w:pPr>
            <w:r>
              <w:t>90</w:t>
            </w:r>
          </w:p>
        </w:tc>
        <w:tc>
          <w:tcPr>
            <w:tcW w:w="708" w:type="dxa"/>
            <w:vAlign w:val="bottom"/>
          </w:tcPr>
          <w:p w:rsidR="00262C30" w:rsidRPr="005D3696" w:rsidRDefault="00262C30" w:rsidP="000D5345">
            <w:pPr>
              <w:pStyle w:val="1d"/>
              <w:rPr>
                <w:sz w:val="18"/>
                <w:szCs w:val="18"/>
              </w:rPr>
            </w:pPr>
            <w:r>
              <w:t>99</w:t>
            </w:r>
          </w:p>
        </w:tc>
        <w:tc>
          <w:tcPr>
            <w:tcW w:w="709" w:type="dxa"/>
            <w:vAlign w:val="bottom"/>
          </w:tcPr>
          <w:p w:rsidR="00262C30" w:rsidRPr="005D3696" w:rsidRDefault="00262C30" w:rsidP="000D5345">
            <w:pPr>
              <w:pStyle w:val="1d"/>
              <w:rPr>
                <w:b/>
                <w:sz w:val="18"/>
                <w:szCs w:val="18"/>
              </w:rPr>
            </w:pPr>
            <w:r>
              <w:t>87</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21</w:t>
            </w:r>
          </w:p>
        </w:tc>
        <w:tc>
          <w:tcPr>
            <w:tcW w:w="6190" w:type="dxa"/>
            <w:noWrap/>
            <w:vAlign w:val="bottom"/>
            <w:hideMark/>
          </w:tcPr>
          <w:p w:rsidR="00262C30" w:rsidRPr="00F945E0" w:rsidRDefault="00262C30" w:rsidP="000D5345">
            <w:pPr>
              <w:pStyle w:val="1d"/>
            </w:pPr>
            <w:r w:rsidRPr="00F945E0">
              <w:t>Государственное автономное учреждение здравоохранения "Иволгинская центральная районная больница"</w:t>
            </w:r>
          </w:p>
        </w:tc>
        <w:tc>
          <w:tcPr>
            <w:tcW w:w="709" w:type="dxa"/>
            <w:vAlign w:val="bottom"/>
          </w:tcPr>
          <w:p w:rsidR="00262C30" w:rsidRPr="005D3696" w:rsidRDefault="00262C30" w:rsidP="000D5345">
            <w:pPr>
              <w:pStyle w:val="1d"/>
              <w:rPr>
                <w:sz w:val="18"/>
                <w:szCs w:val="18"/>
              </w:rPr>
            </w:pPr>
            <w:r>
              <w:t>72</w:t>
            </w:r>
          </w:p>
        </w:tc>
        <w:tc>
          <w:tcPr>
            <w:tcW w:w="709" w:type="dxa"/>
            <w:vAlign w:val="bottom"/>
          </w:tcPr>
          <w:p w:rsidR="00262C30" w:rsidRPr="005D3696" w:rsidRDefault="00262C30" w:rsidP="000D5345">
            <w:pPr>
              <w:pStyle w:val="1d"/>
              <w:rPr>
                <w:sz w:val="18"/>
                <w:szCs w:val="18"/>
              </w:rPr>
            </w:pPr>
            <w:r>
              <w:t>90</w:t>
            </w:r>
          </w:p>
        </w:tc>
        <w:tc>
          <w:tcPr>
            <w:tcW w:w="708" w:type="dxa"/>
            <w:vAlign w:val="bottom"/>
          </w:tcPr>
          <w:p w:rsidR="00262C30" w:rsidRPr="005D3696" w:rsidRDefault="00262C30" w:rsidP="000D5345">
            <w:pPr>
              <w:pStyle w:val="1d"/>
              <w:rPr>
                <w:sz w:val="18"/>
                <w:szCs w:val="18"/>
              </w:rPr>
            </w:pPr>
            <w:r>
              <w:t>96</w:t>
            </w:r>
          </w:p>
        </w:tc>
        <w:tc>
          <w:tcPr>
            <w:tcW w:w="709" w:type="dxa"/>
            <w:vAlign w:val="bottom"/>
          </w:tcPr>
          <w:p w:rsidR="00262C30" w:rsidRPr="005D3696" w:rsidRDefault="00262C30" w:rsidP="000D5345">
            <w:pPr>
              <w:pStyle w:val="1d"/>
              <w:rPr>
                <w:b/>
                <w:sz w:val="18"/>
                <w:szCs w:val="18"/>
              </w:rPr>
            </w:pPr>
            <w:r>
              <w:t>87</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22</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"Городская поликлиника N 1"</w:t>
            </w:r>
          </w:p>
        </w:tc>
        <w:tc>
          <w:tcPr>
            <w:tcW w:w="709" w:type="dxa"/>
            <w:vAlign w:val="bottom"/>
          </w:tcPr>
          <w:p w:rsidR="00262C30" w:rsidRPr="005D3696" w:rsidRDefault="00262C30" w:rsidP="000D5345">
            <w:pPr>
              <w:pStyle w:val="1d"/>
              <w:rPr>
                <w:sz w:val="18"/>
                <w:szCs w:val="18"/>
              </w:rPr>
            </w:pPr>
            <w:r>
              <w:t>66</w:t>
            </w:r>
          </w:p>
        </w:tc>
        <w:tc>
          <w:tcPr>
            <w:tcW w:w="709" w:type="dxa"/>
            <w:vAlign w:val="bottom"/>
          </w:tcPr>
          <w:p w:rsidR="00262C30" w:rsidRPr="005D3696" w:rsidRDefault="00262C30" w:rsidP="000D5345">
            <w:pPr>
              <w:pStyle w:val="1d"/>
              <w:rPr>
                <w:sz w:val="18"/>
                <w:szCs w:val="18"/>
              </w:rPr>
            </w:pPr>
            <w:r>
              <w:t>100</w:t>
            </w:r>
          </w:p>
        </w:tc>
        <w:tc>
          <w:tcPr>
            <w:tcW w:w="708" w:type="dxa"/>
            <w:vAlign w:val="bottom"/>
          </w:tcPr>
          <w:p w:rsidR="00262C30" w:rsidRPr="005D3696" w:rsidRDefault="00262C30" w:rsidP="000D5345">
            <w:pPr>
              <w:pStyle w:val="1d"/>
              <w:rPr>
                <w:sz w:val="18"/>
                <w:szCs w:val="18"/>
              </w:rPr>
            </w:pPr>
            <w:r>
              <w:t>100</w:t>
            </w:r>
          </w:p>
        </w:tc>
        <w:tc>
          <w:tcPr>
            <w:tcW w:w="709" w:type="dxa"/>
            <w:vAlign w:val="bottom"/>
          </w:tcPr>
          <w:p w:rsidR="00262C30" w:rsidRPr="005D3696" w:rsidRDefault="00262C30" w:rsidP="000D5345">
            <w:pPr>
              <w:pStyle w:val="1d"/>
              <w:rPr>
                <w:b/>
                <w:sz w:val="18"/>
                <w:szCs w:val="18"/>
              </w:rPr>
            </w:pPr>
            <w:r>
              <w:t>90</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23</w:t>
            </w:r>
          </w:p>
        </w:tc>
        <w:tc>
          <w:tcPr>
            <w:tcW w:w="6190" w:type="dxa"/>
            <w:noWrap/>
            <w:vAlign w:val="bottom"/>
            <w:hideMark/>
          </w:tcPr>
          <w:p w:rsidR="00262C30" w:rsidRPr="00F945E0" w:rsidRDefault="00262C30" w:rsidP="000D5345">
            <w:pPr>
              <w:pStyle w:val="1d"/>
            </w:pPr>
            <w:r w:rsidRPr="00F945E0">
              <w:t xml:space="preserve">Частное учреждение здравоохранения «Поликлиника «РЖД-Медицина поселка городского типа Таксимо» </w:t>
            </w:r>
          </w:p>
        </w:tc>
        <w:tc>
          <w:tcPr>
            <w:tcW w:w="709" w:type="dxa"/>
            <w:vAlign w:val="bottom"/>
          </w:tcPr>
          <w:p w:rsidR="00262C30" w:rsidRPr="005D3696" w:rsidRDefault="00262C30" w:rsidP="000D5345">
            <w:pPr>
              <w:pStyle w:val="1d"/>
              <w:rPr>
                <w:sz w:val="18"/>
                <w:szCs w:val="18"/>
              </w:rPr>
            </w:pPr>
            <w:r>
              <w:t>76</w:t>
            </w:r>
          </w:p>
        </w:tc>
        <w:tc>
          <w:tcPr>
            <w:tcW w:w="709" w:type="dxa"/>
            <w:vAlign w:val="bottom"/>
          </w:tcPr>
          <w:p w:rsidR="00262C30" w:rsidRPr="005D3696" w:rsidRDefault="00262C30" w:rsidP="000D5345">
            <w:pPr>
              <w:pStyle w:val="1d"/>
              <w:rPr>
                <w:sz w:val="18"/>
                <w:szCs w:val="18"/>
              </w:rPr>
            </w:pPr>
            <w:r>
              <w:t>90</w:t>
            </w:r>
          </w:p>
        </w:tc>
        <w:tc>
          <w:tcPr>
            <w:tcW w:w="708" w:type="dxa"/>
            <w:vAlign w:val="bottom"/>
          </w:tcPr>
          <w:p w:rsidR="00262C30" w:rsidRPr="005D3696" w:rsidRDefault="00262C30" w:rsidP="000D5345">
            <w:pPr>
              <w:pStyle w:val="1d"/>
              <w:rPr>
                <w:sz w:val="18"/>
                <w:szCs w:val="18"/>
              </w:rPr>
            </w:pPr>
            <w:r>
              <w:t>97</w:t>
            </w:r>
          </w:p>
        </w:tc>
        <w:tc>
          <w:tcPr>
            <w:tcW w:w="709" w:type="dxa"/>
            <w:vAlign w:val="bottom"/>
          </w:tcPr>
          <w:p w:rsidR="00262C30" w:rsidRPr="005D3696" w:rsidRDefault="00262C30" w:rsidP="000D5345">
            <w:pPr>
              <w:pStyle w:val="1d"/>
              <w:rPr>
                <w:b/>
                <w:sz w:val="18"/>
                <w:szCs w:val="18"/>
              </w:rPr>
            </w:pPr>
            <w:r>
              <w:t>89</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24</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"Мухоршибирская центральная районная больница"</w:t>
            </w:r>
          </w:p>
        </w:tc>
        <w:tc>
          <w:tcPr>
            <w:tcW w:w="709" w:type="dxa"/>
            <w:vAlign w:val="bottom"/>
          </w:tcPr>
          <w:p w:rsidR="00262C30" w:rsidRPr="005D3696" w:rsidRDefault="00262C30" w:rsidP="000D5345">
            <w:pPr>
              <w:pStyle w:val="1d"/>
              <w:rPr>
                <w:sz w:val="18"/>
                <w:szCs w:val="18"/>
              </w:rPr>
            </w:pPr>
            <w:r>
              <w:t>75</w:t>
            </w:r>
          </w:p>
        </w:tc>
        <w:tc>
          <w:tcPr>
            <w:tcW w:w="709" w:type="dxa"/>
            <w:vAlign w:val="bottom"/>
          </w:tcPr>
          <w:p w:rsidR="00262C30" w:rsidRPr="005D3696" w:rsidRDefault="00262C30" w:rsidP="000D5345">
            <w:pPr>
              <w:pStyle w:val="1d"/>
              <w:rPr>
                <w:sz w:val="18"/>
                <w:szCs w:val="18"/>
              </w:rPr>
            </w:pPr>
            <w:r>
              <w:t>60</w:t>
            </w:r>
          </w:p>
        </w:tc>
        <w:tc>
          <w:tcPr>
            <w:tcW w:w="708" w:type="dxa"/>
            <w:vAlign w:val="bottom"/>
          </w:tcPr>
          <w:p w:rsidR="00262C30" w:rsidRPr="005D3696" w:rsidRDefault="00262C30" w:rsidP="000D5345">
            <w:pPr>
              <w:pStyle w:val="1d"/>
              <w:rPr>
                <w:sz w:val="18"/>
                <w:szCs w:val="18"/>
              </w:rPr>
            </w:pPr>
            <w:r>
              <w:t>95</w:t>
            </w:r>
          </w:p>
        </w:tc>
        <w:tc>
          <w:tcPr>
            <w:tcW w:w="709" w:type="dxa"/>
            <w:vAlign w:val="bottom"/>
          </w:tcPr>
          <w:p w:rsidR="00262C30" w:rsidRPr="005D3696" w:rsidRDefault="00262C30" w:rsidP="000D5345">
            <w:pPr>
              <w:pStyle w:val="1d"/>
              <w:rPr>
                <w:b/>
                <w:sz w:val="18"/>
                <w:szCs w:val="18"/>
              </w:rPr>
            </w:pPr>
            <w:r>
              <w:t>79</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25</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"Муйская центральная районная больница"</w:t>
            </w:r>
          </w:p>
        </w:tc>
        <w:tc>
          <w:tcPr>
            <w:tcW w:w="709" w:type="dxa"/>
            <w:vAlign w:val="bottom"/>
          </w:tcPr>
          <w:p w:rsidR="00262C30" w:rsidRPr="005D3696" w:rsidRDefault="00262C30" w:rsidP="000D5345">
            <w:pPr>
              <w:pStyle w:val="1d"/>
              <w:rPr>
                <w:sz w:val="18"/>
                <w:szCs w:val="18"/>
              </w:rPr>
            </w:pPr>
            <w:r>
              <w:t>66</w:t>
            </w:r>
          </w:p>
        </w:tc>
        <w:tc>
          <w:tcPr>
            <w:tcW w:w="709" w:type="dxa"/>
            <w:vAlign w:val="bottom"/>
          </w:tcPr>
          <w:p w:rsidR="00262C30" w:rsidRPr="005D3696" w:rsidRDefault="00262C30" w:rsidP="000D5345">
            <w:pPr>
              <w:pStyle w:val="1d"/>
              <w:rPr>
                <w:sz w:val="18"/>
                <w:szCs w:val="18"/>
              </w:rPr>
            </w:pPr>
            <w:r>
              <w:t>100</w:t>
            </w:r>
          </w:p>
        </w:tc>
        <w:tc>
          <w:tcPr>
            <w:tcW w:w="708" w:type="dxa"/>
            <w:vAlign w:val="bottom"/>
          </w:tcPr>
          <w:p w:rsidR="00262C30" w:rsidRPr="005D3696" w:rsidRDefault="00262C30" w:rsidP="000D5345">
            <w:pPr>
              <w:pStyle w:val="1d"/>
              <w:rPr>
                <w:sz w:val="18"/>
                <w:szCs w:val="18"/>
              </w:rPr>
            </w:pPr>
            <w:r>
              <w:t>100</w:t>
            </w:r>
          </w:p>
        </w:tc>
        <w:tc>
          <w:tcPr>
            <w:tcW w:w="709" w:type="dxa"/>
            <w:vAlign w:val="bottom"/>
          </w:tcPr>
          <w:p w:rsidR="00262C30" w:rsidRPr="005D3696" w:rsidRDefault="00262C30" w:rsidP="000D5345">
            <w:pPr>
              <w:pStyle w:val="1d"/>
              <w:rPr>
                <w:b/>
                <w:sz w:val="18"/>
                <w:szCs w:val="18"/>
              </w:rPr>
            </w:pPr>
            <w:r>
              <w:t>90</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26</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"Хоринская центральная районная больница"</w:t>
            </w:r>
          </w:p>
        </w:tc>
        <w:tc>
          <w:tcPr>
            <w:tcW w:w="709" w:type="dxa"/>
            <w:vAlign w:val="bottom"/>
          </w:tcPr>
          <w:p w:rsidR="00262C30" w:rsidRPr="005D3696" w:rsidRDefault="00262C30" w:rsidP="000D5345">
            <w:pPr>
              <w:pStyle w:val="1d"/>
              <w:rPr>
                <w:sz w:val="18"/>
                <w:szCs w:val="18"/>
              </w:rPr>
            </w:pPr>
            <w:r>
              <w:t>74</w:t>
            </w:r>
          </w:p>
        </w:tc>
        <w:tc>
          <w:tcPr>
            <w:tcW w:w="709" w:type="dxa"/>
            <w:vAlign w:val="bottom"/>
          </w:tcPr>
          <w:p w:rsidR="00262C30" w:rsidRPr="005D3696" w:rsidRDefault="00262C30" w:rsidP="000D5345">
            <w:pPr>
              <w:pStyle w:val="1d"/>
              <w:rPr>
                <w:sz w:val="18"/>
                <w:szCs w:val="18"/>
              </w:rPr>
            </w:pPr>
            <w:r>
              <w:t>90</w:t>
            </w:r>
          </w:p>
        </w:tc>
        <w:tc>
          <w:tcPr>
            <w:tcW w:w="708" w:type="dxa"/>
            <w:vAlign w:val="bottom"/>
          </w:tcPr>
          <w:p w:rsidR="00262C30" w:rsidRPr="005D3696" w:rsidRDefault="00262C30" w:rsidP="000D5345">
            <w:pPr>
              <w:pStyle w:val="1d"/>
              <w:rPr>
                <w:sz w:val="18"/>
                <w:szCs w:val="18"/>
              </w:rPr>
            </w:pPr>
            <w:r>
              <w:t>96</w:t>
            </w:r>
          </w:p>
        </w:tc>
        <w:tc>
          <w:tcPr>
            <w:tcW w:w="709" w:type="dxa"/>
            <w:vAlign w:val="bottom"/>
          </w:tcPr>
          <w:p w:rsidR="00262C30" w:rsidRPr="005D3696" w:rsidRDefault="00262C30" w:rsidP="000D5345">
            <w:pPr>
              <w:pStyle w:val="1d"/>
              <w:rPr>
                <w:b/>
                <w:sz w:val="18"/>
                <w:szCs w:val="18"/>
              </w:rPr>
            </w:pPr>
            <w:r>
              <w:t>88</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27</w:t>
            </w:r>
          </w:p>
        </w:tc>
        <w:tc>
          <w:tcPr>
            <w:tcW w:w="6190" w:type="dxa"/>
            <w:noWrap/>
            <w:vAlign w:val="bottom"/>
            <w:hideMark/>
          </w:tcPr>
          <w:p w:rsidR="00262C30" w:rsidRPr="00F945E0" w:rsidRDefault="00262C30" w:rsidP="000D5345">
            <w:pPr>
              <w:pStyle w:val="1d"/>
            </w:pPr>
            <w:r w:rsidRPr="00F945E0">
              <w:t>Государственное автономное учреждение здравоохранения "Кижингинская центральная районная больница"</w:t>
            </w:r>
          </w:p>
        </w:tc>
        <w:tc>
          <w:tcPr>
            <w:tcW w:w="709" w:type="dxa"/>
            <w:vAlign w:val="bottom"/>
          </w:tcPr>
          <w:p w:rsidR="00262C30" w:rsidRPr="005D3696" w:rsidRDefault="00262C30" w:rsidP="000D5345">
            <w:pPr>
              <w:pStyle w:val="1d"/>
              <w:rPr>
                <w:sz w:val="18"/>
                <w:szCs w:val="18"/>
              </w:rPr>
            </w:pPr>
            <w:r>
              <w:t>80</w:t>
            </w:r>
          </w:p>
        </w:tc>
        <w:tc>
          <w:tcPr>
            <w:tcW w:w="709" w:type="dxa"/>
            <w:vAlign w:val="bottom"/>
          </w:tcPr>
          <w:p w:rsidR="00262C30" w:rsidRPr="005D3696" w:rsidRDefault="00262C30" w:rsidP="000D5345">
            <w:pPr>
              <w:pStyle w:val="1d"/>
              <w:rPr>
                <w:sz w:val="18"/>
                <w:szCs w:val="18"/>
              </w:rPr>
            </w:pPr>
            <w:r>
              <w:t>90</w:t>
            </w:r>
          </w:p>
        </w:tc>
        <w:tc>
          <w:tcPr>
            <w:tcW w:w="708" w:type="dxa"/>
            <w:vAlign w:val="bottom"/>
          </w:tcPr>
          <w:p w:rsidR="00262C30" w:rsidRPr="005D3696" w:rsidRDefault="00262C30" w:rsidP="000D5345">
            <w:pPr>
              <w:pStyle w:val="1d"/>
              <w:rPr>
                <w:sz w:val="18"/>
                <w:szCs w:val="18"/>
              </w:rPr>
            </w:pPr>
            <w:r>
              <w:t>99</w:t>
            </w:r>
          </w:p>
        </w:tc>
        <w:tc>
          <w:tcPr>
            <w:tcW w:w="709" w:type="dxa"/>
            <w:vAlign w:val="bottom"/>
          </w:tcPr>
          <w:p w:rsidR="00262C30" w:rsidRPr="005D3696" w:rsidRDefault="00262C30" w:rsidP="000D5345">
            <w:pPr>
              <w:pStyle w:val="1d"/>
              <w:rPr>
                <w:b/>
                <w:sz w:val="18"/>
                <w:szCs w:val="18"/>
              </w:rPr>
            </w:pPr>
            <w:r>
              <w:t>91</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28</w:t>
            </w:r>
          </w:p>
        </w:tc>
        <w:tc>
          <w:tcPr>
            <w:tcW w:w="6190" w:type="dxa"/>
            <w:noWrap/>
            <w:vAlign w:val="bottom"/>
            <w:hideMark/>
          </w:tcPr>
          <w:p w:rsidR="00262C30" w:rsidRPr="00F945E0" w:rsidRDefault="00262C30" w:rsidP="000D5345">
            <w:pPr>
              <w:pStyle w:val="1d"/>
            </w:pPr>
            <w:r w:rsidRPr="00F945E0">
              <w:t xml:space="preserve">Частное учреждение здравоохранения «Клиническая больница «РЖД-Медицина» города Улан-Удэ» </w:t>
            </w:r>
          </w:p>
        </w:tc>
        <w:tc>
          <w:tcPr>
            <w:tcW w:w="709" w:type="dxa"/>
            <w:vAlign w:val="bottom"/>
          </w:tcPr>
          <w:p w:rsidR="00262C30" w:rsidRPr="005D3696" w:rsidRDefault="00262C30" w:rsidP="000D5345">
            <w:pPr>
              <w:pStyle w:val="1d"/>
              <w:rPr>
                <w:sz w:val="18"/>
                <w:szCs w:val="18"/>
              </w:rPr>
            </w:pPr>
            <w:r>
              <w:t>82</w:t>
            </w:r>
          </w:p>
        </w:tc>
        <w:tc>
          <w:tcPr>
            <w:tcW w:w="709" w:type="dxa"/>
            <w:vAlign w:val="bottom"/>
          </w:tcPr>
          <w:p w:rsidR="00262C30" w:rsidRPr="005D3696" w:rsidRDefault="00262C30" w:rsidP="000D5345">
            <w:pPr>
              <w:pStyle w:val="1d"/>
              <w:rPr>
                <w:sz w:val="18"/>
                <w:szCs w:val="18"/>
              </w:rPr>
            </w:pPr>
            <w:r>
              <w:t>100</w:t>
            </w:r>
          </w:p>
        </w:tc>
        <w:tc>
          <w:tcPr>
            <w:tcW w:w="708" w:type="dxa"/>
            <w:vAlign w:val="bottom"/>
          </w:tcPr>
          <w:p w:rsidR="00262C30" w:rsidRPr="005D3696" w:rsidRDefault="00262C30" w:rsidP="000D5345">
            <w:pPr>
              <w:pStyle w:val="1d"/>
              <w:rPr>
                <w:sz w:val="18"/>
                <w:szCs w:val="18"/>
              </w:rPr>
            </w:pPr>
            <w:r>
              <w:t>86</w:t>
            </w:r>
          </w:p>
        </w:tc>
        <w:tc>
          <w:tcPr>
            <w:tcW w:w="709" w:type="dxa"/>
            <w:vAlign w:val="bottom"/>
          </w:tcPr>
          <w:p w:rsidR="00262C30" w:rsidRPr="005D3696" w:rsidRDefault="00262C30" w:rsidP="000D5345">
            <w:pPr>
              <w:pStyle w:val="1d"/>
              <w:rPr>
                <w:b/>
                <w:sz w:val="18"/>
                <w:szCs w:val="18"/>
              </w:rPr>
            </w:pPr>
            <w:r>
              <w:t>89</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29</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"Баргузинская центральная районная больница"</w:t>
            </w:r>
          </w:p>
        </w:tc>
        <w:tc>
          <w:tcPr>
            <w:tcW w:w="709" w:type="dxa"/>
            <w:vAlign w:val="bottom"/>
          </w:tcPr>
          <w:p w:rsidR="00262C30" w:rsidRPr="005D3696" w:rsidRDefault="00262C30" w:rsidP="000D5345">
            <w:pPr>
              <w:pStyle w:val="1d"/>
              <w:rPr>
                <w:sz w:val="18"/>
                <w:szCs w:val="18"/>
              </w:rPr>
            </w:pPr>
            <w:r>
              <w:t>95</w:t>
            </w:r>
          </w:p>
        </w:tc>
        <w:tc>
          <w:tcPr>
            <w:tcW w:w="709" w:type="dxa"/>
            <w:vAlign w:val="bottom"/>
          </w:tcPr>
          <w:p w:rsidR="00262C30" w:rsidRPr="005D3696" w:rsidRDefault="00262C30" w:rsidP="000D5345">
            <w:pPr>
              <w:pStyle w:val="1d"/>
              <w:rPr>
                <w:sz w:val="18"/>
                <w:szCs w:val="18"/>
              </w:rPr>
            </w:pPr>
            <w:r>
              <w:t>90</w:t>
            </w:r>
          </w:p>
        </w:tc>
        <w:tc>
          <w:tcPr>
            <w:tcW w:w="708" w:type="dxa"/>
            <w:vAlign w:val="bottom"/>
          </w:tcPr>
          <w:p w:rsidR="00262C30" w:rsidRPr="005D3696" w:rsidRDefault="00262C30" w:rsidP="000D5345">
            <w:pPr>
              <w:pStyle w:val="1d"/>
              <w:rPr>
                <w:sz w:val="18"/>
                <w:szCs w:val="18"/>
              </w:rPr>
            </w:pPr>
            <w:r>
              <w:t>97</w:t>
            </w:r>
          </w:p>
        </w:tc>
        <w:tc>
          <w:tcPr>
            <w:tcW w:w="709" w:type="dxa"/>
            <w:vAlign w:val="bottom"/>
          </w:tcPr>
          <w:p w:rsidR="00262C30" w:rsidRPr="005D3696" w:rsidRDefault="00262C30" w:rsidP="000D5345">
            <w:pPr>
              <w:pStyle w:val="1d"/>
              <w:rPr>
                <w:b/>
                <w:sz w:val="18"/>
                <w:szCs w:val="18"/>
              </w:rPr>
            </w:pPr>
            <w:r>
              <w:t>94</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lastRenderedPageBreak/>
              <w:t>30</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"Закаменская центральная районная больница"</w:t>
            </w:r>
          </w:p>
        </w:tc>
        <w:tc>
          <w:tcPr>
            <w:tcW w:w="709" w:type="dxa"/>
            <w:vAlign w:val="bottom"/>
          </w:tcPr>
          <w:p w:rsidR="00262C30" w:rsidRPr="005D3696" w:rsidRDefault="00262C30" w:rsidP="000D5345">
            <w:pPr>
              <w:pStyle w:val="1d"/>
              <w:rPr>
                <w:sz w:val="18"/>
                <w:szCs w:val="18"/>
              </w:rPr>
            </w:pPr>
            <w:r>
              <w:t>70</w:t>
            </w:r>
          </w:p>
        </w:tc>
        <w:tc>
          <w:tcPr>
            <w:tcW w:w="709" w:type="dxa"/>
            <w:vAlign w:val="bottom"/>
          </w:tcPr>
          <w:p w:rsidR="00262C30" w:rsidRPr="005D3696" w:rsidRDefault="00262C30" w:rsidP="000D5345">
            <w:pPr>
              <w:pStyle w:val="1d"/>
              <w:rPr>
                <w:sz w:val="18"/>
                <w:szCs w:val="18"/>
              </w:rPr>
            </w:pPr>
            <w:r>
              <w:t>60</w:t>
            </w:r>
          </w:p>
        </w:tc>
        <w:tc>
          <w:tcPr>
            <w:tcW w:w="708" w:type="dxa"/>
            <w:vAlign w:val="bottom"/>
          </w:tcPr>
          <w:p w:rsidR="00262C30" w:rsidRPr="005D3696" w:rsidRDefault="00262C30" w:rsidP="000D5345">
            <w:pPr>
              <w:pStyle w:val="1d"/>
              <w:rPr>
                <w:sz w:val="18"/>
                <w:szCs w:val="18"/>
              </w:rPr>
            </w:pPr>
            <w:r>
              <w:t>91</w:t>
            </w:r>
          </w:p>
        </w:tc>
        <w:tc>
          <w:tcPr>
            <w:tcW w:w="709" w:type="dxa"/>
            <w:vAlign w:val="bottom"/>
          </w:tcPr>
          <w:p w:rsidR="00262C30" w:rsidRPr="005D3696" w:rsidRDefault="00262C30" w:rsidP="000D5345">
            <w:pPr>
              <w:pStyle w:val="1d"/>
              <w:rPr>
                <w:b/>
                <w:sz w:val="18"/>
                <w:szCs w:val="18"/>
              </w:rPr>
            </w:pPr>
            <w:r>
              <w:t>75</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31</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"Прибайкальская центральная районная больница"</w:t>
            </w:r>
          </w:p>
        </w:tc>
        <w:tc>
          <w:tcPr>
            <w:tcW w:w="709" w:type="dxa"/>
            <w:vAlign w:val="bottom"/>
          </w:tcPr>
          <w:p w:rsidR="00262C30" w:rsidRPr="005D3696" w:rsidRDefault="00262C30" w:rsidP="000D5345">
            <w:pPr>
              <w:pStyle w:val="1d"/>
              <w:rPr>
                <w:sz w:val="18"/>
                <w:szCs w:val="18"/>
              </w:rPr>
            </w:pPr>
            <w:r>
              <w:t>78</w:t>
            </w:r>
          </w:p>
        </w:tc>
        <w:tc>
          <w:tcPr>
            <w:tcW w:w="709" w:type="dxa"/>
            <w:vAlign w:val="bottom"/>
          </w:tcPr>
          <w:p w:rsidR="00262C30" w:rsidRPr="005D3696" w:rsidRDefault="00262C30" w:rsidP="000D5345">
            <w:pPr>
              <w:pStyle w:val="1d"/>
              <w:rPr>
                <w:sz w:val="18"/>
                <w:szCs w:val="18"/>
              </w:rPr>
            </w:pPr>
            <w:r>
              <w:t>30</w:t>
            </w:r>
          </w:p>
        </w:tc>
        <w:tc>
          <w:tcPr>
            <w:tcW w:w="708" w:type="dxa"/>
            <w:vAlign w:val="bottom"/>
          </w:tcPr>
          <w:p w:rsidR="00262C30" w:rsidRPr="005D3696" w:rsidRDefault="00262C30" w:rsidP="000D5345">
            <w:pPr>
              <w:pStyle w:val="1d"/>
              <w:rPr>
                <w:sz w:val="18"/>
                <w:szCs w:val="18"/>
              </w:rPr>
            </w:pPr>
            <w:r>
              <w:t>100</w:t>
            </w:r>
          </w:p>
        </w:tc>
        <w:tc>
          <w:tcPr>
            <w:tcW w:w="709" w:type="dxa"/>
            <w:vAlign w:val="bottom"/>
          </w:tcPr>
          <w:p w:rsidR="00262C30" w:rsidRPr="005D3696" w:rsidRDefault="00262C30" w:rsidP="000D5345">
            <w:pPr>
              <w:pStyle w:val="1d"/>
              <w:rPr>
                <w:b/>
                <w:sz w:val="18"/>
                <w:szCs w:val="18"/>
              </w:rPr>
            </w:pPr>
            <w:r>
              <w:t>72</w:t>
            </w:r>
          </w:p>
        </w:tc>
      </w:tr>
      <w:tr w:rsidR="00262C30" w:rsidRPr="00CE649F" w:rsidTr="000D5345">
        <w:trPr>
          <w:trHeight w:val="288"/>
        </w:trPr>
        <w:tc>
          <w:tcPr>
            <w:tcW w:w="609" w:type="dxa"/>
            <w:noWrap/>
            <w:vAlign w:val="center"/>
            <w:hideMark/>
          </w:tcPr>
          <w:p w:rsidR="00262C30" w:rsidRPr="00CE649F" w:rsidRDefault="00262C30" w:rsidP="000D5345">
            <w:pPr>
              <w:pStyle w:val="1d"/>
              <w:jc w:val="center"/>
              <w:rPr>
                <w:sz w:val="18"/>
                <w:szCs w:val="18"/>
              </w:rPr>
            </w:pPr>
            <w:r w:rsidRPr="00CE649F">
              <w:rPr>
                <w:color w:val="000000"/>
                <w:sz w:val="18"/>
                <w:szCs w:val="18"/>
              </w:rPr>
              <w:t>32</w:t>
            </w:r>
          </w:p>
        </w:tc>
        <w:tc>
          <w:tcPr>
            <w:tcW w:w="6190" w:type="dxa"/>
            <w:noWrap/>
            <w:vAlign w:val="bottom"/>
            <w:hideMark/>
          </w:tcPr>
          <w:p w:rsidR="00262C30" w:rsidRPr="00F945E0" w:rsidRDefault="00262C30" w:rsidP="000D5345">
            <w:pPr>
              <w:pStyle w:val="1d"/>
            </w:pPr>
            <w:r w:rsidRPr="00F945E0">
              <w:t>Государственное бюджетное учреждение здравоохранения "Курумканская центральная районная больница"</w:t>
            </w:r>
          </w:p>
        </w:tc>
        <w:tc>
          <w:tcPr>
            <w:tcW w:w="709" w:type="dxa"/>
            <w:vAlign w:val="bottom"/>
          </w:tcPr>
          <w:p w:rsidR="00262C30" w:rsidRPr="005D3696" w:rsidRDefault="00262C30" w:rsidP="000D5345">
            <w:pPr>
              <w:pStyle w:val="1d"/>
              <w:rPr>
                <w:sz w:val="18"/>
                <w:szCs w:val="18"/>
              </w:rPr>
            </w:pPr>
            <w:r>
              <w:t>71</w:t>
            </w:r>
          </w:p>
        </w:tc>
        <w:tc>
          <w:tcPr>
            <w:tcW w:w="709" w:type="dxa"/>
            <w:vAlign w:val="bottom"/>
          </w:tcPr>
          <w:p w:rsidR="00262C30" w:rsidRPr="005D3696" w:rsidRDefault="00262C30" w:rsidP="000D5345">
            <w:pPr>
              <w:pStyle w:val="1d"/>
              <w:rPr>
                <w:sz w:val="18"/>
                <w:szCs w:val="18"/>
              </w:rPr>
            </w:pPr>
            <w:r>
              <w:t>90</w:t>
            </w:r>
          </w:p>
        </w:tc>
        <w:tc>
          <w:tcPr>
            <w:tcW w:w="708" w:type="dxa"/>
            <w:vAlign w:val="bottom"/>
          </w:tcPr>
          <w:p w:rsidR="00262C30" w:rsidRPr="005D3696" w:rsidRDefault="00262C30" w:rsidP="000D5345">
            <w:pPr>
              <w:pStyle w:val="1d"/>
              <w:rPr>
                <w:sz w:val="18"/>
                <w:szCs w:val="18"/>
              </w:rPr>
            </w:pPr>
            <w:r>
              <w:t>100</w:t>
            </w:r>
          </w:p>
        </w:tc>
        <w:tc>
          <w:tcPr>
            <w:tcW w:w="709" w:type="dxa"/>
            <w:vAlign w:val="bottom"/>
          </w:tcPr>
          <w:p w:rsidR="00262C30" w:rsidRPr="005D3696" w:rsidRDefault="00262C30" w:rsidP="000D5345">
            <w:pPr>
              <w:pStyle w:val="1d"/>
              <w:rPr>
                <w:b/>
                <w:sz w:val="18"/>
                <w:szCs w:val="18"/>
              </w:rPr>
            </w:pPr>
            <w:r>
              <w:t>88</w:t>
            </w:r>
          </w:p>
        </w:tc>
      </w:tr>
    </w:tbl>
    <w:p w:rsidR="00262C30" w:rsidRDefault="00262C30" w:rsidP="00262C30">
      <w:pPr>
        <w:rPr>
          <w:lang w:val="en-US"/>
        </w:rPr>
      </w:pPr>
    </w:p>
    <w:p w:rsidR="00262C30" w:rsidRDefault="00262C30" w:rsidP="00262C30"/>
    <w:p w:rsidR="00262C30" w:rsidRDefault="00262C30" w:rsidP="00262C30">
      <w:pPr>
        <w:rPr>
          <w:rFonts w:cs="Arial"/>
          <w:bCs/>
          <w:color w:val="000000" w:themeColor="text1"/>
        </w:rPr>
      </w:pPr>
      <w:r w:rsidRPr="00473AED">
        <w:rPr>
          <w:color w:val="000000" w:themeColor="text1"/>
        </w:rPr>
        <w:t xml:space="preserve">Критерий 2. </w:t>
      </w:r>
      <w:r w:rsidRPr="00473AED">
        <w:rPr>
          <w:rFonts w:cs="Arial"/>
          <w:color w:val="000000" w:themeColor="text1"/>
        </w:rPr>
        <w:t xml:space="preserve">Комфортность условий предоставления услуг, в том числе время ожидания предоставления услуг. </w:t>
      </w:r>
      <w:r w:rsidRPr="00473AED">
        <w:rPr>
          <w:rFonts w:cs="Arial"/>
          <w:color w:val="000000" w:themeColor="text1"/>
        </w:rPr>
        <w:tab/>
      </w:r>
    </w:p>
    <w:p w:rsidR="00262C30" w:rsidRPr="00473AED" w:rsidRDefault="00262C30" w:rsidP="00262C30">
      <w:pPr>
        <w:rPr>
          <w:rFonts w:cs="Arial"/>
          <w:bCs/>
          <w:color w:val="000000" w:themeColor="text1"/>
        </w:rPr>
      </w:pPr>
      <w:r>
        <w:rPr>
          <w:rFonts w:cs="Arial"/>
          <w:color w:val="000000" w:themeColor="text1"/>
        </w:rPr>
        <w:t>Критерий представлен тремя показателями:</w:t>
      </w:r>
    </w:p>
    <w:p w:rsidR="00262C30" w:rsidRPr="0074197E" w:rsidRDefault="00262C30" w:rsidP="00262C30">
      <w:pPr>
        <w:rPr>
          <w:rFonts w:cs="Arial"/>
          <w:bCs/>
        </w:rPr>
      </w:pPr>
      <w:r w:rsidRPr="00CF5B59">
        <w:rPr>
          <w:rFonts w:cs="Arial"/>
          <w:b/>
        </w:rPr>
        <w:t>Показатель</w:t>
      </w:r>
      <w:r w:rsidRPr="0074197E">
        <w:rPr>
          <w:rFonts w:cs="Arial"/>
        </w:rPr>
        <w:t xml:space="preserve">.2.1. – Обеспечение в организации комфортных условий для предоставления услуг </w:t>
      </w:r>
    </w:p>
    <w:p w:rsidR="00262C30" w:rsidRPr="0074197E" w:rsidRDefault="00262C30" w:rsidP="00262C30">
      <w:pPr>
        <w:rPr>
          <w:rFonts w:cs="Arial"/>
          <w:bCs/>
        </w:rPr>
      </w:pPr>
      <w:r w:rsidRPr="00CF5B59">
        <w:rPr>
          <w:rFonts w:cs="Arial"/>
          <w:b/>
        </w:rPr>
        <w:t>Показатель</w:t>
      </w:r>
      <w:r w:rsidRPr="0074197E">
        <w:rPr>
          <w:rFonts w:cs="Arial"/>
        </w:rPr>
        <w:t>.2.2. – Время ожидания предоставления услуги (среднее время ожидания и своевременность предоставления услуги)</w:t>
      </w:r>
    </w:p>
    <w:p w:rsidR="00262C30" w:rsidRDefault="00262C30" w:rsidP="00262C30">
      <w:pPr>
        <w:rPr>
          <w:rFonts w:cs="Arial"/>
          <w:bCs/>
        </w:rPr>
      </w:pPr>
      <w:r w:rsidRPr="00CF5B59">
        <w:rPr>
          <w:rFonts w:cs="Arial"/>
          <w:b/>
        </w:rPr>
        <w:t>Показатель</w:t>
      </w:r>
      <w:r w:rsidRPr="0074197E">
        <w:rPr>
          <w:rFonts w:cs="Arial"/>
        </w:rPr>
        <w:t>.2.3. – Доля получателей услуг, удовлетворенных комфортностью предоставления услу</w:t>
      </w:r>
      <w:r>
        <w:rPr>
          <w:rFonts w:cs="Arial"/>
        </w:rPr>
        <w:t>г</w:t>
      </w:r>
    </w:p>
    <w:p w:rsidR="00262C30" w:rsidRPr="00CF5B59" w:rsidRDefault="00262C30" w:rsidP="00262C30">
      <w:r w:rsidRPr="006F41DB">
        <w:t xml:space="preserve">Таблица </w:t>
      </w:r>
      <w:r>
        <w:t>3</w:t>
      </w:r>
      <w:r w:rsidRPr="006F41DB">
        <w:t xml:space="preserve"> -  Комфортность условий</w:t>
      </w:r>
      <w:r w:rsidRPr="00CF5B59">
        <w:t xml:space="preserve"> предоставления услуг</w:t>
      </w:r>
    </w:p>
    <w:tbl>
      <w:tblPr>
        <w:tblStyle w:val="42"/>
        <w:tblW w:w="9493" w:type="dxa"/>
        <w:tblLayout w:type="fixed"/>
        <w:tblLook w:val="04A0" w:firstRow="1" w:lastRow="0" w:firstColumn="1" w:lastColumn="0" w:noHBand="0" w:noVBand="1"/>
      </w:tblPr>
      <w:tblGrid>
        <w:gridCol w:w="609"/>
        <w:gridCol w:w="6049"/>
        <w:gridCol w:w="709"/>
        <w:gridCol w:w="709"/>
        <w:gridCol w:w="709"/>
        <w:gridCol w:w="708"/>
      </w:tblGrid>
      <w:tr w:rsidR="00262C30" w:rsidRPr="005D3696" w:rsidTr="000D5345">
        <w:trPr>
          <w:trHeight w:val="1362"/>
          <w:tblHeader/>
        </w:trPr>
        <w:tc>
          <w:tcPr>
            <w:tcW w:w="609" w:type="dxa"/>
            <w:shd w:val="clear" w:color="auto" w:fill="D9D9D9" w:themeFill="background1" w:themeFillShade="D9"/>
            <w:vAlign w:val="center"/>
            <w:hideMark/>
          </w:tcPr>
          <w:p w:rsidR="00262C30" w:rsidRPr="005D3696" w:rsidRDefault="00262C30" w:rsidP="000D5345">
            <w:pPr>
              <w:pStyle w:val="1d"/>
              <w:jc w:val="center"/>
              <w:rPr>
                <w:bCs/>
                <w:sz w:val="18"/>
                <w:szCs w:val="18"/>
              </w:rPr>
            </w:pPr>
            <w:r w:rsidRPr="005D3696">
              <w:rPr>
                <w:sz w:val="18"/>
                <w:szCs w:val="18"/>
              </w:rPr>
              <w:t>№ п/п</w:t>
            </w:r>
          </w:p>
        </w:tc>
        <w:tc>
          <w:tcPr>
            <w:tcW w:w="6049" w:type="dxa"/>
            <w:shd w:val="clear" w:color="auto" w:fill="D9D9D9" w:themeFill="background1" w:themeFillShade="D9"/>
            <w:vAlign w:val="center"/>
            <w:hideMark/>
          </w:tcPr>
          <w:p w:rsidR="00262C30" w:rsidRPr="005D3696" w:rsidRDefault="00262C30" w:rsidP="000D5345">
            <w:pPr>
              <w:pStyle w:val="1d"/>
              <w:jc w:val="center"/>
              <w:rPr>
                <w:bCs/>
                <w:sz w:val="18"/>
                <w:szCs w:val="18"/>
              </w:rPr>
            </w:pPr>
            <w:r w:rsidRPr="005D3696">
              <w:rPr>
                <w:sz w:val="18"/>
                <w:szCs w:val="18"/>
              </w:rPr>
              <w:t>Наименование ГО/ МО</w:t>
            </w:r>
          </w:p>
        </w:tc>
        <w:tc>
          <w:tcPr>
            <w:tcW w:w="709" w:type="dxa"/>
            <w:shd w:val="clear" w:color="auto" w:fill="D9D9D9" w:themeFill="background1" w:themeFillShade="D9"/>
            <w:textDirection w:val="btLr"/>
            <w:vAlign w:val="center"/>
          </w:tcPr>
          <w:p w:rsidR="00262C30" w:rsidRPr="005D3696" w:rsidRDefault="00262C30" w:rsidP="000D5345">
            <w:pPr>
              <w:pStyle w:val="1d"/>
              <w:jc w:val="center"/>
              <w:rPr>
                <w:bCs/>
                <w:sz w:val="18"/>
                <w:szCs w:val="18"/>
              </w:rPr>
            </w:pPr>
            <w:r w:rsidRPr="005D3696">
              <w:rPr>
                <w:sz w:val="18"/>
                <w:szCs w:val="18"/>
              </w:rPr>
              <w:t>Показатель 2.1</w:t>
            </w:r>
          </w:p>
        </w:tc>
        <w:tc>
          <w:tcPr>
            <w:tcW w:w="709" w:type="dxa"/>
            <w:shd w:val="clear" w:color="auto" w:fill="D9D9D9" w:themeFill="background1" w:themeFillShade="D9"/>
            <w:textDirection w:val="btLr"/>
            <w:vAlign w:val="center"/>
          </w:tcPr>
          <w:p w:rsidR="00262C30" w:rsidRPr="005D3696" w:rsidRDefault="00262C30" w:rsidP="000D5345">
            <w:pPr>
              <w:pStyle w:val="1d"/>
              <w:jc w:val="center"/>
              <w:rPr>
                <w:bCs/>
                <w:sz w:val="18"/>
                <w:szCs w:val="18"/>
              </w:rPr>
            </w:pPr>
            <w:r w:rsidRPr="005D3696">
              <w:rPr>
                <w:sz w:val="18"/>
                <w:szCs w:val="18"/>
              </w:rPr>
              <w:t>Показатель 2.2</w:t>
            </w:r>
          </w:p>
        </w:tc>
        <w:tc>
          <w:tcPr>
            <w:tcW w:w="709" w:type="dxa"/>
            <w:shd w:val="clear" w:color="auto" w:fill="D9D9D9" w:themeFill="background1" w:themeFillShade="D9"/>
            <w:textDirection w:val="btLr"/>
            <w:vAlign w:val="center"/>
          </w:tcPr>
          <w:p w:rsidR="00262C30" w:rsidRPr="005D3696" w:rsidRDefault="00262C30" w:rsidP="000D5345">
            <w:pPr>
              <w:pStyle w:val="1d"/>
              <w:jc w:val="center"/>
              <w:rPr>
                <w:bCs/>
                <w:sz w:val="18"/>
                <w:szCs w:val="18"/>
              </w:rPr>
            </w:pPr>
            <w:r w:rsidRPr="005D3696">
              <w:rPr>
                <w:sz w:val="18"/>
                <w:szCs w:val="18"/>
              </w:rPr>
              <w:t>Показатель 2.3</w:t>
            </w:r>
          </w:p>
        </w:tc>
        <w:tc>
          <w:tcPr>
            <w:tcW w:w="708" w:type="dxa"/>
            <w:shd w:val="clear" w:color="auto" w:fill="D9D9D9" w:themeFill="background1" w:themeFillShade="D9"/>
            <w:textDirection w:val="btLr"/>
            <w:vAlign w:val="center"/>
          </w:tcPr>
          <w:p w:rsidR="00262C30" w:rsidRPr="005D3696" w:rsidRDefault="00262C30" w:rsidP="000D5345">
            <w:pPr>
              <w:pStyle w:val="1d"/>
              <w:jc w:val="center"/>
              <w:rPr>
                <w:b/>
                <w:sz w:val="18"/>
                <w:szCs w:val="18"/>
              </w:rPr>
            </w:pPr>
            <w:r w:rsidRPr="005D3696">
              <w:rPr>
                <w:b/>
                <w:sz w:val="18"/>
                <w:szCs w:val="18"/>
              </w:rPr>
              <w:t>ОБЩИЙ</w:t>
            </w:r>
          </w:p>
          <w:p w:rsidR="00262C30" w:rsidRPr="005D3696" w:rsidRDefault="00262C30" w:rsidP="000D5345">
            <w:pPr>
              <w:pStyle w:val="1d"/>
              <w:jc w:val="center"/>
              <w:rPr>
                <w:b/>
                <w:bCs/>
                <w:sz w:val="18"/>
                <w:szCs w:val="18"/>
              </w:rPr>
            </w:pPr>
            <w:r w:rsidRPr="005D3696">
              <w:rPr>
                <w:b/>
                <w:sz w:val="18"/>
                <w:szCs w:val="18"/>
              </w:rPr>
              <w:t xml:space="preserve"> БАЛЛ</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1</w:t>
            </w:r>
          </w:p>
        </w:tc>
        <w:tc>
          <w:tcPr>
            <w:tcW w:w="6049" w:type="dxa"/>
            <w:noWrap/>
            <w:vAlign w:val="bottom"/>
            <w:hideMark/>
          </w:tcPr>
          <w:p w:rsidR="00262C30" w:rsidRPr="005D3696" w:rsidRDefault="00262C30" w:rsidP="000D5345">
            <w:pPr>
              <w:pStyle w:val="1d"/>
              <w:rPr>
                <w:sz w:val="18"/>
                <w:szCs w:val="18"/>
              </w:rPr>
            </w:pPr>
            <w:r w:rsidRPr="00F945E0">
              <w:t>Государственное автономное учреждение здравоохранения "Гусиноозерская центральная районная больница"</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95</w:t>
            </w:r>
          </w:p>
        </w:tc>
        <w:tc>
          <w:tcPr>
            <w:tcW w:w="708" w:type="dxa"/>
            <w:vAlign w:val="bottom"/>
          </w:tcPr>
          <w:p w:rsidR="00262C30" w:rsidRPr="00806536" w:rsidRDefault="00262C30" w:rsidP="000D5345">
            <w:pPr>
              <w:pStyle w:val="1d"/>
              <w:rPr>
                <w:b/>
                <w:sz w:val="18"/>
                <w:szCs w:val="18"/>
              </w:rPr>
            </w:pPr>
            <w:r>
              <w:t>98</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2</w:t>
            </w:r>
          </w:p>
        </w:tc>
        <w:tc>
          <w:tcPr>
            <w:tcW w:w="6049" w:type="dxa"/>
            <w:noWrap/>
            <w:vAlign w:val="bottom"/>
            <w:hideMark/>
          </w:tcPr>
          <w:p w:rsidR="00262C30" w:rsidRPr="005D3696" w:rsidRDefault="00262C30" w:rsidP="000D5345">
            <w:pPr>
              <w:pStyle w:val="1d"/>
              <w:rPr>
                <w:sz w:val="18"/>
                <w:szCs w:val="18"/>
              </w:rPr>
            </w:pPr>
            <w:r w:rsidRPr="00F945E0">
              <w:t>Государственное бюджетное учреждение здравоохранения "Городская больница N 4"</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74</w:t>
            </w:r>
          </w:p>
        </w:tc>
        <w:tc>
          <w:tcPr>
            <w:tcW w:w="709" w:type="dxa"/>
            <w:vAlign w:val="bottom"/>
          </w:tcPr>
          <w:p w:rsidR="00262C30" w:rsidRPr="00806536" w:rsidRDefault="00262C30" w:rsidP="000D5345">
            <w:pPr>
              <w:pStyle w:val="1d"/>
              <w:rPr>
                <w:sz w:val="18"/>
                <w:szCs w:val="18"/>
              </w:rPr>
            </w:pPr>
            <w:r>
              <w:t>89</w:t>
            </w:r>
          </w:p>
        </w:tc>
        <w:tc>
          <w:tcPr>
            <w:tcW w:w="708" w:type="dxa"/>
            <w:vAlign w:val="bottom"/>
          </w:tcPr>
          <w:p w:rsidR="00262C30" w:rsidRPr="00806536" w:rsidRDefault="00262C30" w:rsidP="000D5345">
            <w:pPr>
              <w:pStyle w:val="1d"/>
              <w:rPr>
                <w:b/>
                <w:sz w:val="18"/>
                <w:szCs w:val="18"/>
              </w:rPr>
            </w:pPr>
            <w:r>
              <w:t>87</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3</w:t>
            </w:r>
          </w:p>
        </w:tc>
        <w:tc>
          <w:tcPr>
            <w:tcW w:w="6049" w:type="dxa"/>
            <w:noWrap/>
            <w:vAlign w:val="bottom"/>
            <w:hideMark/>
          </w:tcPr>
          <w:p w:rsidR="00262C30" w:rsidRPr="005D3696" w:rsidRDefault="00262C30" w:rsidP="000D5345">
            <w:pPr>
              <w:pStyle w:val="1d"/>
              <w:rPr>
                <w:sz w:val="18"/>
                <w:szCs w:val="18"/>
              </w:rPr>
            </w:pPr>
            <w:r w:rsidRPr="00F945E0">
              <w:t>Государственное автономное учреждение здравоохранения "Городская поликлиника N 2"</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96</w:t>
            </w:r>
          </w:p>
        </w:tc>
        <w:tc>
          <w:tcPr>
            <w:tcW w:w="709" w:type="dxa"/>
            <w:vAlign w:val="bottom"/>
          </w:tcPr>
          <w:p w:rsidR="00262C30" w:rsidRPr="00806536" w:rsidRDefault="00262C30" w:rsidP="000D5345">
            <w:pPr>
              <w:pStyle w:val="1d"/>
              <w:rPr>
                <w:sz w:val="18"/>
                <w:szCs w:val="18"/>
              </w:rPr>
            </w:pPr>
            <w:r>
              <w:t>92</w:t>
            </w:r>
          </w:p>
        </w:tc>
        <w:tc>
          <w:tcPr>
            <w:tcW w:w="708" w:type="dxa"/>
            <w:vAlign w:val="bottom"/>
          </w:tcPr>
          <w:p w:rsidR="00262C30" w:rsidRPr="00806536" w:rsidRDefault="00262C30" w:rsidP="000D5345">
            <w:pPr>
              <w:pStyle w:val="1d"/>
              <w:rPr>
                <w:b/>
                <w:sz w:val="18"/>
                <w:szCs w:val="18"/>
              </w:rPr>
            </w:pPr>
            <w:r>
              <w:t>96</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4</w:t>
            </w:r>
          </w:p>
        </w:tc>
        <w:tc>
          <w:tcPr>
            <w:tcW w:w="6049" w:type="dxa"/>
            <w:noWrap/>
            <w:vAlign w:val="bottom"/>
            <w:hideMark/>
          </w:tcPr>
          <w:p w:rsidR="00262C30" w:rsidRPr="005D3696" w:rsidRDefault="00262C30" w:rsidP="000D5345">
            <w:pPr>
              <w:pStyle w:val="1d"/>
              <w:rPr>
                <w:sz w:val="18"/>
                <w:szCs w:val="18"/>
              </w:rPr>
            </w:pPr>
            <w:r w:rsidRPr="00F945E0">
              <w:t>Государственное бюджетное учреждение здравоохранения "Бичурская центральная районная больница"</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79</w:t>
            </w:r>
          </w:p>
        </w:tc>
        <w:tc>
          <w:tcPr>
            <w:tcW w:w="709" w:type="dxa"/>
            <w:vAlign w:val="bottom"/>
          </w:tcPr>
          <w:p w:rsidR="00262C30" w:rsidRPr="00806536" w:rsidRDefault="00262C30" w:rsidP="000D5345">
            <w:pPr>
              <w:pStyle w:val="1d"/>
              <w:rPr>
                <w:sz w:val="18"/>
                <w:szCs w:val="18"/>
              </w:rPr>
            </w:pPr>
            <w:r>
              <w:t>98</w:t>
            </w:r>
          </w:p>
        </w:tc>
        <w:tc>
          <w:tcPr>
            <w:tcW w:w="708" w:type="dxa"/>
            <w:vAlign w:val="bottom"/>
          </w:tcPr>
          <w:p w:rsidR="00262C30" w:rsidRPr="00806536" w:rsidRDefault="00262C30" w:rsidP="000D5345">
            <w:pPr>
              <w:pStyle w:val="1d"/>
              <w:rPr>
                <w:b/>
                <w:sz w:val="18"/>
                <w:szCs w:val="18"/>
              </w:rPr>
            </w:pPr>
            <w:r>
              <w:t>91</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5</w:t>
            </w:r>
          </w:p>
        </w:tc>
        <w:tc>
          <w:tcPr>
            <w:tcW w:w="6049" w:type="dxa"/>
            <w:noWrap/>
            <w:vAlign w:val="bottom"/>
            <w:hideMark/>
          </w:tcPr>
          <w:p w:rsidR="00262C30" w:rsidRPr="005D3696" w:rsidRDefault="00262C30" w:rsidP="000D5345">
            <w:pPr>
              <w:pStyle w:val="1d"/>
              <w:rPr>
                <w:sz w:val="18"/>
                <w:szCs w:val="18"/>
              </w:rPr>
            </w:pPr>
            <w:r w:rsidRPr="00F945E0">
              <w:t>Государственное бюджетное учреждение здравоохранения "Городская поликлиника N 3"</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92</w:t>
            </w:r>
          </w:p>
        </w:tc>
        <w:tc>
          <w:tcPr>
            <w:tcW w:w="709" w:type="dxa"/>
            <w:vAlign w:val="bottom"/>
          </w:tcPr>
          <w:p w:rsidR="00262C30" w:rsidRPr="00806536" w:rsidRDefault="00262C30" w:rsidP="000D5345">
            <w:pPr>
              <w:pStyle w:val="1d"/>
              <w:rPr>
                <w:sz w:val="18"/>
                <w:szCs w:val="18"/>
              </w:rPr>
            </w:pPr>
            <w:r>
              <w:t>85</w:t>
            </w:r>
          </w:p>
        </w:tc>
        <w:tc>
          <w:tcPr>
            <w:tcW w:w="708" w:type="dxa"/>
            <w:vAlign w:val="bottom"/>
          </w:tcPr>
          <w:p w:rsidR="00262C30" w:rsidRPr="00806536" w:rsidRDefault="00262C30" w:rsidP="000D5345">
            <w:pPr>
              <w:pStyle w:val="1d"/>
              <w:rPr>
                <w:b/>
                <w:sz w:val="18"/>
                <w:szCs w:val="18"/>
              </w:rPr>
            </w:pPr>
            <w:r>
              <w:t>93</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6</w:t>
            </w:r>
          </w:p>
        </w:tc>
        <w:tc>
          <w:tcPr>
            <w:tcW w:w="6049" w:type="dxa"/>
            <w:noWrap/>
            <w:vAlign w:val="bottom"/>
            <w:hideMark/>
          </w:tcPr>
          <w:p w:rsidR="00262C30" w:rsidRPr="005D3696" w:rsidRDefault="00262C30" w:rsidP="000D5345">
            <w:pPr>
              <w:pStyle w:val="1d"/>
              <w:rPr>
                <w:sz w:val="18"/>
                <w:szCs w:val="18"/>
              </w:rPr>
            </w:pPr>
            <w:r w:rsidRPr="00F945E0">
              <w:t>Государственное автономное учреждение здравоохранения "Заиграевская центральная районная больница"</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99</w:t>
            </w:r>
          </w:p>
        </w:tc>
        <w:tc>
          <w:tcPr>
            <w:tcW w:w="709" w:type="dxa"/>
            <w:vAlign w:val="bottom"/>
          </w:tcPr>
          <w:p w:rsidR="00262C30" w:rsidRPr="00806536" w:rsidRDefault="00262C30" w:rsidP="000D5345">
            <w:pPr>
              <w:pStyle w:val="1d"/>
              <w:rPr>
                <w:sz w:val="18"/>
                <w:szCs w:val="18"/>
              </w:rPr>
            </w:pPr>
            <w:r>
              <w:t>98</w:t>
            </w:r>
          </w:p>
        </w:tc>
        <w:tc>
          <w:tcPr>
            <w:tcW w:w="708" w:type="dxa"/>
            <w:vAlign w:val="bottom"/>
          </w:tcPr>
          <w:p w:rsidR="00262C30" w:rsidRPr="00806536" w:rsidRDefault="00262C30" w:rsidP="000D5345">
            <w:pPr>
              <w:pStyle w:val="1d"/>
              <w:rPr>
                <w:b/>
                <w:sz w:val="18"/>
                <w:szCs w:val="18"/>
              </w:rPr>
            </w:pPr>
            <w:r>
              <w:t>99</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7</w:t>
            </w:r>
          </w:p>
        </w:tc>
        <w:tc>
          <w:tcPr>
            <w:tcW w:w="6049" w:type="dxa"/>
            <w:noWrap/>
            <w:vAlign w:val="bottom"/>
            <w:hideMark/>
          </w:tcPr>
          <w:p w:rsidR="00262C30" w:rsidRPr="005D3696" w:rsidRDefault="00262C30" w:rsidP="000D5345">
            <w:pPr>
              <w:pStyle w:val="1d"/>
              <w:rPr>
                <w:sz w:val="18"/>
                <w:szCs w:val="18"/>
              </w:rPr>
            </w:pPr>
            <w:r w:rsidRPr="00F945E0">
              <w:t>Государственное бюджетное учреждение здравоохранения "Городская больница N 5"</w:t>
            </w:r>
          </w:p>
        </w:tc>
        <w:tc>
          <w:tcPr>
            <w:tcW w:w="709" w:type="dxa"/>
            <w:vAlign w:val="bottom"/>
          </w:tcPr>
          <w:p w:rsidR="00262C30" w:rsidRPr="00806536" w:rsidRDefault="00262C30" w:rsidP="000D5345">
            <w:pPr>
              <w:pStyle w:val="1d"/>
              <w:rPr>
                <w:sz w:val="18"/>
                <w:szCs w:val="18"/>
              </w:rPr>
            </w:pPr>
            <w:r>
              <w:t>80</w:t>
            </w:r>
          </w:p>
        </w:tc>
        <w:tc>
          <w:tcPr>
            <w:tcW w:w="709" w:type="dxa"/>
            <w:vAlign w:val="bottom"/>
          </w:tcPr>
          <w:p w:rsidR="00262C30" w:rsidRPr="00806536" w:rsidRDefault="00262C30" w:rsidP="000D5345">
            <w:pPr>
              <w:pStyle w:val="1d"/>
              <w:rPr>
                <w:sz w:val="18"/>
                <w:szCs w:val="18"/>
              </w:rPr>
            </w:pPr>
            <w:r>
              <w:t>80</w:t>
            </w:r>
          </w:p>
        </w:tc>
        <w:tc>
          <w:tcPr>
            <w:tcW w:w="709" w:type="dxa"/>
            <w:vAlign w:val="bottom"/>
          </w:tcPr>
          <w:p w:rsidR="00262C30" w:rsidRPr="00806536" w:rsidRDefault="00262C30" w:rsidP="000D5345">
            <w:pPr>
              <w:pStyle w:val="1d"/>
              <w:rPr>
                <w:sz w:val="18"/>
                <w:szCs w:val="18"/>
              </w:rPr>
            </w:pPr>
            <w:r>
              <w:t>102</w:t>
            </w:r>
          </w:p>
        </w:tc>
        <w:tc>
          <w:tcPr>
            <w:tcW w:w="708" w:type="dxa"/>
            <w:vAlign w:val="bottom"/>
          </w:tcPr>
          <w:p w:rsidR="00262C30" w:rsidRPr="00806536" w:rsidRDefault="00262C30" w:rsidP="000D5345">
            <w:pPr>
              <w:pStyle w:val="1d"/>
              <w:rPr>
                <w:b/>
                <w:sz w:val="18"/>
                <w:szCs w:val="18"/>
              </w:rPr>
            </w:pPr>
            <w:r>
              <w:t>87</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8</w:t>
            </w:r>
          </w:p>
        </w:tc>
        <w:tc>
          <w:tcPr>
            <w:tcW w:w="6049" w:type="dxa"/>
            <w:noWrap/>
            <w:vAlign w:val="bottom"/>
            <w:hideMark/>
          </w:tcPr>
          <w:p w:rsidR="00262C30" w:rsidRPr="005D3696" w:rsidRDefault="00262C30" w:rsidP="000D5345">
            <w:pPr>
              <w:pStyle w:val="1d"/>
              <w:rPr>
                <w:sz w:val="18"/>
                <w:szCs w:val="18"/>
              </w:rPr>
            </w:pPr>
            <w:r w:rsidRPr="00F945E0">
              <w:t>Государственное автономное учреждение здравоохранения "Городская поликлиника N 6"</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77</w:t>
            </w:r>
          </w:p>
        </w:tc>
        <w:tc>
          <w:tcPr>
            <w:tcW w:w="709" w:type="dxa"/>
            <w:vAlign w:val="bottom"/>
          </w:tcPr>
          <w:p w:rsidR="00262C30" w:rsidRPr="00806536" w:rsidRDefault="00262C30" w:rsidP="000D5345">
            <w:pPr>
              <w:pStyle w:val="1d"/>
              <w:rPr>
                <w:sz w:val="18"/>
                <w:szCs w:val="18"/>
              </w:rPr>
            </w:pPr>
            <w:r>
              <w:t>95</w:t>
            </w:r>
          </w:p>
        </w:tc>
        <w:tc>
          <w:tcPr>
            <w:tcW w:w="708" w:type="dxa"/>
            <w:vAlign w:val="bottom"/>
          </w:tcPr>
          <w:p w:rsidR="00262C30" w:rsidRPr="00806536" w:rsidRDefault="00262C30" w:rsidP="000D5345">
            <w:pPr>
              <w:pStyle w:val="1d"/>
              <w:rPr>
                <w:b/>
                <w:sz w:val="18"/>
                <w:szCs w:val="18"/>
              </w:rPr>
            </w:pPr>
            <w:r>
              <w:t>90</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9</w:t>
            </w:r>
          </w:p>
        </w:tc>
        <w:tc>
          <w:tcPr>
            <w:tcW w:w="6049" w:type="dxa"/>
            <w:noWrap/>
            <w:vAlign w:val="bottom"/>
            <w:hideMark/>
          </w:tcPr>
          <w:p w:rsidR="00262C30" w:rsidRPr="005D3696" w:rsidRDefault="00262C30" w:rsidP="000D5345">
            <w:pPr>
              <w:pStyle w:val="1d"/>
              <w:rPr>
                <w:sz w:val="18"/>
                <w:szCs w:val="18"/>
              </w:rPr>
            </w:pPr>
            <w:r w:rsidRPr="00F945E0">
              <w:t xml:space="preserve">Государственное бюджетное учреждение здравоохранения "Кяхтинская центральная районная </w:t>
            </w:r>
            <w:r w:rsidRPr="00F945E0">
              <w:lastRenderedPageBreak/>
              <w:t>больница"</w:t>
            </w:r>
          </w:p>
        </w:tc>
        <w:tc>
          <w:tcPr>
            <w:tcW w:w="709" w:type="dxa"/>
            <w:vAlign w:val="bottom"/>
          </w:tcPr>
          <w:p w:rsidR="00262C30" w:rsidRPr="00806536" w:rsidRDefault="00262C30" w:rsidP="000D5345">
            <w:pPr>
              <w:pStyle w:val="1d"/>
              <w:rPr>
                <w:sz w:val="18"/>
                <w:szCs w:val="18"/>
              </w:rPr>
            </w:pPr>
            <w:r>
              <w:lastRenderedPageBreak/>
              <w:t>100</w:t>
            </w:r>
          </w:p>
        </w:tc>
        <w:tc>
          <w:tcPr>
            <w:tcW w:w="709" w:type="dxa"/>
            <w:vAlign w:val="bottom"/>
          </w:tcPr>
          <w:p w:rsidR="00262C30" w:rsidRPr="00806536" w:rsidRDefault="00262C30" w:rsidP="000D5345">
            <w:pPr>
              <w:pStyle w:val="1d"/>
              <w:rPr>
                <w:sz w:val="18"/>
                <w:szCs w:val="18"/>
              </w:rPr>
            </w:pPr>
            <w:r>
              <w:t>97</w:t>
            </w:r>
          </w:p>
        </w:tc>
        <w:tc>
          <w:tcPr>
            <w:tcW w:w="709" w:type="dxa"/>
            <w:vAlign w:val="bottom"/>
          </w:tcPr>
          <w:p w:rsidR="00262C30" w:rsidRPr="00806536" w:rsidRDefault="00262C30" w:rsidP="000D5345">
            <w:pPr>
              <w:pStyle w:val="1d"/>
              <w:rPr>
                <w:sz w:val="18"/>
                <w:szCs w:val="18"/>
              </w:rPr>
            </w:pPr>
            <w:r>
              <w:t>93</w:t>
            </w:r>
          </w:p>
        </w:tc>
        <w:tc>
          <w:tcPr>
            <w:tcW w:w="708" w:type="dxa"/>
            <w:vAlign w:val="bottom"/>
          </w:tcPr>
          <w:p w:rsidR="00262C30" w:rsidRPr="00806536" w:rsidRDefault="00262C30" w:rsidP="000D5345">
            <w:pPr>
              <w:pStyle w:val="1d"/>
              <w:rPr>
                <w:b/>
                <w:sz w:val="18"/>
                <w:szCs w:val="18"/>
              </w:rPr>
            </w:pPr>
            <w:r>
              <w:t>97</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10</w:t>
            </w:r>
          </w:p>
        </w:tc>
        <w:tc>
          <w:tcPr>
            <w:tcW w:w="6049" w:type="dxa"/>
            <w:noWrap/>
            <w:vAlign w:val="bottom"/>
            <w:hideMark/>
          </w:tcPr>
          <w:p w:rsidR="00262C30" w:rsidRPr="005D3696" w:rsidRDefault="00262C30" w:rsidP="000D5345">
            <w:pPr>
              <w:pStyle w:val="1d"/>
              <w:rPr>
                <w:sz w:val="18"/>
                <w:szCs w:val="18"/>
              </w:rPr>
            </w:pPr>
            <w:r w:rsidRPr="00F945E0">
              <w:t>Государственное бюджетное учреждение здравоохранения "Тарбагатайская центральная районная больница"</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99</w:t>
            </w:r>
          </w:p>
        </w:tc>
        <w:tc>
          <w:tcPr>
            <w:tcW w:w="709" w:type="dxa"/>
            <w:vAlign w:val="bottom"/>
          </w:tcPr>
          <w:p w:rsidR="00262C30" w:rsidRPr="00806536" w:rsidRDefault="00262C30" w:rsidP="000D5345">
            <w:pPr>
              <w:pStyle w:val="1d"/>
              <w:rPr>
                <w:sz w:val="18"/>
                <w:szCs w:val="18"/>
              </w:rPr>
            </w:pPr>
            <w:r>
              <w:t>99</w:t>
            </w:r>
          </w:p>
        </w:tc>
        <w:tc>
          <w:tcPr>
            <w:tcW w:w="708" w:type="dxa"/>
            <w:vAlign w:val="bottom"/>
          </w:tcPr>
          <w:p w:rsidR="00262C30" w:rsidRPr="00806536" w:rsidRDefault="00262C30" w:rsidP="000D5345">
            <w:pPr>
              <w:pStyle w:val="1d"/>
              <w:rPr>
                <w:b/>
                <w:sz w:val="18"/>
                <w:szCs w:val="18"/>
              </w:rPr>
            </w:pPr>
            <w:r>
              <w:t>100</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11</w:t>
            </w:r>
          </w:p>
        </w:tc>
        <w:tc>
          <w:tcPr>
            <w:tcW w:w="6049" w:type="dxa"/>
            <w:noWrap/>
            <w:vAlign w:val="bottom"/>
            <w:hideMark/>
          </w:tcPr>
          <w:p w:rsidR="00262C30" w:rsidRPr="005D3696" w:rsidRDefault="00262C30" w:rsidP="000D5345">
            <w:pPr>
              <w:pStyle w:val="1d"/>
              <w:rPr>
                <w:sz w:val="18"/>
                <w:szCs w:val="18"/>
              </w:rPr>
            </w:pPr>
            <w:r w:rsidRPr="00F945E0">
              <w:t xml:space="preserve">Частное учреждение здравоохранения «Больница «РЖД-Медицина» города Северобайкальск»  </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101</w:t>
            </w:r>
          </w:p>
        </w:tc>
        <w:tc>
          <w:tcPr>
            <w:tcW w:w="708" w:type="dxa"/>
            <w:vAlign w:val="bottom"/>
          </w:tcPr>
          <w:p w:rsidR="00262C30" w:rsidRPr="00806536" w:rsidRDefault="00262C30" w:rsidP="000D5345">
            <w:pPr>
              <w:pStyle w:val="1d"/>
              <w:rPr>
                <w:b/>
                <w:sz w:val="18"/>
                <w:szCs w:val="18"/>
              </w:rPr>
            </w:pPr>
            <w:r>
              <w:t>100</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12</w:t>
            </w:r>
          </w:p>
        </w:tc>
        <w:tc>
          <w:tcPr>
            <w:tcW w:w="6049" w:type="dxa"/>
            <w:noWrap/>
            <w:vAlign w:val="bottom"/>
            <w:hideMark/>
          </w:tcPr>
          <w:p w:rsidR="00262C30" w:rsidRPr="005D3696" w:rsidRDefault="00262C30" w:rsidP="000D5345">
            <w:pPr>
              <w:pStyle w:val="1d"/>
              <w:rPr>
                <w:sz w:val="18"/>
                <w:szCs w:val="18"/>
              </w:rPr>
            </w:pPr>
            <w:r w:rsidRPr="00F945E0">
              <w:t xml:space="preserve">Частное учреждение здравоохранения «Поликлиника «РЖД-Медицина поселка городского типа Наушки»  </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99</w:t>
            </w:r>
          </w:p>
        </w:tc>
        <w:tc>
          <w:tcPr>
            <w:tcW w:w="709"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100</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13</w:t>
            </w:r>
          </w:p>
        </w:tc>
        <w:tc>
          <w:tcPr>
            <w:tcW w:w="6049" w:type="dxa"/>
            <w:noWrap/>
            <w:vAlign w:val="bottom"/>
            <w:hideMark/>
          </w:tcPr>
          <w:p w:rsidR="00262C30" w:rsidRPr="005D3696" w:rsidRDefault="00262C30" w:rsidP="000D5345">
            <w:pPr>
              <w:pStyle w:val="1d"/>
              <w:rPr>
                <w:sz w:val="18"/>
                <w:szCs w:val="18"/>
              </w:rPr>
            </w:pPr>
            <w:r w:rsidRPr="00F945E0">
              <w:t>Автономное учреждение Республики Бурятия "Республиканский клинический госпиталь для ветеранов войн"</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79</w:t>
            </w:r>
          </w:p>
        </w:tc>
        <w:tc>
          <w:tcPr>
            <w:tcW w:w="709" w:type="dxa"/>
            <w:vAlign w:val="bottom"/>
          </w:tcPr>
          <w:p w:rsidR="00262C30" w:rsidRPr="00806536" w:rsidRDefault="00262C30" w:rsidP="000D5345">
            <w:pPr>
              <w:pStyle w:val="1d"/>
              <w:rPr>
                <w:sz w:val="18"/>
                <w:szCs w:val="18"/>
              </w:rPr>
            </w:pPr>
            <w:r>
              <w:t>98</w:t>
            </w:r>
          </w:p>
        </w:tc>
        <w:tc>
          <w:tcPr>
            <w:tcW w:w="708" w:type="dxa"/>
            <w:vAlign w:val="bottom"/>
          </w:tcPr>
          <w:p w:rsidR="00262C30" w:rsidRPr="00806536" w:rsidRDefault="00262C30" w:rsidP="000D5345">
            <w:pPr>
              <w:pStyle w:val="1d"/>
              <w:rPr>
                <w:b/>
                <w:sz w:val="18"/>
                <w:szCs w:val="18"/>
              </w:rPr>
            </w:pPr>
            <w:r>
              <w:t>91</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14</w:t>
            </w:r>
          </w:p>
        </w:tc>
        <w:tc>
          <w:tcPr>
            <w:tcW w:w="6049" w:type="dxa"/>
            <w:noWrap/>
            <w:vAlign w:val="bottom"/>
            <w:hideMark/>
          </w:tcPr>
          <w:p w:rsidR="00262C30" w:rsidRPr="005D3696" w:rsidRDefault="00262C30" w:rsidP="000D5345">
            <w:pPr>
              <w:pStyle w:val="1d"/>
              <w:rPr>
                <w:sz w:val="18"/>
                <w:szCs w:val="18"/>
              </w:rPr>
            </w:pPr>
            <w:r w:rsidRPr="00F945E0">
              <w:t>Государственное бюджетное учреждение здравоохранения "Баунтовская центральная районная больница"</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76</w:t>
            </w:r>
          </w:p>
        </w:tc>
        <w:tc>
          <w:tcPr>
            <w:tcW w:w="709" w:type="dxa"/>
            <w:vAlign w:val="bottom"/>
          </w:tcPr>
          <w:p w:rsidR="00262C30" w:rsidRPr="00806536" w:rsidRDefault="00262C30" w:rsidP="000D5345">
            <w:pPr>
              <w:pStyle w:val="1d"/>
              <w:rPr>
                <w:sz w:val="18"/>
                <w:szCs w:val="18"/>
              </w:rPr>
            </w:pPr>
            <w:r>
              <w:t>93</w:t>
            </w:r>
          </w:p>
        </w:tc>
        <w:tc>
          <w:tcPr>
            <w:tcW w:w="708" w:type="dxa"/>
            <w:vAlign w:val="bottom"/>
          </w:tcPr>
          <w:p w:rsidR="00262C30" w:rsidRPr="00806536" w:rsidRDefault="00262C30" w:rsidP="000D5345">
            <w:pPr>
              <w:pStyle w:val="1d"/>
              <w:rPr>
                <w:b/>
                <w:sz w:val="18"/>
                <w:szCs w:val="18"/>
              </w:rPr>
            </w:pPr>
            <w:r>
              <w:t>88</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15</w:t>
            </w:r>
          </w:p>
        </w:tc>
        <w:tc>
          <w:tcPr>
            <w:tcW w:w="6049" w:type="dxa"/>
            <w:noWrap/>
            <w:vAlign w:val="bottom"/>
            <w:hideMark/>
          </w:tcPr>
          <w:p w:rsidR="00262C30" w:rsidRPr="005D3696" w:rsidRDefault="00262C30" w:rsidP="000D5345">
            <w:pPr>
              <w:pStyle w:val="1d"/>
              <w:rPr>
                <w:sz w:val="18"/>
                <w:szCs w:val="18"/>
              </w:rPr>
            </w:pPr>
            <w:r w:rsidRPr="00F945E0">
              <w:t>Государственное бюджетное учреждение здравоохранения "Петропавловская центральная районная больница"</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97</w:t>
            </w:r>
          </w:p>
        </w:tc>
        <w:tc>
          <w:tcPr>
            <w:tcW w:w="709" w:type="dxa"/>
            <w:vAlign w:val="bottom"/>
          </w:tcPr>
          <w:p w:rsidR="00262C30" w:rsidRPr="00806536" w:rsidRDefault="00262C30" w:rsidP="000D5345">
            <w:pPr>
              <w:pStyle w:val="1d"/>
              <w:rPr>
                <w:sz w:val="18"/>
                <w:szCs w:val="18"/>
              </w:rPr>
            </w:pPr>
            <w:r>
              <w:t>90</w:t>
            </w:r>
          </w:p>
        </w:tc>
        <w:tc>
          <w:tcPr>
            <w:tcW w:w="708" w:type="dxa"/>
            <w:vAlign w:val="bottom"/>
          </w:tcPr>
          <w:p w:rsidR="00262C30" w:rsidRPr="00806536" w:rsidRDefault="00262C30" w:rsidP="000D5345">
            <w:pPr>
              <w:pStyle w:val="1d"/>
              <w:rPr>
                <w:b/>
                <w:sz w:val="18"/>
                <w:szCs w:val="18"/>
              </w:rPr>
            </w:pPr>
            <w:r>
              <w:t>96</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16</w:t>
            </w:r>
          </w:p>
        </w:tc>
        <w:tc>
          <w:tcPr>
            <w:tcW w:w="6049" w:type="dxa"/>
            <w:noWrap/>
            <w:vAlign w:val="bottom"/>
            <w:hideMark/>
          </w:tcPr>
          <w:p w:rsidR="00262C30" w:rsidRPr="005D3696" w:rsidRDefault="00262C30" w:rsidP="000D5345">
            <w:pPr>
              <w:pStyle w:val="1d"/>
              <w:rPr>
                <w:sz w:val="18"/>
                <w:szCs w:val="18"/>
              </w:rPr>
            </w:pPr>
            <w:r w:rsidRPr="00F945E0">
              <w:t>Государственное бюджетное учреждение здравоохранения "Кабанская центральная районная больница"</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94</w:t>
            </w:r>
          </w:p>
        </w:tc>
        <w:tc>
          <w:tcPr>
            <w:tcW w:w="708" w:type="dxa"/>
            <w:vAlign w:val="bottom"/>
          </w:tcPr>
          <w:p w:rsidR="00262C30" w:rsidRPr="00806536" w:rsidRDefault="00262C30" w:rsidP="000D5345">
            <w:pPr>
              <w:pStyle w:val="1d"/>
              <w:rPr>
                <w:b/>
                <w:sz w:val="18"/>
                <w:szCs w:val="18"/>
              </w:rPr>
            </w:pPr>
            <w:r>
              <w:t>97</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17</w:t>
            </w:r>
          </w:p>
        </w:tc>
        <w:tc>
          <w:tcPr>
            <w:tcW w:w="6049" w:type="dxa"/>
            <w:noWrap/>
            <w:vAlign w:val="bottom"/>
            <w:hideMark/>
          </w:tcPr>
          <w:p w:rsidR="00262C30" w:rsidRPr="005D3696" w:rsidRDefault="00262C30" w:rsidP="000D5345">
            <w:pPr>
              <w:pStyle w:val="1d"/>
              <w:rPr>
                <w:sz w:val="18"/>
                <w:szCs w:val="18"/>
              </w:rPr>
            </w:pPr>
            <w:r w:rsidRPr="00F945E0">
              <w:t>Государственное бюджетное учреждение здравоохранения "Тункинская центральная районная больница"</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97</w:t>
            </w:r>
          </w:p>
        </w:tc>
        <w:tc>
          <w:tcPr>
            <w:tcW w:w="708" w:type="dxa"/>
            <w:vAlign w:val="bottom"/>
          </w:tcPr>
          <w:p w:rsidR="00262C30" w:rsidRPr="00806536" w:rsidRDefault="00262C30" w:rsidP="000D5345">
            <w:pPr>
              <w:pStyle w:val="1d"/>
              <w:rPr>
                <w:b/>
                <w:sz w:val="18"/>
                <w:szCs w:val="18"/>
              </w:rPr>
            </w:pPr>
            <w:r>
              <w:t>98</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18</w:t>
            </w:r>
          </w:p>
        </w:tc>
        <w:tc>
          <w:tcPr>
            <w:tcW w:w="6049" w:type="dxa"/>
            <w:noWrap/>
            <w:vAlign w:val="bottom"/>
            <w:hideMark/>
          </w:tcPr>
          <w:p w:rsidR="00262C30" w:rsidRPr="005D3696" w:rsidRDefault="00262C30" w:rsidP="000D5345">
            <w:pPr>
              <w:pStyle w:val="1d"/>
              <w:rPr>
                <w:sz w:val="18"/>
                <w:szCs w:val="18"/>
              </w:rPr>
            </w:pPr>
            <w:r w:rsidRPr="00F945E0">
              <w:t>Государственное бюджетное учреждение здравоохранения "Еравнинская центральная районная больница"</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96</w:t>
            </w:r>
          </w:p>
        </w:tc>
        <w:tc>
          <w:tcPr>
            <w:tcW w:w="709" w:type="dxa"/>
            <w:vAlign w:val="bottom"/>
          </w:tcPr>
          <w:p w:rsidR="00262C30" w:rsidRPr="00806536" w:rsidRDefault="00262C30" w:rsidP="000D5345">
            <w:pPr>
              <w:pStyle w:val="1d"/>
              <w:rPr>
                <w:sz w:val="18"/>
                <w:szCs w:val="18"/>
              </w:rPr>
            </w:pPr>
            <w:r>
              <w:t>93</w:t>
            </w:r>
          </w:p>
        </w:tc>
        <w:tc>
          <w:tcPr>
            <w:tcW w:w="708" w:type="dxa"/>
            <w:vAlign w:val="bottom"/>
          </w:tcPr>
          <w:p w:rsidR="00262C30" w:rsidRPr="00806536" w:rsidRDefault="00262C30" w:rsidP="000D5345">
            <w:pPr>
              <w:pStyle w:val="1d"/>
              <w:rPr>
                <w:b/>
                <w:sz w:val="18"/>
                <w:szCs w:val="18"/>
              </w:rPr>
            </w:pPr>
            <w:r>
              <w:t>96</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19</w:t>
            </w:r>
          </w:p>
        </w:tc>
        <w:tc>
          <w:tcPr>
            <w:tcW w:w="6049" w:type="dxa"/>
            <w:noWrap/>
            <w:vAlign w:val="bottom"/>
            <w:hideMark/>
          </w:tcPr>
          <w:p w:rsidR="00262C30" w:rsidRPr="005D3696" w:rsidRDefault="00262C30" w:rsidP="000D5345">
            <w:pPr>
              <w:pStyle w:val="1d"/>
              <w:rPr>
                <w:sz w:val="18"/>
                <w:szCs w:val="18"/>
              </w:rPr>
            </w:pPr>
            <w:r w:rsidRPr="00F945E0">
              <w:t>Государственное бюджетное учреждение здравоохранения "Нижнеангарская центральная районная больница"</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96</w:t>
            </w:r>
          </w:p>
        </w:tc>
        <w:tc>
          <w:tcPr>
            <w:tcW w:w="708" w:type="dxa"/>
            <w:vAlign w:val="bottom"/>
          </w:tcPr>
          <w:p w:rsidR="00262C30" w:rsidRPr="00806536" w:rsidRDefault="00262C30" w:rsidP="000D5345">
            <w:pPr>
              <w:pStyle w:val="1d"/>
              <w:rPr>
                <w:b/>
                <w:sz w:val="18"/>
                <w:szCs w:val="18"/>
              </w:rPr>
            </w:pPr>
            <w:r>
              <w:t>99</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20</w:t>
            </w:r>
          </w:p>
        </w:tc>
        <w:tc>
          <w:tcPr>
            <w:tcW w:w="6049" w:type="dxa"/>
            <w:noWrap/>
            <w:vAlign w:val="bottom"/>
            <w:hideMark/>
          </w:tcPr>
          <w:p w:rsidR="00262C30" w:rsidRPr="005D3696" w:rsidRDefault="00262C30" w:rsidP="000D5345">
            <w:pPr>
              <w:pStyle w:val="1d"/>
              <w:rPr>
                <w:sz w:val="18"/>
                <w:szCs w:val="18"/>
              </w:rPr>
            </w:pPr>
            <w:r w:rsidRPr="00F945E0">
              <w:t>Государственное бюджетное учреждение здравоохранения "Окинская центральная районная больница"</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91</w:t>
            </w:r>
          </w:p>
        </w:tc>
        <w:tc>
          <w:tcPr>
            <w:tcW w:w="708" w:type="dxa"/>
            <w:vAlign w:val="bottom"/>
          </w:tcPr>
          <w:p w:rsidR="00262C30" w:rsidRPr="00806536" w:rsidRDefault="00262C30" w:rsidP="000D5345">
            <w:pPr>
              <w:pStyle w:val="1d"/>
              <w:rPr>
                <w:b/>
                <w:sz w:val="18"/>
                <w:szCs w:val="18"/>
              </w:rPr>
            </w:pPr>
            <w:r>
              <w:t>96</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21</w:t>
            </w:r>
          </w:p>
        </w:tc>
        <w:tc>
          <w:tcPr>
            <w:tcW w:w="6049" w:type="dxa"/>
            <w:noWrap/>
            <w:vAlign w:val="bottom"/>
            <w:hideMark/>
          </w:tcPr>
          <w:p w:rsidR="00262C30" w:rsidRPr="005D3696" w:rsidRDefault="00262C30" w:rsidP="000D5345">
            <w:pPr>
              <w:pStyle w:val="1d"/>
              <w:rPr>
                <w:sz w:val="18"/>
                <w:szCs w:val="18"/>
              </w:rPr>
            </w:pPr>
            <w:r w:rsidRPr="00F945E0">
              <w:t>Государственное автономное учреждение здравоохранения "Иволгинская центральная районная больница"</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99</w:t>
            </w:r>
          </w:p>
        </w:tc>
        <w:tc>
          <w:tcPr>
            <w:tcW w:w="709" w:type="dxa"/>
            <w:vAlign w:val="bottom"/>
          </w:tcPr>
          <w:p w:rsidR="00262C30" w:rsidRPr="00806536" w:rsidRDefault="00262C30" w:rsidP="000D5345">
            <w:pPr>
              <w:pStyle w:val="1d"/>
              <w:rPr>
                <w:sz w:val="18"/>
                <w:szCs w:val="18"/>
              </w:rPr>
            </w:pPr>
            <w:r>
              <w:t>97</w:t>
            </w:r>
          </w:p>
        </w:tc>
        <w:tc>
          <w:tcPr>
            <w:tcW w:w="708" w:type="dxa"/>
            <w:vAlign w:val="bottom"/>
          </w:tcPr>
          <w:p w:rsidR="00262C30" w:rsidRPr="00806536" w:rsidRDefault="00262C30" w:rsidP="000D5345">
            <w:pPr>
              <w:pStyle w:val="1d"/>
              <w:rPr>
                <w:b/>
                <w:sz w:val="18"/>
                <w:szCs w:val="18"/>
              </w:rPr>
            </w:pPr>
            <w:r>
              <w:t>99</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22</w:t>
            </w:r>
          </w:p>
        </w:tc>
        <w:tc>
          <w:tcPr>
            <w:tcW w:w="6049" w:type="dxa"/>
            <w:noWrap/>
            <w:vAlign w:val="bottom"/>
            <w:hideMark/>
          </w:tcPr>
          <w:p w:rsidR="00262C30" w:rsidRPr="005D3696" w:rsidRDefault="00262C30" w:rsidP="000D5345">
            <w:pPr>
              <w:pStyle w:val="1d"/>
              <w:rPr>
                <w:sz w:val="18"/>
                <w:szCs w:val="18"/>
              </w:rPr>
            </w:pPr>
            <w:r w:rsidRPr="00F945E0">
              <w:t>Государственное бюджетное учреждение здравоохранения "Городская поликлиника N 1"</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74</w:t>
            </w:r>
          </w:p>
        </w:tc>
        <w:tc>
          <w:tcPr>
            <w:tcW w:w="709" w:type="dxa"/>
            <w:vAlign w:val="bottom"/>
          </w:tcPr>
          <w:p w:rsidR="00262C30" w:rsidRPr="00806536" w:rsidRDefault="00262C30" w:rsidP="000D5345">
            <w:pPr>
              <w:pStyle w:val="1d"/>
              <w:rPr>
                <w:sz w:val="18"/>
                <w:szCs w:val="18"/>
              </w:rPr>
            </w:pPr>
            <w:r>
              <w:t>89</w:t>
            </w:r>
          </w:p>
        </w:tc>
        <w:tc>
          <w:tcPr>
            <w:tcW w:w="708" w:type="dxa"/>
            <w:vAlign w:val="bottom"/>
          </w:tcPr>
          <w:p w:rsidR="00262C30" w:rsidRPr="00806536" w:rsidRDefault="00262C30" w:rsidP="000D5345">
            <w:pPr>
              <w:pStyle w:val="1d"/>
              <w:rPr>
                <w:b/>
                <w:sz w:val="18"/>
                <w:szCs w:val="18"/>
              </w:rPr>
            </w:pPr>
            <w:r>
              <w:t>87</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23</w:t>
            </w:r>
          </w:p>
        </w:tc>
        <w:tc>
          <w:tcPr>
            <w:tcW w:w="6049" w:type="dxa"/>
            <w:noWrap/>
            <w:vAlign w:val="bottom"/>
            <w:hideMark/>
          </w:tcPr>
          <w:p w:rsidR="00262C30" w:rsidRPr="005D3696" w:rsidRDefault="00262C30" w:rsidP="000D5345">
            <w:pPr>
              <w:pStyle w:val="1d"/>
              <w:rPr>
                <w:sz w:val="18"/>
                <w:szCs w:val="18"/>
              </w:rPr>
            </w:pPr>
            <w:r w:rsidRPr="00F945E0">
              <w:t xml:space="preserve">Частное учреждение здравоохранения «Поликлиника «РЖД-Медицина поселка городского типа Таксимо» </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78</w:t>
            </w:r>
          </w:p>
        </w:tc>
        <w:tc>
          <w:tcPr>
            <w:tcW w:w="709" w:type="dxa"/>
            <w:vAlign w:val="bottom"/>
          </w:tcPr>
          <w:p w:rsidR="00262C30" w:rsidRPr="00806536" w:rsidRDefault="00262C30" w:rsidP="000D5345">
            <w:pPr>
              <w:pStyle w:val="1d"/>
              <w:rPr>
                <w:sz w:val="18"/>
                <w:szCs w:val="18"/>
              </w:rPr>
            </w:pPr>
            <w:r>
              <w:t>98</w:t>
            </w:r>
          </w:p>
        </w:tc>
        <w:tc>
          <w:tcPr>
            <w:tcW w:w="708" w:type="dxa"/>
            <w:vAlign w:val="bottom"/>
          </w:tcPr>
          <w:p w:rsidR="00262C30" w:rsidRPr="00806536" w:rsidRDefault="00262C30" w:rsidP="000D5345">
            <w:pPr>
              <w:pStyle w:val="1d"/>
              <w:rPr>
                <w:b/>
                <w:sz w:val="18"/>
                <w:szCs w:val="18"/>
              </w:rPr>
            </w:pPr>
            <w:r>
              <w:t>90</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24</w:t>
            </w:r>
          </w:p>
        </w:tc>
        <w:tc>
          <w:tcPr>
            <w:tcW w:w="6049" w:type="dxa"/>
            <w:noWrap/>
            <w:vAlign w:val="bottom"/>
            <w:hideMark/>
          </w:tcPr>
          <w:p w:rsidR="00262C30" w:rsidRPr="005D3696" w:rsidRDefault="00262C30" w:rsidP="000D5345">
            <w:pPr>
              <w:pStyle w:val="1d"/>
              <w:rPr>
                <w:sz w:val="18"/>
                <w:szCs w:val="18"/>
              </w:rPr>
            </w:pPr>
            <w:r w:rsidRPr="00F945E0">
              <w:t>Государственное бюджетное учреждение здравоохранения "Мухоршибирская центральная районная больница"</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95</w:t>
            </w:r>
          </w:p>
        </w:tc>
        <w:tc>
          <w:tcPr>
            <w:tcW w:w="708" w:type="dxa"/>
            <w:vAlign w:val="bottom"/>
          </w:tcPr>
          <w:p w:rsidR="00262C30" w:rsidRPr="00806536" w:rsidRDefault="00262C30" w:rsidP="000D5345">
            <w:pPr>
              <w:pStyle w:val="1d"/>
              <w:rPr>
                <w:b/>
                <w:sz w:val="18"/>
                <w:szCs w:val="18"/>
              </w:rPr>
            </w:pPr>
            <w:r>
              <w:t>98</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25</w:t>
            </w:r>
          </w:p>
        </w:tc>
        <w:tc>
          <w:tcPr>
            <w:tcW w:w="6049" w:type="dxa"/>
            <w:noWrap/>
            <w:vAlign w:val="bottom"/>
            <w:hideMark/>
          </w:tcPr>
          <w:p w:rsidR="00262C30" w:rsidRPr="005D3696" w:rsidRDefault="00262C30" w:rsidP="000D5345">
            <w:pPr>
              <w:pStyle w:val="1d"/>
              <w:rPr>
                <w:sz w:val="18"/>
                <w:szCs w:val="18"/>
              </w:rPr>
            </w:pPr>
            <w:r w:rsidRPr="00F945E0">
              <w:t>Государственное бюджетное учреждение здравоохранения "Муйская центральная районная больница"</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78</w:t>
            </w:r>
          </w:p>
        </w:tc>
        <w:tc>
          <w:tcPr>
            <w:tcW w:w="709" w:type="dxa"/>
            <w:vAlign w:val="bottom"/>
          </w:tcPr>
          <w:p w:rsidR="00262C30" w:rsidRPr="00806536" w:rsidRDefault="00262C30" w:rsidP="000D5345">
            <w:pPr>
              <w:pStyle w:val="1d"/>
              <w:rPr>
                <w:sz w:val="18"/>
                <w:szCs w:val="18"/>
              </w:rPr>
            </w:pPr>
            <w:r>
              <w:t>94</w:t>
            </w:r>
          </w:p>
        </w:tc>
        <w:tc>
          <w:tcPr>
            <w:tcW w:w="708" w:type="dxa"/>
            <w:vAlign w:val="bottom"/>
          </w:tcPr>
          <w:p w:rsidR="00262C30" w:rsidRPr="00806536" w:rsidRDefault="00262C30" w:rsidP="000D5345">
            <w:pPr>
              <w:pStyle w:val="1d"/>
              <w:rPr>
                <w:b/>
                <w:sz w:val="18"/>
                <w:szCs w:val="18"/>
              </w:rPr>
            </w:pPr>
            <w:r>
              <w:t>89</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26</w:t>
            </w:r>
          </w:p>
        </w:tc>
        <w:tc>
          <w:tcPr>
            <w:tcW w:w="6049" w:type="dxa"/>
            <w:noWrap/>
            <w:vAlign w:val="bottom"/>
            <w:hideMark/>
          </w:tcPr>
          <w:p w:rsidR="00262C30" w:rsidRPr="005D3696" w:rsidRDefault="00262C30" w:rsidP="000D5345">
            <w:pPr>
              <w:pStyle w:val="1d"/>
              <w:rPr>
                <w:sz w:val="18"/>
                <w:szCs w:val="18"/>
              </w:rPr>
            </w:pPr>
            <w:r w:rsidRPr="00F945E0">
              <w:t xml:space="preserve">Государственное бюджетное учреждение здравоохранения "Хоринская центральная районная </w:t>
            </w:r>
            <w:r w:rsidRPr="00F945E0">
              <w:lastRenderedPageBreak/>
              <w:t>больница"</w:t>
            </w:r>
          </w:p>
        </w:tc>
        <w:tc>
          <w:tcPr>
            <w:tcW w:w="709" w:type="dxa"/>
            <w:vAlign w:val="bottom"/>
          </w:tcPr>
          <w:p w:rsidR="00262C30" w:rsidRPr="00806536" w:rsidRDefault="00262C30" w:rsidP="000D5345">
            <w:pPr>
              <w:pStyle w:val="1d"/>
              <w:rPr>
                <w:sz w:val="18"/>
                <w:szCs w:val="18"/>
              </w:rPr>
            </w:pPr>
            <w:r>
              <w:lastRenderedPageBreak/>
              <w:t>100</w:t>
            </w:r>
          </w:p>
        </w:tc>
        <w:tc>
          <w:tcPr>
            <w:tcW w:w="709" w:type="dxa"/>
            <w:vAlign w:val="bottom"/>
          </w:tcPr>
          <w:p w:rsidR="00262C30" w:rsidRPr="00806536" w:rsidRDefault="00262C30" w:rsidP="000D5345">
            <w:pPr>
              <w:pStyle w:val="1d"/>
              <w:rPr>
                <w:sz w:val="18"/>
                <w:szCs w:val="18"/>
              </w:rPr>
            </w:pPr>
            <w:r>
              <w:t>69</w:t>
            </w:r>
          </w:p>
        </w:tc>
        <w:tc>
          <w:tcPr>
            <w:tcW w:w="709" w:type="dxa"/>
            <w:vAlign w:val="bottom"/>
          </w:tcPr>
          <w:p w:rsidR="00262C30" w:rsidRPr="00806536" w:rsidRDefault="00262C30" w:rsidP="000D5345">
            <w:pPr>
              <w:pStyle w:val="1d"/>
              <w:rPr>
                <w:sz w:val="18"/>
                <w:szCs w:val="18"/>
              </w:rPr>
            </w:pPr>
            <w:r>
              <w:t>99</w:t>
            </w:r>
          </w:p>
        </w:tc>
        <w:tc>
          <w:tcPr>
            <w:tcW w:w="708" w:type="dxa"/>
            <w:vAlign w:val="bottom"/>
          </w:tcPr>
          <w:p w:rsidR="00262C30" w:rsidRPr="00806536" w:rsidRDefault="00262C30" w:rsidP="000D5345">
            <w:pPr>
              <w:pStyle w:val="1d"/>
              <w:rPr>
                <w:b/>
                <w:sz w:val="18"/>
                <w:szCs w:val="18"/>
              </w:rPr>
            </w:pPr>
            <w:r>
              <w:t>88</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27</w:t>
            </w:r>
          </w:p>
        </w:tc>
        <w:tc>
          <w:tcPr>
            <w:tcW w:w="6049" w:type="dxa"/>
            <w:noWrap/>
            <w:vAlign w:val="bottom"/>
            <w:hideMark/>
          </w:tcPr>
          <w:p w:rsidR="00262C30" w:rsidRPr="005D3696" w:rsidRDefault="00262C30" w:rsidP="000D5345">
            <w:pPr>
              <w:pStyle w:val="1d"/>
              <w:rPr>
                <w:sz w:val="18"/>
                <w:szCs w:val="18"/>
              </w:rPr>
            </w:pPr>
            <w:r w:rsidRPr="00F945E0">
              <w:t>Государственное автономное учреждение здравоохранения "Кижингинская центральная районная больница"</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70</w:t>
            </w:r>
          </w:p>
        </w:tc>
        <w:tc>
          <w:tcPr>
            <w:tcW w:w="709" w:type="dxa"/>
            <w:vAlign w:val="bottom"/>
          </w:tcPr>
          <w:p w:rsidR="00262C30" w:rsidRPr="00806536" w:rsidRDefault="00262C30" w:rsidP="000D5345">
            <w:pPr>
              <w:pStyle w:val="1d"/>
              <w:rPr>
                <w:sz w:val="18"/>
                <w:szCs w:val="18"/>
              </w:rPr>
            </w:pPr>
            <w:r>
              <w:t>98</w:t>
            </w:r>
          </w:p>
        </w:tc>
        <w:tc>
          <w:tcPr>
            <w:tcW w:w="708" w:type="dxa"/>
            <w:vAlign w:val="bottom"/>
          </w:tcPr>
          <w:p w:rsidR="00262C30" w:rsidRPr="00806536" w:rsidRDefault="00262C30" w:rsidP="000D5345">
            <w:pPr>
              <w:pStyle w:val="1d"/>
              <w:rPr>
                <w:b/>
                <w:sz w:val="18"/>
                <w:szCs w:val="18"/>
              </w:rPr>
            </w:pPr>
            <w:r>
              <w:t>87</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28</w:t>
            </w:r>
          </w:p>
        </w:tc>
        <w:tc>
          <w:tcPr>
            <w:tcW w:w="6049" w:type="dxa"/>
            <w:noWrap/>
            <w:vAlign w:val="bottom"/>
            <w:hideMark/>
          </w:tcPr>
          <w:p w:rsidR="00262C30" w:rsidRPr="005D3696" w:rsidRDefault="00262C30" w:rsidP="000D5345">
            <w:pPr>
              <w:pStyle w:val="1d"/>
              <w:rPr>
                <w:sz w:val="18"/>
                <w:szCs w:val="18"/>
              </w:rPr>
            </w:pPr>
            <w:r w:rsidRPr="00F945E0">
              <w:t xml:space="preserve">Частное учреждение здравоохранения «Клиническая больница «РЖД-Медицина» города Улан-Удэ» </w:t>
            </w:r>
          </w:p>
        </w:tc>
        <w:tc>
          <w:tcPr>
            <w:tcW w:w="709" w:type="dxa"/>
            <w:vAlign w:val="bottom"/>
          </w:tcPr>
          <w:p w:rsidR="00262C30" w:rsidRPr="00806536" w:rsidRDefault="00262C30" w:rsidP="000D5345">
            <w:pPr>
              <w:pStyle w:val="1d"/>
              <w:rPr>
                <w:sz w:val="18"/>
                <w:szCs w:val="18"/>
              </w:rPr>
            </w:pPr>
            <w:r>
              <w:t>80</w:t>
            </w:r>
          </w:p>
        </w:tc>
        <w:tc>
          <w:tcPr>
            <w:tcW w:w="709" w:type="dxa"/>
            <w:vAlign w:val="bottom"/>
          </w:tcPr>
          <w:p w:rsidR="00262C30" w:rsidRPr="00806536" w:rsidRDefault="00262C30" w:rsidP="000D5345">
            <w:pPr>
              <w:pStyle w:val="1d"/>
              <w:rPr>
                <w:sz w:val="18"/>
                <w:szCs w:val="18"/>
              </w:rPr>
            </w:pPr>
            <w:r>
              <w:t>77</w:t>
            </w:r>
          </w:p>
        </w:tc>
        <w:tc>
          <w:tcPr>
            <w:tcW w:w="709" w:type="dxa"/>
            <w:vAlign w:val="bottom"/>
          </w:tcPr>
          <w:p w:rsidR="00262C30" w:rsidRPr="00806536" w:rsidRDefault="00262C30" w:rsidP="000D5345">
            <w:pPr>
              <w:pStyle w:val="1d"/>
              <w:rPr>
                <w:sz w:val="18"/>
                <w:szCs w:val="18"/>
              </w:rPr>
            </w:pPr>
            <w:r>
              <w:t>95</w:t>
            </w:r>
          </w:p>
        </w:tc>
        <w:tc>
          <w:tcPr>
            <w:tcW w:w="708" w:type="dxa"/>
            <w:vAlign w:val="bottom"/>
          </w:tcPr>
          <w:p w:rsidR="00262C30" w:rsidRPr="00806536" w:rsidRDefault="00262C30" w:rsidP="000D5345">
            <w:pPr>
              <w:pStyle w:val="1d"/>
              <w:rPr>
                <w:b/>
                <w:sz w:val="18"/>
                <w:szCs w:val="18"/>
              </w:rPr>
            </w:pPr>
            <w:r>
              <w:t>84</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29</w:t>
            </w:r>
          </w:p>
        </w:tc>
        <w:tc>
          <w:tcPr>
            <w:tcW w:w="6049" w:type="dxa"/>
            <w:noWrap/>
            <w:vAlign w:val="bottom"/>
            <w:hideMark/>
          </w:tcPr>
          <w:p w:rsidR="00262C30" w:rsidRPr="005D3696" w:rsidRDefault="00262C30" w:rsidP="000D5345">
            <w:pPr>
              <w:pStyle w:val="1d"/>
              <w:rPr>
                <w:sz w:val="18"/>
                <w:szCs w:val="18"/>
              </w:rPr>
            </w:pPr>
            <w:r w:rsidRPr="00F945E0">
              <w:t>Государственное бюджетное учреждение здравоохранения "Баргузинская центральная районная больница"</w:t>
            </w:r>
          </w:p>
        </w:tc>
        <w:tc>
          <w:tcPr>
            <w:tcW w:w="709" w:type="dxa"/>
            <w:vAlign w:val="bottom"/>
          </w:tcPr>
          <w:p w:rsidR="00262C30" w:rsidRPr="00806536" w:rsidRDefault="00262C30" w:rsidP="000D5345">
            <w:pPr>
              <w:pStyle w:val="1d"/>
              <w:rPr>
                <w:sz w:val="18"/>
                <w:szCs w:val="18"/>
              </w:rPr>
            </w:pPr>
            <w:r>
              <w:t>80</w:t>
            </w:r>
          </w:p>
        </w:tc>
        <w:tc>
          <w:tcPr>
            <w:tcW w:w="709" w:type="dxa"/>
            <w:vAlign w:val="bottom"/>
          </w:tcPr>
          <w:p w:rsidR="00262C30" w:rsidRPr="00806536" w:rsidRDefault="00262C30" w:rsidP="000D5345">
            <w:pPr>
              <w:pStyle w:val="1d"/>
              <w:rPr>
                <w:sz w:val="18"/>
                <w:szCs w:val="18"/>
              </w:rPr>
            </w:pPr>
            <w:r>
              <w:t>77</w:t>
            </w:r>
          </w:p>
        </w:tc>
        <w:tc>
          <w:tcPr>
            <w:tcW w:w="709" w:type="dxa"/>
            <w:vAlign w:val="bottom"/>
          </w:tcPr>
          <w:p w:rsidR="00262C30" w:rsidRPr="00806536" w:rsidRDefault="00262C30" w:rsidP="000D5345">
            <w:pPr>
              <w:pStyle w:val="1d"/>
              <w:rPr>
                <w:sz w:val="18"/>
                <w:szCs w:val="18"/>
              </w:rPr>
            </w:pPr>
            <w:r>
              <w:t>96</w:t>
            </w:r>
          </w:p>
        </w:tc>
        <w:tc>
          <w:tcPr>
            <w:tcW w:w="708" w:type="dxa"/>
            <w:vAlign w:val="bottom"/>
          </w:tcPr>
          <w:p w:rsidR="00262C30" w:rsidRPr="00806536" w:rsidRDefault="00262C30" w:rsidP="000D5345">
            <w:pPr>
              <w:pStyle w:val="1d"/>
              <w:rPr>
                <w:b/>
                <w:sz w:val="18"/>
                <w:szCs w:val="18"/>
              </w:rPr>
            </w:pPr>
            <w:r>
              <w:t>84</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30</w:t>
            </w:r>
          </w:p>
        </w:tc>
        <w:tc>
          <w:tcPr>
            <w:tcW w:w="6049" w:type="dxa"/>
            <w:noWrap/>
            <w:vAlign w:val="bottom"/>
            <w:hideMark/>
          </w:tcPr>
          <w:p w:rsidR="00262C30" w:rsidRPr="005D3696" w:rsidRDefault="00262C30" w:rsidP="000D5345">
            <w:pPr>
              <w:pStyle w:val="1d"/>
              <w:rPr>
                <w:sz w:val="18"/>
                <w:szCs w:val="18"/>
              </w:rPr>
            </w:pPr>
            <w:r w:rsidRPr="00F945E0">
              <w:t>Государственное бюджетное учреждение здравоохранения "Закаменская центральная районная больница"</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96</w:t>
            </w:r>
          </w:p>
        </w:tc>
        <w:tc>
          <w:tcPr>
            <w:tcW w:w="708" w:type="dxa"/>
            <w:vAlign w:val="bottom"/>
          </w:tcPr>
          <w:p w:rsidR="00262C30" w:rsidRPr="00806536" w:rsidRDefault="00262C30" w:rsidP="000D5345">
            <w:pPr>
              <w:pStyle w:val="1d"/>
              <w:rPr>
                <w:b/>
                <w:sz w:val="18"/>
                <w:szCs w:val="18"/>
              </w:rPr>
            </w:pPr>
            <w:r>
              <w:t>98</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31</w:t>
            </w:r>
          </w:p>
        </w:tc>
        <w:tc>
          <w:tcPr>
            <w:tcW w:w="6049" w:type="dxa"/>
            <w:noWrap/>
            <w:vAlign w:val="bottom"/>
            <w:hideMark/>
          </w:tcPr>
          <w:p w:rsidR="00262C30" w:rsidRPr="005D3696" w:rsidRDefault="00262C30" w:rsidP="000D5345">
            <w:pPr>
              <w:pStyle w:val="1d"/>
              <w:rPr>
                <w:sz w:val="18"/>
                <w:szCs w:val="18"/>
              </w:rPr>
            </w:pPr>
            <w:r w:rsidRPr="00F945E0">
              <w:t>Государственное бюджетное учреждение здравоохранения "Прибайкальская центральная районная больница"</w:t>
            </w:r>
          </w:p>
        </w:tc>
        <w:tc>
          <w:tcPr>
            <w:tcW w:w="709"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79</w:t>
            </w:r>
          </w:p>
        </w:tc>
        <w:tc>
          <w:tcPr>
            <w:tcW w:w="709" w:type="dxa"/>
            <w:vAlign w:val="bottom"/>
          </w:tcPr>
          <w:p w:rsidR="00262C30" w:rsidRPr="00806536" w:rsidRDefault="00262C30" w:rsidP="000D5345">
            <w:pPr>
              <w:pStyle w:val="1d"/>
              <w:rPr>
                <w:sz w:val="18"/>
                <w:szCs w:val="18"/>
              </w:rPr>
            </w:pPr>
            <w:r>
              <w:t>95</w:t>
            </w:r>
          </w:p>
        </w:tc>
        <w:tc>
          <w:tcPr>
            <w:tcW w:w="708" w:type="dxa"/>
            <w:vAlign w:val="bottom"/>
          </w:tcPr>
          <w:p w:rsidR="00262C30" w:rsidRPr="00806536" w:rsidRDefault="00262C30" w:rsidP="000D5345">
            <w:pPr>
              <w:pStyle w:val="1d"/>
              <w:rPr>
                <w:b/>
                <w:sz w:val="18"/>
                <w:szCs w:val="18"/>
              </w:rPr>
            </w:pPr>
            <w:r>
              <w:t>91</w:t>
            </w:r>
          </w:p>
        </w:tc>
      </w:tr>
      <w:tr w:rsidR="00262C30" w:rsidRPr="005D3696" w:rsidTr="000D5345">
        <w:trPr>
          <w:trHeight w:val="288"/>
        </w:trPr>
        <w:tc>
          <w:tcPr>
            <w:tcW w:w="609" w:type="dxa"/>
            <w:noWrap/>
            <w:vAlign w:val="center"/>
            <w:hideMark/>
          </w:tcPr>
          <w:p w:rsidR="00262C30" w:rsidRPr="005D3696" w:rsidRDefault="00262C30" w:rsidP="000D5345">
            <w:pPr>
              <w:pStyle w:val="1d"/>
              <w:jc w:val="center"/>
              <w:rPr>
                <w:sz w:val="18"/>
                <w:szCs w:val="18"/>
              </w:rPr>
            </w:pPr>
            <w:r w:rsidRPr="005D3696">
              <w:rPr>
                <w:color w:val="000000"/>
                <w:sz w:val="18"/>
                <w:szCs w:val="18"/>
              </w:rPr>
              <w:t>32</w:t>
            </w:r>
          </w:p>
        </w:tc>
        <w:tc>
          <w:tcPr>
            <w:tcW w:w="6049" w:type="dxa"/>
            <w:noWrap/>
            <w:vAlign w:val="bottom"/>
            <w:hideMark/>
          </w:tcPr>
          <w:p w:rsidR="00262C30" w:rsidRPr="005D3696" w:rsidRDefault="00262C30" w:rsidP="000D5345">
            <w:pPr>
              <w:pStyle w:val="1d"/>
              <w:rPr>
                <w:sz w:val="18"/>
                <w:szCs w:val="18"/>
              </w:rPr>
            </w:pPr>
            <w:r w:rsidRPr="00F945E0">
              <w:t>Государственное бюджетное учреждение здравоохранения "Курумканская центральная районная больница"</w:t>
            </w:r>
          </w:p>
        </w:tc>
        <w:tc>
          <w:tcPr>
            <w:tcW w:w="709" w:type="dxa"/>
            <w:vAlign w:val="bottom"/>
          </w:tcPr>
          <w:p w:rsidR="00262C30" w:rsidRPr="00806536" w:rsidRDefault="00262C30" w:rsidP="000D5345">
            <w:pPr>
              <w:pStyle w:val="1d"/>
              <w:rPr>
                <w:sz w:val="18"/>
                <w:szCs w:val="18"/>
              </w:rPr>
            </w:pPr>
            <w:r>
              <w:t>40</w:t>
            </w:r>
          </w:p>
        </w:tc>
        <w:tc>
          <w:tcPr>
            <w:tcW w:w="709" w:type="dxa"/>
            <w:vAlign w:val="bottom"/>
          </w:tcPr>
          <w:p w:rsidR="00262C30" w:rsidRPr="00806536" w:rsidRDefault="00262C30" w:rsidP="000D5345">
            <w:pPr>
              <w:pStyle w:val="1d"/>
              <w:rPr>
                <w:sz w:val="18"/>
                <w:szCs w:val="18"/>
              </w:rPr>
            </w:pPr>
            <w:r>
              <w:t>48</w:t>
            </w:r>
          </w:p>
        </w:tc>
        <w:tc>
          <w:tcPr>
            <w:tcW w:w="709" w:type="dxa"/>
            <w:vAlign w:val="bottom"/>
          </w:tcPr>
          <w:p w:rsidR="00262C30" w:rsidRPr="00806536" w:rsidRDefault="00262C30" w:rsidP="000D5345">
            <w:pPr>
              <w:pStyle w:val="1d"/>
              <w:rPr>
                <w:sz w:val="18"/>
                <w:szCs w:val="18"/>
              </w:rPr>
            </w:pPr>
            <w:r>
              <w:t>94</w:t>
            </w:r>
          </w:p>
        </w:tc>
        <w:tc>
          <w:tcPr>
            <w:tcW w:w="708" w:type="dxa"/>
            <w:vAlign w:val="bottom"/>
          </w:tcPr>
          <w:p w:rsidR="00262C30" w:rsidRPr="00806536" w:rsidRDefault="00262C30" w:rsidP="000D5345">
            <w:pPr>
              <w:pStyle w:val="1d"/>
              <w:rPr>
                <w:b/>
                <w:sz w:val="18"/>
                <w:szCs w:val="18"/>
              </w:rPr>
            </w:pPr>
            <w:r>
              <w:t>59</w:t>
            </w:r>
          </w:p>
        </w:tc>
      </w:tr>
    </w:tbl>
    <w:p w:rsidR="00262C30" w:rsidRDefault="00262C30" w:rsidP="00262C30">
      <w:pPr>
        <w:rPr>
          <w:lang w:val="en-US"/>
        </w:rPr>
      </w:pPr>
    </w:p>
    <w:p w:rsidR="00262C30" w:rsidRDefault="00262C30" w:rsidP="00262C30">
      <w:pPr>
        <w:rPr>
          <w:rFonts w:cs="Arial"/>
          <w:bCs/>
        </w:rPr>
      </w:pPr>
      <w:r w:rsidRPr="00F55404">
        <w:t>Критерий 3. Доступность услуг для инвалидов</w:t>
      </w:r>
      <w:r w:rsidRPr="00BF433A">
        <w:rPr>
          <w:rFonts w:cs="Arial"/>
        </w:rPr>
        <w:tab/>
      </w:r>
    </w:p>
    <w:p w:rsidR="00262C30" w:rsidRPr="006F41DB" w:rsidRDefault="00262C30" w:rsidP="00262C30">
      <w:pPr>
        <w:rPr>
          <w:rFonts w:cs="Arial"/>
          <w:bCs/>
          <w:color w:val="000000" w:themeColor="text1"/>
        </w:rPr>
      </w:pPr>
      <w:r>
        <w:rPr>
          <w:rFonts w:cs="Arial"/>
          <w:color w:val="000000" w:themeColor="text1"/>
        </w:rPr>
        <w:t>Критерий представлен тремя показателями:</w:t>
      </w:r>
    </w:p>
    <w:p w:rsidR="00262C30" w:rsidRPr="00BF433A" w:rsidRDefault="00262C30" w:rsidP="00262C30">
      <w:pPr>
        <w:rPr>
          <w:rFonts w:cs="Arial"/>
          <w:bCs/>
        </w:rPr>
      </w:pPr>
      <w:r w:rsidRPr="00BF433A">
        <w:rPr>
          <w:rFonts w:cs="Arial"/>
          <w:b/>
        </w:rPr>
        <w:t>Показатель</w:t>
      </w:r>
      <w:r>
        <w:rPr>
          <w:rFonts w:cs="Arial"/>
        </w:rPr>
        <w:t xml:space="preserve"> </w:t>
      </w:r>
      <w:r w:rsidRPr="00BF433A">
        <w:rPr>
          <w:rFonts w:cs="Arial"/>
        </w:rPr>
        <w:t>3.1. – Оборудование помещений организации и прилегающей к ней территории с учетом доступности для инвалидов</w:t>
      </w:r>
    </w:p>
    <w:p w:rsidR="00262C30" w:rsidRPr="00BF433A" w:rsidRDefault="00262C30" w:rsidP="00262C30">
      <w:pPr>
        <w:rPr>
          <w:rFonts w:cs="Arial"/>
          <w:bCs/>
        </w:rPr>
      </w:pPr>
      <w:r w:rsidRPr="00BF433A">
        <w:rPr>
          <w:rFonts w:cs="Arial"/>
          <w:b/>
        </w:rPr>
        <w:t>Показатель</w:t>
      </w:r>
      <w:r w:rsidRPr="00BF433A">
        <w:rPr>
          <w:rFonts w:cs="Arial"/>
        </w:rPr>
        <w:t xml:space="preserve"> 3.2. – Обеспечение в организации условий доступности, позволяющих инвалидам получать услуги наравне с другими</w:t>
      </w:r>
    </w:p>
    <w:p w:rsidR="00262C30" w:rsidRPr="00F55404" w:rsidRDefault="00262C30" w:rsidP="00262C30">
      <w:pPr>
        <w:rPr>
          <w:rFonts w:cs="Arial"/>
          <w:bCs/>
        </w:rPr>
      </w:pPr>
      <w:r w:rsidRPr="00BF433A">
        <w:rPr>
          <w:rFonts w:cs="Arial"/>
          <w:b/>
        </w:rPr>
        <w:t>Показатель</w:t>
      </w:r>
      <w:r w:rsidRPr="00BF433A">
        <w:rPr>
          <w:rFonts w:cs="Arial"/>
        </w:rPr>
        <w:t xml:space="preserve"> 3.3. – Доля получателей услуг, удовлетворенных доступностью услуг для инвалидов </w:t>
      </w:r>
      <w:r w:rsidRPr="00F55404">
        <w:rPr>
          <w:rFonts w:cs="Arial"/>
        </w:rPr>
        <w:t>(в % от общего числа опрошенных получателей услуг – инвалидов)</w:t>
      </w:r>
    </w:p>
    <w:p w:rsidR="00262C30" w:rsidRPr="00581457" w:rsidRDefault="00262C30" w:rsidP="00262C30">
      <w:pPr>
        <w:rPr>
          <w:lang w:eastAsia="en-US"/>
        </w:rPr>
      </w:pPr>
      <w:r w:rsidRPr="00581457">
        <w:t xml:space="preserve">Таблица </w:t>
      </w:r>
      <w:r>
        <w:t>4</w:t>
      </w:r>
      <w:r w:rsidRPr="00F14F0E">
        <w:t xml:space="preserve"> </w:t>
      </w:r>
      <w:r w:rsidRPr="00581457">
        <w:t xml:space="preserve">– </w:t>
      </w:r>
      <w:r w:rsidRPr="00F55404">
        <w:t>Доступность услуг для инвалидов</w:t>
      </w:r>
    </w:p>
    <w:tbl>
      <w:tblPr>
        <w:tblStyle w:val="42"/>
        <w:tblW w:w="9491" w:type="dxa"/>
        <w:tblLayout w:type="fixed"/>
        <w:tblLook w:val="04A0" w:firstRow="1" w:lastRow="0" w:firstColumn="1" w:lastColumn="0" w:noHBand="0" w:noVBand="1"/>
      </w:tblPr>
      <w:tblGrid>
        <w:gridCol w:w="609"/>
        <w:gridCol w:w="6332"/>
        <w:gridCol w:w="567"/>
        <w:gridCol w:w="567"/>
        <w:gridCol w:w="708"/>
        <w:gridCol w:w="708"/>
      </w:tblGrid>
      <w:tr w:rsidR="00262C30" w:rsidRPr="00F14F0E" w:rsidTr="000D5345">
        <w:trPr>
          <w:trHeight w:val="1411"/>
          <w:tblHeader/>
        </w:trPr>
        <w:tc>
          <w:tcPr>
            <w:tcW w:w="609" w:type="dxa"/>
            <w:shd w:val="clear" w:color="auto" w:fill="D9D9D9" w:themeFill="background1" w:themeFillShade="D9"/>
            <w:vAlign w:val="center"/>
            <w:hideMark/>
          </w:tcPr>
          <w:p w:rsidR="00262C30" w:rsidRPr="00F14F0E" w:rsidRDefault="00262C30" w:rsidP="000D5345">
            <w:pPr>
              <w:pStyle w:val="1d"/>
              <w:jc w:val="center"/>
              <w:rPr>
                <w:bCs/>
                <w:sz w:val="18"/>
                <w:szCs w:val="18"/>
              </w:rPr>
            </w:pPr>
            <w:r w:rsidRPr="00F14F0E">
              <w:rPr>
                <w:sz w:val="18"/>
                <w:szCs w:val="18"/>
              </w:rPr>
              <w:t>№ п/п</w:t>
            </w:r>
          </w:p>
        </w:tc>
        <w:tc>
          <w:tcPr>
            <w:tcW w:w="6332" w:type="dxa"/>
            <w:shd w:val="clear" w:color="auto" w:fill="D9D9D9" w:themeFill="background1" w:themeFillShade="D9"/>
            <w:vAlign w:val="center"/>
            <w:hideMark/>
          </w:tcPr>
          <w:p w:rsidR="00262C30" w:rsidRPr="00F14F0E" w:rsidRDefault="00262C30" w:rsidP="000D5345">
            <w:pPr>
              <w:pStyle w:val="1d"/>
              <w:jc w:val="center"/>
              <w:rPr>
                <w:bCs/>
                <w:sz w:val="18"/>
                <w:szCs w:val="18"/>
              </w:rPr>
            </w:pPr>
            <w:r w:rsidRPr="00F14F0E">
              <w:rPr>
                <w:sz w:val="18"/>
                <w:szCs w:val="18"/>
              </w:rPr>
              <w:t>Наименование ГО/ МО</w:t>
            </w:r>
          </w:p>
        </w:tc>
        <w:tc>
          <w:tcPr>
            <w:tcW w:w="567" w:type="dxa"/>
            <w:shd w:val="clear" w:color="auto" w:fill="D9D9D9" w:themeFill="background1" w:themeFillShade="D9"/>
            <w:textDirection w:val="btLr"/>
            <w:vAlign w:val="center"/>
          </w:tcPr>
          <w:p w:rsidR="00262C30" w:rsidRPr="00F14F0E" w:rsidRDefault="00262C30" w:rsidP="000D5345">
            <w:pPr>
              <w:pStyle w:val="1d"/>
              <w:jc w:val="center"/>
              <w:rPr>
                <w:bCs/>
                <w:sz w:val="18"/>
                <w:szCs w:val="18"/>
              </w:rPr>
            </w:pPr>
            <w:r w:rsidRPr="00F14F0E">
              <w:rPr>
                <w:sz w:val="18"/>
                <w:szCs w:val="18"/>
              </w:rPr>
              <w:t>Показатель 3.1</w:t>
            </w:r>
          </w:p>
        </w:tc>
        <w:tc>
          <w:tcPr>
            <w:tcW w:w="567" w:type="dxa"/>
            <w:shd w:val="clear" w:color="auto" w:fill="D9D9D9" w:themeFill="background1" w:themeFillShade="D9"/>
            <w:textDirection w:val="btLr"/>
            <w:vAlign w:val="center"/>
          </w:tcPr>
          <w:p w:rsidR="00262C30" w:rsidRPr="00F14F0E" w:rsidRDefault="00262C30" w:rsidP="000D5345">
            <w:pPr>
              <w:pStyle w:val="1d"/>
              <w:jc w:val="center"/>
              <w:rPr>
                <w:bCs/>
                <w:sz w:val="18"/>
                <w:szCs w:val="18"/>
              </w:rPr>
            </w:pPr>
            <w:r w:rsidRPr="00F14F0E">
              <w:rPr>
                <w:sz w:val="18"/>
                <w:szCs w:val="18"/>
              </w:rPr>
              <w:t>Показатель 3.2</w:t>
            </w:r>
          </w:p>
        </w:tc>
        <w:tc>
          <w:tcPr>
            <w:tcW w:w="708" w:type="dxa"/>
            <w:shd w:val="clear" w:color="auto" w:fill="D9D9D9" w:themeFill="background1" w:themeFillShade="D9"/>
            <w:textDirection w:val="btLr"/>
            <w:vAlign w:val="center"/>
          </w:tcPr>
          <w:p w:rsidR="00262C30" w:rsidRPr="00F14F0E" w:rsidRDefault="00262C30" w:rsidP="000D5345">
            <w:pPr>
              <w:pStyle w:val="1d"/>
              <w:jc w:val="center"/>
              <w:rPr>
                <w:bCs/>
                <w:sz w:val="18"/>
                <w:szCs w:val="18"/>
              </w:rPr>
            </w:pPr>
            <w:r w:rsidRPr="00F14F0E">
              <w:rPr>
                <w:sz w:val="18"/>
                <w:szCs w:val="18"/>
              </w:rPr>
              <w:t>Показатель 3.3</w:t>
            </w:r>
          </w:p>
        </w:tc>
        <w:tc>
          <w:tcPr>
            <w:tcW w:w="708" w:type="dxa"/>
            <w:shd w:val="clear" w:color="auto" w:fill="D9D9D9" w:themeFill="background1" w:themeFillShade="D9"/>
            <w:textDirection w:val="btLr"/>
            <w:vAlign w:val="center"/>
          </w:tcPr>
          <w:p w:rsidR="00262C30" w:rsidRDefault="00262C30" w:rsidP="000D5345">
            <w:pPr>
              <w:pStyle w:val="1d"/>
              <w:jc w:val="center"/>
              <w:rPr>
                <w:b/>
                <w:sz w:val="18"/>
                <w:szCs w:val="18"/>
              </w:rPr>
            </w:pPr>
            <w:r w:rsidRPr="00A26597">
              <w:rPr>
                <w:b/>
                <w:sz w:val="18"/>
                <w:szCs w:val="18"/>
              </w:rPr>
              <w:t>ОБЩИЙ</w:t>
            </w:r>
          </w:p>
          <w:p w:rsidR="00262C30" w:rsidRPr="00A26597" w:rsidRDefault="00262C30" w:rsidP="000D5345">
            <w:pPr>
              <w:pStyle w:val="1d"/>
              <w:jc w:val="center"/>
              <w:rPr>
                <w:b/>
                <w:bCs/>
                <w:sz w:val="18"/>
                <w:szCs w:val="18"/>
              </w:rPr>
            </w:pPr>
            <w:r w:rsidRPr="00A26597">
              <w:rPr>
                <w:b/>
                <w:sz w:val="18"/>
                <w:szCs w:val="18"/>
              </w:rPr>
              <w:t>БАЛЛ</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w:t>
            </w:r>
          </w:p>
        </w:tc>
        <w:tc>
          <w:tcPr>
            <w:tcW w:w="6332" w:type="dxa"/>
            <w:noWrap/>
            <w:vAlign w:val="bottom"/>
            <w:hideMark/>
          </w:tcPr>
          <w:p w:rsidR="00262C30" w:rsidRPr="00F14F0E" w:rsidRDefault="00262C30" w:rsidP="000D5345">
            <w:pPr>
              <w:pStyle w:val="1d"/>
              <w:rPr>
                <w:sz w:val="18"/>
                <w:szCs w:val="18"/>
              </w:rPr>
            </w:pPr>
            <w:r w:rsidRPr="00F945E0">
              <w:t>Государственное автономное учреждение здравоохранения "Гусиноозерская центральная районная больница"</w:t>
            </w:r>
          </w:p>
        </w:tc>
        <w:tc>
          <w:tcPr>
            <w:tcW w:w="567" w:type="dxa"/>
            <w:vAlign w:val="bottom"/>
          </w:tcPr>
          <w:p w:rsidR="00262C30" w:rsidRPr="00806536" w:rsidRDefault="00262C30" w:rsidP="000D5345">
            <w:pPr>
              <w:pStyle w:val="1d"/>
              <w:rPr>
                <w:sz w:val="18"/>
                <w:szCs w:val="18"/>
              </w:rPr>
            </w:pPr>
            <w:r>
              <w:t>100</w:t>
            </w:r>
          </w:p>
        </w:tc>
        <w:tc>
          <w:tcPr>
            <w:tcW w:w="567"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100</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"Городская больница N 4"</w:t>
            </w:r>
          </w:p>
        </w:tc>
        <w:tc>
          <w:tcPr>
            <w:tcW w:w="567" w:type="dxa"/>
            <w:vAlign w:val="bottom"/>
          </w:tcPr>
          <w:p w:rsidR="00262C30" w:rsidRPr="00806536" w:rsidRDefault="00262C30" w:rsidP="000D5345">
            <w:pPr>
              <w:pStyle w:val="1d"/>
              <w:rPr>
                <w:sz w:val="18"/>
                <w:szCs w:val="18"/>
              </w:rPr>
            </w:pPr>
            <w:r>
              <w:t>80</w:t>
            </w:r>
          </w:p>
        </w:tc>
        <w:tc>
          <w:tcPr>
            <w:tcW w:w="567"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sz w:val="18"/>
                <w:szCs w:val="18"/>
              </w:rPr>
            </w:pPr>
            <w:r>
              <w:t>99</w:t>
            </w:r>
          </w:p>
        </w:tc>
        <w:tc>
          <w:tcPr>
            <w:tcW w:w="708" w:type="dxa"/>
            <w:vAlign w:val="bottom"/>
          </w:tcPr>
          <w:p w:rsidR="00262C30" w:rsidRPr="00806536" w:rsidRDefault="00262C30" w:rsidP="000D5345">
            <w:pPr>
              <w:pStyle w:val="1d"/>
              <w:rPr>
                <w:b/>
                <w:sz w:val="18"/>
                <w:szCs w:val="18"/>
              </w:rPr>
            </w:pPr>
            <w:r>
              <w:t>94</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3</w:t>
            </w:r>
          </w:p>
        </w:tc>
        <w:tc>
          <w:tcPr>
            <w:tcW w:w="6332" w:type="dxa"/>
            <w:noWrap/>
            <w:vAlign w:val="bottom"/>
            <w:hideMark/>
          </w:tcPr>
          <w:p w:rsidR="00262C30" w:rsidRPr="00F14F0E" w:rsidRDefault="00262C30" w:rsidP="000D5345">
            <w:pPr>
              <w:pStyle w:val="1d"/>
              <w:rPr>
                <w:sz w:val="18"/>
                <w:szCs w:val="18"/>
              </w:rPr>
            </w:pPr>
            <w:r w:rsidRPr="00F945E0">
              <w:t>Государственное автономное учреждение здравоохранения "Городская поликлиника N 2"</w:t>
            </w:r>
          </w:p>
        </w:tc>
        <w:tc>
          <w:tcPr>
            <w:tcW w:w="567" w:type="dxa"/>
            <w:vAlign w:val="bottom"/>
          </w:tcPr>
          <w:p w:rsidR="00262C30" w:rsidRPr="00806536" w:rsidRDefault="00262C30" w:rsidP="000D5345">
            <w:pPr>
              <w:pStyle w:val="1d"/>
              <w:rPr>
                <w:sz w:val="18"/>
                <w:szCs w:val="18"/>
              </w:rPr>
            </w:pPr>
            <w:r>
              <w:t>60</w:t>
            </w:r>
          </w:p>
        </w:tc>
        <w:tc>
          <w:tcPr>
            <w:tcW w:w="567"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88</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4</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"Бичурская центральная районная больница"</w:t>
            </w:r>
          </w:p>
        </w:tc>
        <w:tc>
          <w:tcPr>
            <w:tcW w:w="567" w:type="dxa"/>
            <w:vAlign w:val="bottom"/>
          </w:tcPr>
          <w:p w:rsidR="00262C30" w:rsidRPr="00806536" w:rsidRDefault="00262C30" w:rsidP="000D5345">
            <w:pPr>
              <w:pStyle w:val="1d"/>
              <w:rPr>
                <w:sz w:val="18"/>
                <w:szCs w:val="18"/>
              </w:rPr>
            </w:pPr>
            <w:r>
              <w:t>100</w:t>
            </w:r>
          </w:p>
        </w:tc>
        <w:tc>
          <w:tcPr>
            <w:tcW w:w="567"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100</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5</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"Городская поликлиника N 3"</w:t>
            </w:r>
          </w:p>
        </w:tc>
        <w:tc>
          <w:tcPr>
            <w:tcW w:w="567" w:type="dxa"/>
            <w:vAlign w:val="bottom"/>
          </w:tcPr>
          <w:p w:rsidR="00262C30" w:rsidRPr="00806536" w:rsidRDefault="00262C30" w:rsidP="000D5345">
            <w:pPr>
              <w:pStyle w:val="1d"/>
              <w:rPr>
                <w:sz w:val="18"/>
                <w:szCs w:val="18"/>
              </w:rPr>
            </w:pPr>
            <w:r>
              <w:t>80</w:t>
            </w:r>
          </w:p>
        </w:tc>
        <w:tc>
          <w:tcPr>
            <w:tcW w:w="567" w:type="dxa"/>
            <w:vAlign w:val="bottom"/>
          </w:tcPr>
          <w:p w:rsidR="00262C30" w:rsidRPr="00806536" w:rsidRDefault="00262C30" w:rsidP="000D5345">
            <w:pPr>
              <w:pStyle w:val="1d"/>
              <w:rPr>
                <w:sz w:val="18"/>
                <w:szCs w:val="18"/>
              </w:rPr>
            </w:pPr>
            <w:r>
              <w:t>60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78</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6</w:t>
            </w:r>
          </w:p>
        </w:tc>
        <w:tc>
          <w:tcPr>
            <w:tcW w:w="6332" w:type="dxa"/>
            <w:noWrap/>
            <w:vAlign w:val="bottom"/>
            <w:hideMark/>
          </w:tcPr>
          <w:p w:rsidR="00262C30" w:rsidRPr="00F14F0E" w:rsidRDefault="00262C30" w:rsidP="000D5345">
            <w:pPr>
              <w:pStyle w:val="1d"/>
              <w:rPr>
                <w:sz w:val="18"/>
                <w:szCs w:val="18"/>
              </w:rPr>
            </w:pPr>
            <w:r w:rsidRPr="00F945E0">
              <w:t>Государственное автономное учреждение здравоохранения "Заиграевская центральная районная больница"</w:t>
            </w:r>
          </w:p>
        </w:tc>
        <w:tc>
          <w:tcPr>
            <w:tcW w:w="567" w:type="dxa"/>
            <w:vAlign w:val="bottom"/>
          </w:tcPr>
          <w:p w:rsidR="00262C30" w:rsidRPr="00806536" w:rsidRDefault="00262C30" w:rsidP="000D5345">
            <w:pPr>
              <w:pStyle w:val="1d"/>
              <w:rPr>
                <w:sz w:val="18"/>
                <w:szCs w:val="18"/>
              </w:rPr>
            </w:pPr>
            <w:r>
              <w:t>100</w:t>
            </w:r>
          </w:p>
        </w:tc>
        <w:tc>
          <w:tcPr>
            <w:tcW w:w="567" w:type="dxa"/>
            <w:vAlign w:val="bottom"/>
          </w:tcPr>
          <w:p w:rsidR="00262C30" w:rsidRPr="00806536" w:rsidRDefault="00262C30" w:rsidP="000D5345">
            <w:pPr>
              <w:pStyle w:val="1d"/>
              <w:rPr>
                <w:sz w:val="18"/>
                <w:szCs w:val="18"/>
              </w:rPr>
            </w:pPr>
            <w:r>
              <w:t>60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84</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7</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"Городская больница N 5"</w:t>
            </w:r>
          </w:p>
        </w:tc>
        <w:tc>
          <w:tcPr>
            <w:tcW w:w="567" w:type="dxa"/>
            <w:vAlign w:val="bottom"/>
          </w:tcPr>
          <w:p w:rsidR="00262C30" w:rsidRPr="00806536" w:rsidRDefault="00262C30" w:rsidP="000D5345">
            <w:pPr>
              <w:pStyle w:val="1d"/>
              <w:rPr>
                <w:sz w:val="18"/>
                <w:szCs w:val="18"/>
              </w:rPr>
            </w:pPr>
            <w:r>
              <w:t>80</w:t>
            </w:r>
          </w:p>
        </w:tc>
        <w:tc>
          <w:tcPr>
            <w:tcW w:w="567"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94</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lastRenderedPageBreak/>
              <w:t>8</w:t>
            </w:r>
          </w:p>
        </w:tc>
        <w:tc>
          <w:tcPr>
            <w:tcW w:w="6332" w:type="dxa"/>
            <w:noWrap/>
            <w:vAlign w:val="bottom"/>
            <w:hideMark/>
          </w:tcPr>
          <w:p w:rsidR="00262C30" w:rsidRPr="00F14F0E" w:rsidRDefault="00262C30" w:rsidP="000D5345">
            <w:pPr>
              <w:pStyle w:val="1d"/>
              <w:rPr>
                <w:sz w:val="18"/>
                <w:szCs w:val="18"/>
              </w:rPr>
            </w:pPr>
            <w:r w:rsidRPr="00F945E0">
              <w:t>Государственное автономное учреждение здравоохранения "Городская поликлиника N 6"</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60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66</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9</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"Кяхтинская центральная районная больница"</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40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58</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10</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"Тарбагатайская центральная районная больница"</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40</w:t>
            </w:r>
          </w:p>
        </w:tc>
        <w:tc>
          <w:tcPr>
            <w:tcW w:w="708" w:type="dxa"/>
            <w:vAlign w:val="bottom"/>
          </w:tcPr>
          <w:p w:rsidR="00262C30" w:rsidRPr="00806536" w:rsidRDefault="00262C30" w:rsidP="000D5345">
            <w:pPr>
              <w:pStyle w:val="1d"/>
              <w:rPr>
                <w:sz w:val="18"/>
                <w:szCs w:val="18"/>
              </w:rPr>
            </w:pPr>
            <w:r>
              <w:t>96</w:t>
            </w:r>
          </w:p>
        </w:tc>
        <w:tc>
          <w:tcPr>
            <w:tcW w:w="708" w:type="dxa"/>
            <w:vAlign w:val="bottom"/>
          </w:tcPr>
          <w:p w:rsidR="00262C30" w:rsidRPr="00806536" w:rsidRDefault="00262C30" w:rsidP="000D5345">
            <w:pPr>
              <w:pStyle w:val="1d"/>
              <w:rPr>
                <w:b/>
                <w:sz w:val="18"/>
                <w:szCs w:val="18"/>
              </w:rPr>
            </w:pPr>
            <w:r>
              <w:t>57</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11</w:t>
            </w:r>
          </w:p>
        </w:tc>
        <w:tc>
          <w:tcPr>
            <w:tcW w:w="6332" w:type="dxa"/>
            <w:noWrap/>
            <w:vAlign w:val="bottom"/>
            <w:hideMark/>
          </w:tcPr>
          <w:p w:rsidR="00262C30" w:rsidRPr="00F14F0E" w:rsidRDefault="00262C30" w:rsidP="000D5345">
            <w:pPr>
              <w:pStyle w:val="1d"/>
              <w:rPr>
                <w:sz w:val="18"/>
                <w:szCs w:val="18"/>
              </w:rPr>
            </w:pPr>
            <w:r w:rsidRPr="00F945E0">
              <w:t xml:space="preserve">Частное учреждение здравоохранения «Больница «РЖД-Медицина» города Северобайкальск»  </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40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58</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12</w:t>
            </w:r>
          </w:p>
        </w:tc>
        <w:tc>
          <w:tcPr>
            <w:tcW w:w="6332" w:type="dxa"/>
            <w:noWrap/>
            <w:vAlign w:val="bottom"/>
            <w:hideMark/>
          </w:tcPr>
          <w:p w:rsidR="00262C30" w:rsidRPr="00F14F0E" w:rsidRDefault="00262C30" w:rsidP="000D5345">
            <w:pPr>
              <w:pStyle w:val="1d"/>
              <w:rPr>
                <w:sz w:val="18"/>
                <w:szCs w:val="18"/>
              </w:rPr>
            </w:pPr>
            <w:r w:rsidRPr="00F945E0">
              <w:t xml:space="preserve">Частное учреждение здравоохранения «Поликлиника «РЖД-Медицина поселка городского типа Наушки»  </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40</w:t>
            </w:r>
          </w:p>
        </w:tc>
        <w:tc>
          <w:tcPr>
            <w:tcW w:w="708" w:type="dxa"/>
            <w:vAlign w:val="bottom"/>
          </w:tcPr>
          <w:p w:rsidR="00262C30" w:rsidRPr="00806536" w:rsidRDefault="00262C30" w:rsidP="000D5345">
            <w:pPr>
              <w:pStyle w:val="1d"/>
              <w:rPr>
                <w:sz w:val="18"/>
                <w:szCs w:val="18"/>
              </w:rPr>
            </w:pPr>
            <w:r>
              <w:t>95</w:t>
            </w:r>
          </w:p>
        </w:tc>
        <w:tc>
          <w:tcPr>
            <w:tcW w:w="708" w:type="dxa"/>
            <w:vAlign w:val="bottom"/>
          </w:tcPr>
          <w:p w:rsidR="00262C30" w:rsidRPr="00806536" w:rsidRDefault="00262C30" w:rsidP="000D5345">
            <w:pPr>
              <w:pStyle w:val="1d"/>
              <w:rPr>
                <w:b/>
                <w:sz w:val="18"/>
                <w:szCs w:val="18"/>
              </w:rPr>
            </w:pPr>
            <w:r>
              <w:t>57</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13</w:t>
            </w:r>
          </w:p>
        </w:tc>
        <w:tc>
          <w:tcPr>
            <w:tcW w:w="6332" w:type="dxa"/>
            <w:noWrap/>
            <w:vAlign w:val="bottom"/>
            <w:hideMark/>
          </w:tcPr>
          <w:p w:rsidR="00262C30" w:rsidRPr="00F14F0E" w:rsidRDefault="00262C30" w:rsidP="000D5345">
            <w:pPr>
              <w:pStyle w:val="1d"/>
              <w:rPr>
                <w:sz w:val="18"/>
                <w:szCs w:val="18"/>
              </w:rPr>
            </w:pPr>
            <w:r w:rsidRPr="00F945E0">
              <w:t>Автономное учреждение Республики Бурятия "Республиканский клинический госпиталь для ветеранов войн"</w:t>
            </w:r>
          </w:p>
        </w:tc>
        <w:tc>
          <w:tcPr>
            <w:tcW w:w="567" w:type="dxa"/>
            <w:vAlign w:val="bottom"/>
          </w:tcPr>
          <w:p w:rsidR="00262C30" w:rsidRPr="00806536" w:rsidRDefault="00262C30" w:rsidP="000D5345">
            <w:pPr>
              <w:pStyle w:val="1d"/>
              <w:rPr>
                <w:sz w:val="18"/>
                <w:szCs w:val="18"/>
              </w:rPr>
            </w:pPr>
            <w:r>
              <w:t>60</w:t>
            </w:r>
          </w:p>
        </w:tc>
        <w:tc>
          <w:tcPr>
            <w:tcW w:w="567" w:type="dxa"/>
            <w:vAlign w:val="bottom"/>
          </w:tcPr>
          <w:p w:rsidR="00262C30" w:rsidRPr="00806536" w:rsidRDefault="00262C30" w:rsidP="000D5345">
            <w:pPr>
              <w:pStyle w:val="1d"/>
              <w:rPr>
                <w:sz w:val="18"/>
                <w:szCs w:val="18"/>
              </w:rPr>
            </w:pPr>
            <w:r>
              <w:t>60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72</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14</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"Баунтовская центральная районная больница"</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60</w:t>
            </w:r>
          </w:p>
        </w:tc>
        <w:tc>
          <w:tcPr>
            <w:tcW w:w="708" w:type="dxa"/>
            <w:vAlign w:val="bottom"/>
          </w:tcPr>
          <w:p w:rsidR="00262C30" w:rsidRPr="00806536" w:rsidRDefault="00262C30" w:rsidP="000D5345">
            <w:pPr>
              <w:pStyle w:val="1d"/>
              <w:rPr>
                <w:sz w:val="18"/>
                <w:szCs w:val="18"/>
              </w:rPr>
            </w:pPr>
            <w:r>
              <w:t>95</w:t>
            </w:r>
          </w:p>
        </w:tc>
        <w:tc>
          <w:tcPr>
            <w:tcW w:w="708" w:type="dxa"/>
            <w:vAlign w:val="bottom"/>
          </w:tcPr>
          <w:p w:rsidR="00262C30" w:rsidRPr="00806536" w:rsidRDefault="00262C30" w:rsidP="000D5345">
            <w:pPr>
              <w:pStyle w:val="1d"/>
              <w:rPr>
                <w:b/>
                <w:sz w:val="18"/>
                <w:szCs w:val="18"/>
              </w:rPr>
            </w:pPr>
            <w:r>
              <w:t>65</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15</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"Петропавловская центральная районная больница"</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40</w:t>
            </w:r>
          </w:p>
        </w:tc>
        <w:tc>
          <w:tcPr>
            <w:tcW w:w="708" w:type="dxa"/>
            <w:vAlign w:val="bottom"/>
          </w:tcPr>
          <w:p w:rsidR="00262C30" w:rsidRPr="00806536" w:rsidRDefault="00262C30" w:rsidP="000D5345">
            <w:pPr>
              <w:pStyle w:val="1d"/>
              <w:rPr>
                <w:sz w:val="18"/>
                <w:szCs w:val="18"/>
              </w:rPr>
            </w:pPr>
            <w:r>
              <w:t>96</w:t>
            </w:r>
          </w:p>
        </w:tc>
        <w:tc>
          <w:tcPr>
            <w:tcW w:w="708" w:type="dxa"/>
            <w:vAlign w:val="bottom"/>
          </w:tcPr>
          <w:p w:rsidR="00262C30" w:rsidRPr="00806536" w:rsidRDefault="00262C30" w:rsidP="000D5345">
            <w:pPr>
              <w:pStyle w:val="1d"/>
              <w:rPr>
                <w:b/>
                <w:sz w:val="18"/>
                <w:szCs w:val="18"/>
              </w:rPr>
            </w:pPr>
            <w:r>
              <w:t>57</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16</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"Кабанская центральная районная больница"</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40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58</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17</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"Тункинская центральная районная больница"</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40</w:t>
            </w:r>
          </w:p>
        </w:tc>
        <w:tc>
          <w:tcPr>
            <w:tcW w:w="708" w:type="dxa"/>
            <w:vAlign w:val="bottom"/>
          </w:tcPr>
          <w:p w:rsidR="00262C30" w:rsidRPr="00806536" w:rsidRDefault="00262C30" w:rsidP="000D5345">
            <w:pPr>
              <w:pStyle w:val="1d"/>
              <w:rPr>
                <w:sz w:val="18"/>
                <w:szCs w:val="18"/>
              </w:rPr>
            </w:pPr>
            <w:r>
              <w:t>97</w:t>
            </w:r>
          </w:p>
        </w:tc>
        <w:tc>
          <w:tcPr>
            <w:tcW w:w="708" w:type="dxa"/>
            <w:vAlign w:val="bottom"/>
          </w:tcPr>
          <w:p w:rsidR="00262C30" w:rsidRPr="00806536" w:rsidRDefault="00262C30" w:rsidP="000D5345">
            <w:pPr>
              <w:pStyle w:val="1d"/>
              <w:rPr>
                <w:b/>
                <w:sz w:val="18"/>
                <w:szCs w:val="18"/>
              </w:rPr>
            </w:pPr>
            <w:r>
              <w:t>57</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18</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"Еравнинская центральная районная больница"</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60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66</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19</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"Нижнеангарская центральная районная больница"</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40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58</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20</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"Окинская центральная районная больница"</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40</w:t>
            </w:r>
          </w:p>
        </w:tc>
        <w:tc>
          <w:tcPr>
            <w:tcW w:w="708" w:type="dxa"/>
            <w:vAlign w:val="bottom"/>
          </w:tcPr>
          <w:p w:rsidR="00262C30" w:rsidRPr="00806536" w:rsidRDefault="00262C30" w:rsidP="000D5345">
            <w:pPr>
              <w:pStyle w:val="1d"/>
              <w:rPr>
                <w:sz w:val="18"/>
                <w:szCs w:val="18"/>
              </w:rPr>
            </w:pPr>
            <w:r>
              <w:t>97</w:t>
            </w:r>
          </w:p>
        </w:tc>
        <w:tc>
          <w:tcPr>
            <w:tcW w:w="708" w:type="dxa"/>
            <w:vAlign w:val="bottom"/>
          </w:tcPr>
          <w:p w:rsidR="00262C30" w:rsidRPr="00806536" w:rsidRDefault="00262C30" w:rsidP="000D5345">
            <w:pPr>
              <w:pStyle w:val="1d"/>
              <w:rPr>
                <w:b/>
                <w:sz w:val="18"/>
                <w:szCs w:val="18"/>
              </w:rPr>
            </w:pPr>
            <w:r>
              <w:t>57</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21</w:t>
            </w:r>
          </w:p>
        </w:tc>
        <w:tc>
          <w:tcPr>
            <w:tcW w:w="6332" w:type="dxa"/>
            <w:noWrap/>
            <w:vAlign w:val="bottom"/>
            <w:hideMark/>
          </w:tcPr>
          <w:p w:rsidR="00262C30" w:rsidRPr="00F14F0E" w:rsidRDefault="00262C30" w:rsidP="000D5345">
            <w:pPr>
              <w:pStyle w:val="1d"/>
              <w:rPr>
                <w:sz w:val="18"/>
                <w:szCs w:val="18"/>
              </w:rPr>
            </w:pPr>
            <w:r w:rsidRPr="00F945E0">
              <w:t>Государственное автономное учреждение здравоохранения "Иволгинская центральная районная больница"</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60</w:t>
            </w:r>
          </w:p>
        </w:tc>
        <w:tc>
          <w:tcPr>
            <w:tcW w:w="708" w:type="dxa"/>
            <w:vAlign w:val="bottom"/>
          </w:tcPr>
          <w:p w:rsidR="00262C30" w:rsidRPr="00806536" w:rsidRDefault="00262C30" w:rsidP="000D5345">
            <w:pPr>
              <w:pStyle w:val="1d"/>
              <w:rPr>
                <w:sz w:val="18"/>
                <w:szCs w:val="18"/>
              </w:rPr>
            </w:pPr>
            <w:r>
              <w:t>80</w:t>
            </w:r>
          </w:p>
        </w:tc>
        <w:tc>
          <w:tcPr>
            <w:tcW w:w="708" w:type="dxa"/>
            <w:vAlign w:val="bottom"/>
          </w:tcPr>
          <w:p w:rsidR="00262C30" w:rsidRPr="00806536" w:rsidRDefault="00262C30" w:rsidP="000D5345">
            <w:pPr>
              <w:pStyle w:val="1d"/>
              <w:rPr>
                <w:b/>
                <w:sz w:val="18"/>
                <w:szCs w:val="18"/>
              </w:rPr>
            </w:pPr>
            <w:r>
              <w:t>60</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22</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"Городская поликлиника N 1"</w:t>
            </w:r>
          </w:p>
        </w:tc>
        <w:tc>
          <w:tcPr>
            <w:tcW w:w="567" w:type="dxa"/>
            <w:vAlign w:val="bottom"/>
          </w:tcPr>
          <w:p w:rsidR="00262C30" w:rsidRPr="00806536" w:rsidRDefault="00262C30" w:rsidP="000D5345">
            <w:pPr>
              <w:pStyle w:val="1d"/>
              <w:rPr>
                <w:sz w:val="18"/>
                <w:szCs w:val="18"/>
              </w:rPr>
            </w:pPr>
            <w:r>
              <w:t>20</w:t>
            </w:r>
          </w:p>
        </w:tc>
        <w:tc>
          <w:tcPr>
            <w:tcW w:w="567" w:type="dxa"/>
            <w:vAlign w:val="bottom"/>
          </w:tcPr>
          <w:p w:rsidR="00262C30" w:rsidRPr="00806536" w:rsidRDefault="00262C30" w:rsidP="000D5345">
            <w:pPr>
              <w:pStyle w:val="1d"/>
              <w:rPr>
                <w:sz w:val="18"/>
                <w:szCs w:val="18"/>
              </w:rPr>
            </w:pPr>
            <w:r>
              <w:t>60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60</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23</w:t>
            </w:r>
          </w:p>
        </w:tc>
        <w:tc>
          <w:tcPr>
            <w:tcW w:w="6332" w:type="dxa"/>
            <w:noWrap/>
            <w:vAlign w:val="bottom"/>
            <w:hideMark/>
          </w:tcPr>
          <w:p w:rsidR="00262C30" w:rsidRPr="00F14F0E" w:rsidRDefault="00262C30" w:rsidP="000D5345">
            <w:pPr>
              <w:pStyle w:val="1d"/>
              <w:rPr>
                <w:sz w:val="18"/>
                <w:szCs w:val="18"/>
              </w:rPr>
            </w:pPr>
            <w:r w:rsidRPr="00F945E0">
              <w:t xml:space="preserve">Частное учреждение здравоохранения «Поликлиника «РЖД-Медицина поселка городского типа Таксимо» </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40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58</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24</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"Мухоршибирская центральная районная больница"</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40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58</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25</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"Муйская центральная районная больница"</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40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58</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26</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"Хоринская центральная районная больница"</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40</w:t>
            </w:r>
          </w:p>
        </w:tc>
        <w:tc>
          <w:tcPr>
            <w:tcW w:w="708" w:type="dxa"/>
            <w:vAlign w:val="bottom"/>
          </w:tcPr>
          <w:p w:rsidR="00262C30" w:rsidRPr="00806536" w:rsidRDefault="00262C30" w:rsidP="000D5345">
            <w:pPr>
              <w:pStyle w:val="1d"/>
              <w:rPr>
                <w:sz w:val="18"/>
                <w:szCs w:val="18"/>
              </w:rPr>
            </w:pPr>
            <w:r>
              <w:t>96</w:t>
            </w:r>
          </w:p>
        </w:tc>
        <w:tc>
          <w:tcPr>
            <w:tcW w:w="708" w:type="dxa"/>
            <w:vAlign w:val="bottom"/>
          </w:tcPr>
          <w:p w:rsidR="00262C30" w:rsidRPr="00806536" w:rsidRDefault="00262C30" w:rsidP="000D5345">
            <w:pPr>
              <w:pStyle w:val="1d"/>
              <w:rPr>
                <w:b/>
                <w:sz w:val="18"/>
                <w:szCs w:val="18"/>
              </w:rPr>
            </w:pPr>
            <w:r>
              <w:t>57</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27</w:t>
            </w:r>
          </w:p>
        </w:tc>
        <w:tc>
          <w:tcPr>
            <w:tcW w:w="6332" w:type="dxa"/>
            <w:noWrap/>
            <w:vAlign w:val="bottom"/>
            <w:hideMark/>
          </w:tcPr>
          <w:p w:rsidR="00262C30" w:rsidRPr="00F14F0E" w:rsidRDefault="00262C30" w:rsidP="000D5345">
            <w:pPr>
              <w:pStyle w:val="1d"/>
              <w:rPr>
                <w:sz w:val="18"/>
                <w:szCs w:val="18"/>
              </w:rPr>
            </w:pPr>
            <w:r w:rsidRPr="00F945E0">
              <w:t>Государственное автономное учреждение здравоохранения "Кижингинская центральная районная больница"</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40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58</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28</w:t>
            </w:r>
          </w:p>
        </w:tc>
        <w:tc>
          <w:tcPr>
            <w:tcW w:w="6332" w:type="dxa"/>
            <w:noWrap/>
            <w:vAlign w:val="bottom"/>
            <w:hideMark/>
          </w:tcPr>
          <w:p w:rsidR="00262C30" w:rsidRPr="00F14F0E" w:rsidRDefault="00262C30" w:rsidP="000D5345">
            <w:pPr>
              <w:pStyle w:val="1d"/>
              <w:rPr>
                <w:sz w:val="18"/>
                <w:szCs w:val="18"/>
              </w:rPr>
            </w:pPr>
            <w:r w:rsidRPr="00F945E0">
              <w:t xml:space="preserve">Частное учреждение здравоохранения «Клиническая больница «РЖД-Медицина» города Улан-Удэ» </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40</w:t>
            </w:r>
          </w:p>
        </w:tc>
        <w:tc>
          <w:tcPr>
            <w:tcW w:w="708" w:type="dxa"/>
            <w:vAlign w:val="bottom"/>
          </w:tcPr>
          <w:p w:rsidR="00262C30" w:rsidRPr="00806536" w:rsidRDefault="00262C30" w:rsidP="000D5345">
            <w:pPr>
              <w:pStyle w:val="1d"/>
              <w:rPr>
                <w:sz w:val="18"/>
                <w:szCs w:val="18"/>
              </w:rPr>
            </w:pPr>
            <w:r>
              <w:t>95</w:t>
            </w:r>
          </w:p>
        </w:tc>
        <w:tc>
          <w:tcPr>
            <w:tcW w:w="708" w:type="dxa"/>
            <w:vAlign w:val="bottom"/>
          </w:tcPr>
          <w:p w:rsidR="00262C30" w:rsidRPr="00806536" w:rsidRDefault="00262C30" w:rsidP="000D5345">
            <w:pPr>
              <w:pStyle w:val="1d"/>
              <w:rPr>
                <w:b/>
                <w:sz w:val="18"/>
                <w:szCs w:val="18"/>
              </w:rPr>
            </w:pPr>
            <w:r>
              <w:t>57</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29</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"Баргузинская центральная районная больница"</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40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58</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30</w:t>
            </w:r>
          </w:p>
        </w:tc>
        <w:tc>
          <w:tcPr>
            <w:tcW w:w="6332" w:type="dxa"/>
            <w:noWrap/>
            <w:vAlign w:val="bottom"/>
            <w:hideMark/>
          </w:tcPr>
          <w:p w:rsidR="00262C30" w:rsidRPr="00F14F0E" w:rsidRDefault="00262C30" w:rsidP="000D5345">
            <w:pPr>
              <w:pStyle w:val="1d"/>
              <w:rPr>
                <w:sz w:val="18"/>
                <w:szCs w:val="18"/>
              </w:rPr>
            </w:pPr>
            <w:r w:rsidRPr="00F945E0">
              <w:t xml:space="preserve">Государственное бюджетное учреждение здравоохранения </w:t>
            </w:r>
            <w:r w:rsidRPr="00F945E0">
              <w:lastRenderedPageBreak/>
              <w:t>"Закаменская центральная районная больница"</w:t>
            </w:r>
          </w:p>
        </w:tc>
        <w:tc>
          <w:tcPr>
            <w:tcW w:w="567" w:type="dxa"/>
            <w:vAlign w:val="bottom"/>
          </w:tcPr>
          <w:p w:rsidR="00262C30" w:rsidRPr="00806536" w:rsidRDefault="00262C30" w:rsidP="000D5345">
            <w:pPr>
              <w:pStyle w:val="1d"/>
              <w:rPr>
                <w:sz w:val="18"/>
                <w:szCs w:val="18"/>
              </w:rPr>
            </w:pPr>
            <w:r>
              <w:lastRenderedPageBreak/>
              <w:t>40</w:t>
            </w:r>
          </w:p>
        </w:tc>
        <w:tc>
          <w:tcPr>
            <w:tcW w:w="567" w:type="dxa"/>
            <w:vAlign w:val="bottom"/>
          </w:tcPr>
          <w:p w:rsidR="00262C30" w:rsidRPr="00806536" w:rsidRDefault="00262C30" w:rsidP="000D5345">
            <w:pPr>
              <w:pStyle w:val="1d"/>
              <w:rPr>
                <w:sz w:val="18"/>
                <w:szCs w:val="18"/>
              </w:rPr>
            </w:pPr>
            <w:r>
              <w:t>60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66</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31</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"Прибайкальская центральная районная больница"</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40</w:t>
            </w:r>
          </w:p>
        </w:tc>
        <w:tc>
          <w:tcPr>
            <w:tcW w:w="708" w:type="dxa"/>
            <w:vAlign w:val="bottom"/>
          </w:tcPr>
          <w:p w:rsidR="00262C30" w:rsidRPr="00806536" w:rsidRDefault="00262C30" w:rsidP="000D5345">
            <w:pPr>
              <w:pStyle w:val="1d"/>
              <w:rPr>
                <w:sz w:val="18"/>
                <w:szCs w:val="18"/>
              </w:rPr>
            </w:pPr>
            <w:r>
              <w:t>97</w:t>
            </w:r>
          </w:p>
        </w:tc>
        <w:tc>
          <w:tcPr>
            <w:tcW w:w="708" w:type="dxa"/>
            <w:vAlign w:val="bottom"/>
          </w:tcPr>
          <w:p w:rsidR="00262C30" w:rsidRPr="00806536" w:rsidRDefault="00262C30" w:rsidP="000D5345">
            <w:pPr>
              <w:pStyle w:val="1d"/>
              <w:rPr>
                <w:b/>
                <w:sz w:val="18"/>
                <w:szCs w:val="18"/>
              </w:rPr>
            </w:pPr>
            <w:r>
              <w:t>57</w:t>
            </w:r>
          </w:p>
        </w:tc>
      </w:tr>
      <w:tr w:rsidR="00262C30" w:rsidRPr="00F14F0E" w:rsidTr="000D5345">
        <w:trPr>
          <w:trHeight w:val="288"/>
        </w:trPr>
        <w:tc>
          <w:tcPr>
            <w:tcW w:w="609" w:type="dxa"/>
            <w:noWrap/>
            <w:vAlign w:val="center"/>
          </w:tcPr>
          <w:p w:rsidR="00262C30" w:rsidRPr="00F14F0E" w:rsidRDefault="00262C30" w:rsidP="000D5345">
            <w:pPr>
              <w:pStyle w:val="1d"/>
              <w:jc w:val="center"/>
              <w:rPr>
                <w:color w:val="000000"/>
                <w:sz w:val="18"/>
                <w:szCs w:val="18"/>
              </w:rPr>
            </w:pPr>
            <w:r>
              <w:rPr>
                <w:color w:val="000000"/>
                <w:sz w:val="18"/>
                <w:szCs w:val="18"/>
              </w:rPr>
              <w:t>32</w:t>
            </w:r>
          </w:p>
        </w:tc>
        <w:tc>
          <w:tcPr>
            <w:tcW w:w="6332" w:type="dxa"/>
            <w:noWrap/>
            <w:vAlign w:val="bottom"/>
          </w:tcPr>
          <w:p w:rsidR="00262C30" w:rsidRPr="005D3696" w:rsidRDefault="00262C30" w:rsidP="000D5345">
            <w:pPr>
              <w:pStyle w:val="1d"/>
              <w:rPr>
                <w:color w:val="000000"/>
                <w:sz w:val="18"/>
                <w:szCs w:val="18"/>
              </w:rPr>
            </w:pPr>
            <w:r w:rsidRPr="00F945E0">
              <w:t>Государственное бюджетное учреждение здравоохранения "Курумканская центральная районная больница"</w:t>
            </w:r>
          </w:p>
        </w:tc>
        <w:tc>
          <w:tcPr>
            <w:tcW w:w="567" w:type="dxa"/>
            <w:vAlign w:val="bottom"/>
          </w:tcPr>
          <w:p w:rsidR="00262C30" w:rsidRPr="00806536" w:rsidRDefault="00262C30" w:rsidP="000D5345">
            <w:pPr>
              <w:pStyle w:val="1d"/>
              <w:rPr>
                <w:sz w:val="18"/>
                <w:szCs w:val="18"/>
              </w:rPr>
            </w:pPr>
            <w:r>
              <w:t>40</w:t>
            </w:r>
          </w:p>
        </w:tc>
        <w:tc>
          <w:tcPr>
            <w:tcW w:w="567" w:type="dxa"/>
            <w:vAlign w:val="bottom"/>
          </w:tcPr>
          <w:p w:rsidR="00262C30" w:rsidRPr="00806536" w:rsidRDefault="00262C30" w:rsidP="000D5345">
            <w:pPr>
              <w:pStyle w:val="1d"/>
              <w:rPr>
                <w:sz w:val="18"/>
                <w:szCs w:val="18"/>
              </w:rPr>
            </w:pPr>
            <w:r>
              <w:t>60</w:t>
            </w:r>
          </w:p>
        </w:tc>
        <w:tc>
          <w:tcPr>
            <w:tcW w:w="708"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sz w:val="18"/>
                <w:szCs w:val="18"/>
              </w:rPr>
            </w:pPr>
            <w:r>
              <w:t>66</w:t>
            </w:r>
          </w:p>
        </w:tc>
      </w:tr>
    </w:tbl>
    <w:p w:rsidR="00262C30" w:rsidRDefault="00262C30" w:rsidP="00262C30"/>
    <w:p w:rsidR="00262C30" w:rsidRDefault="00262C30" w:rsidP="00262C30"/>
    <w:p w:rsidR="00262C30" w:rsidRDefault="00262C30" w:rsidP="00262C30"/>
    <w:p w:rsidR="00262C30" w:rsidRPr="00F55404" w:rsidRDefault="00262C30" w:rsidP="00262C30">
      <w:r w:rsidRPr="00F55404">
        <w:t>Критерий 4. Доброжелательность, вежливость работников образовательной организации</w:t>
      </w:r>
    </w:p>
    <w:p w:rsidR="00262C30" w:rsidRPr="00473AED" w:rsidRDefault="00262C30" w:rsidP="00262C30">
      <w:pPr>
        <w:rPr>
          <w:rFonts w:cs="Arial"/>
          <w:bCs/>
          <w:color w:val="000000" w:themeColor="text1"/>
        </w:rPr>
      </w:pPr>
      <w:r>
        <w:rPr>
          <w:rFonts w:cs="Arial"/>
          <w:color w:val="000000" w:themeColor="text1"/>
        </w:rPr>
        <w:t>Критерий представлен тремя показателями:</w:t>
      </w:r>
    </w:p>
    <w:p w:rsidR="00262C30" w:rsidRPr="005A7824" w:rsidRDefault="00262C30" w:rsidP="00262C30">
      <w:pPr>
        <w:rPr>
          <w:rFonts w:cs="Arial"/>
          <w:bCs/>
        </w:rPr>
      </w:pPr>
      <w:r w:rsidRPr="005A7824">
        <w:rPr>
          <w:rFonts w:cs="Arial"/>
          <w:b/>
        </w:rPr>
        <w:t>Показатель 4.1.</w:t>
      </w:r>
      <w:r w:rsidRPr="005A7824">
        <w:rPr>
          <w:rFonts w:cs="Arial"/>
        </w:rPr>
        <w:t xml:space="preserve"> –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
    <w:p w:rsidR="00262C30" w:rsidRPr="005A7824" w:rsidRDefault="00262C30" w:rsidP="00262C30">
      <w:pPr>
        <w:rPr>
          <w:rFonts w:cs="Arial"/>
          <w:bCs/>
        </w:rPr>
      </w:pPr>
      <w:r w:rsidRPr="005A7824">
        <w:rPr>
          <w:rFonts w:cs="Arial"/>
          <w:b/>
        </w:rPr>
        <w:t>Показатель 4.2.</w:t>
      </w:r>
      <w:r w:rsidRPr="005A7824">
        <w:rPr>
          <w:rFonts w:cs="Arial"/>
        </w:rPr>
        <w:t xml:space="preserve"> –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
    <w:p w:rsidR="00262C30" w:rsidRPr="006F41DB" w:rsidRDefault="00262C30" w:rsidP="00262C30">
      <w:pPr>
        <w:rPr>
          <w:rFonts w:cs="Arial"/>
          <w:bCs/>
        </w:rPr>
      </w:pPr>
      <w:r w:rsidRPr="005A7824">
        <w:rPr>
          <w:rFonts w:cs="Arial"/>
          <w:b/>
        </w:rPr>
        <w:t>Показатель 4.3</w:t>
      </w:r>
      <w:r w:rsidRPr="005A7824">
        <w:rPr>
          <w:rFonts w:cs="Arial"/>
        </w:rPr>
        <w:t>. – 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262C30" w:rsidRDefault="00262C30" w:rsidP="00262C30">
      <w:r w:rsidRPr="006F41DB">
        <w:t xml:space="preserve">Таблица </w:t>
      </w:r>
      <w:r>
        <w:t>5</w:t>
      </w:r>
      <w:r w:rsidRPr="006F41DB">
        <w:t xml:space="preserve"> – Доброжелательность, вежливость работников образовательной организации</w:t>
      </w:r>
    </w:p>
    <w:p w:rsidR="00262C30" w:rsidRPr="00F55404" w:rsidRDefault="00262C30" w:rsidP="00262C30"/>
    <w:tbl>
      <w:tblPr>
        <w:tblStyle w:val="42"/>
        <w:tblW w:w="9492" w:type="dxa"/>
        <w:tblLayout w:type="fixed"/>
        <w:tblLook w:val="04A0" w:firstRow="1" w:lastRow="0" w:firstColumn="1" w:lastColumn="0" w:noHBand="0" w:noVBand="1"/>
      </w:tblPr>
      <w:tblGrid>
        <w:gridCol w:w="609"/>
        <w:gridCol w:w="6332"/>
        <w:gridCol w:w="567"/>
        <w:gridCol w:w="709"/>
        <w:gridCol w:w="567"/>
        <w:gridCol w:w="708"/>
      </w:tblGrid>
      <w:tr w:rsidR="00262C30" w:rsidRPr="00F14F0E" w:rsidTr="000D5345">
        <w:trPr>
          <w:trHeight w:val="1433"/>
          <w:tblHeader/>
        </w:trPr>
        <w:tc>
          <w:tcPr>
            <w:tcW w:w="609" w:type="dxa"/>
            <w:shd w:val="clear" w:color="auto" w:fill="D9D9D9" w:themeFill="background1" w:themeFillShade="D9"/>
            <w:vAlign w:val="center"/>
            <w:hideMark/>
          </w:tcPr>
          <w:p w:rsidR="00262C30" w:rsidRPr="00F14F0E" w:rsidRDefault="00262C30" w:rsidP="000D5345">
            <w:pPr>
              <w:pStyle w:val="1d"/>
              <w:jc w:val="center"/>
              <w:rPr>
                <w:bCs/>
                <w:sz w:val="18"/>
                <w:szCs w:val="18"/>
              </w:rPr>
            </w:pPr>
            <w:r w:rsidRPr="00F14F0E">
              <w:rPr>
                <w:sz w:val="18"/>
                <w:szCs w:val="18"/>
              </w:rPr>
              <w:t>№ п/п</w:t>
            </w:r>
          </w:p>
        </w:tc>
        <w:tc>
          <w:tcPr>
            <w:tcW w:w="6332" w:type="dxa"/>
            <w:shd w:val="clear" w:color="auto" w:fill="D9D9D9" w:themeFill="background1" w:themeFillShade="D9"/>
            <w:vAlign w:val="center"/>
            <w:hideMark/>
          </w:tcPr>
          <w:p w:rsidR="00262C30" w:rsidRPr="00F14F0E" w:rsidRDefault="00262C30" w:rsidP="000D5345">
            <w:pPr>
              <w:pStyle w:val="1d"/>
              <w:jc w:val="center"/>
              <w:rPr>
                <w:bCs/>
                <w:sz w:val="18"/>
                <w:szCs w:val="18"/>
              </w:rPr>
            </w:pPr>
            <w:r w:rsidRPr="00F14F0E">
              <w:rPr>
                <w:sz w:val="18"/>
                <w:szCs w:val="18"/>
              </w:rPr>
              <w:t>Наименование ГО/ МО</w:t>
            </w:r>
          </w:p>
        </w:tc>
        <w:tc>
          <w:tcPr>
            <w:tcW w:w="567" w:type="dxa"/>
            <w:shd w:val="clear" w:color="auto" w:fill="D9D9D9" w:themeFill="background1" w:themeFillShade="D9"/>
            <w:textDirection w:val="btLr"/>
            <w:vAlign w:val="center"/>
          </w:tcPr>
          <w:p w:rsidR="00262C30" w:rsidRPr="00F14F0E" w:rsidRDefault="00262C30" w:rsidP="000D5345">
            <w:pPr>
              <w:pStyle w:val="1d"/>
              <w:jc w:val="center"/>
              <w:rPr>
                <w:bCs/>
                <w:sz w:val="18"/>
                <w:szCs w:val="18"/>
              </w:rPr>
            </w:pPr>
            <w:r w:rsidRPr="00F14F0E">
              <w:rPr>
                <w:sz w:val="18"/>
                <w:szCs w:val="18"/>
              </w:rPr>
              <w:t>Показатель 4.1</w:t>
            </w:r>
          </w:p>
        </w:tc>
        <w:tc>
          <w:tcPr>
            <w:tcW w:w="709" w:type="dxa"/>
            <w:shd w:val="clear" w:color="auto" w:fill="D9D9D9" w:themeFill="background1" w:themeFillShade="D9"/>
            <w:textDirection w:val="btLr"/>
            <w:vAlign w:val="center"/>
          </w:tcPr>
          <w:p w:rsidR="00262C30" w:rsidRPr="00F14F0E" w:rsidRDefault="00262C30" w:rsidP="000D5345">
            <w:pPr>
              <w:pStyle w:val="1d"/>
              <w:jc w:val="center"/>
              <w:rPr>
                <w:bCs/>
                <w:sz w:val="18"/>
                <w:szCs w:val="18"/>
              </w:rPr>
            </w:pPr>
            <w:r w:rsidRPr="00F14F0E">
              <w:rPr>
                <w:sz w:val="18"/>
                <w:szCs w:val="18"/>
              </w:rPr>
              <w:t>Показатель 4.2</w:t>
            </w:r>
          </w:p>
        </w:tc>
        <w:tc>
          <w:tcPr>
            <w:tcW w:w="567" w:type="dxa"/>
            <w:shd w:val="clear" w:color="auto" w:fill="D9D9D9" w:themeFill="background1" w:themeFillShade="D9"/>
            <w:textDirection w:val="btLr"/>
            <w:vAlign w:val="center"/>
          </w:tcPr>
          <w:p w:rsidR="00262C30" w:rsidRPr="00F14F0E" w:rsidRDefault="00262C30" w:rsidP="000D5345">
            <w:pPr>
              <w:pStyle w:val="1d"/>
              <w:jc w:val="center"/>
              <w:rPr>
                <w:bCs/>
                <w:sz w:val="18"/>
                <w:szCs w:val="18"/>
              </w:rPr>
            </w:pPr>
            <w:r w:rsidRPr="00F14F0E">
              <w:rPr>
                <w:sz w:val="18"/>
                <w:szCs w:val="18"/>
              </w:rPr>
              <w:t>Показатель 4.3</w:t>
            </w:r>
          </w:p>
        </w:tc>
        <w:tc>
          <w:tcPr>
            <w:tcW w:w="708" w:type="dxa"/>
            <w:shd w:val="clear" w:color="auto" w:fill="D9D9D9" w:themeFill="background1" w:themeFillShade="D9"/>
            <w:textDirection w:val="btLr"/>
            <w:vAlign w:val="center"/>
          </w:tcPr>
          <w:p w:rsidR="00262C30" w:rsidRPr="00106F51" w:rsidRDefault="00262C30" w:rsidP="000D5345">
            <w:pPr>
              <w:pStyle w:val="1d"/>
              <w:jc w:val="center"/>
              <w:rPr>
                <w:b/>
                <w:sz w:val="18"/>
                <w:szCs w:val="18"/>
              </w:rPr>
            </w:pPr>
            <w:r w:rsidRPr="00106F51">
              <w:rPr>
                <w:b/>
                <w:sz w:val="18"/>
                <w:szCs w:val="18"/>
              </w:rPr>
              <w:t>ОБЩИЙ</w:t>
            </w:r>
          </w:p>
          <w:p w:rsidR="00262C30" w:rsidRPr="00106F51" w:rsidRDefault="00262C30" w:rsidP="000D5345">
            <w:pPr>
              <w:pStyle w:val="1d"/>
              <w:jc w:val="center"/>
              <w:rPr>
                <w:b/>
                <w:bCs/>
                <w:sz w:val="18"/>
                <w:szCs w:val="18"/>
              </w:rPr>
            </w:pPr>
            <w:r w:rsidRPr="00106F51">
              <w:rPr>
                <w:b/>
                <w:sz w:val="18"/>
                <w:szCs w:val="18"/>
              </w:rPr>
              <w:t>БАЛЛ</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w:t>
            </w:r>
          </w:p>
        </w:tc>
        <w:tc>
          <w:tcPr>
            <w:tcW w:w="6332" w:type="dxa"/>
            <w:noWrap/>
            <w:vAlign w:val="bottom"/>
            <w:hideMark/>
          </w:tcPr>
          <w:p w:rsidR="00262C30" w:rsidRPr="00F14F0E" w:rsidRDefault="00262C30" w:rsidP="000D5345">
            <w:pPr>
              <w:pStyle w:val="1d"/>
              <w:rPr>
                <w:sz w:val="18"/>
                <w:szCs w:val="18"/>
              </w:rPr>
            </w:pPr>
            <w:r w:rsidRPr="00F945E0">
              <w:t>Государственное автономное учреждение здравоохранения "Гусиноозерская центральная районная больница"</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97</w:t>
            </w:r>
          </w:p>
        </w:tc>
        <w:tc>
          <w:tcPr>
            <w:tcW w:w="567" w:type="dxa"/>
            <w:vAlign w:val="bottom"/>
          </w:tcPr>
          <w:p w:rsidR="00262C30" w:rsidRPr="00806536" w:rsidRDefault="00262C30" w:rsidP="000D5345">
            <w:pPr>
              <w:pStyle w:val="1d"/>
              <w:rPr>
                <w:sz w:val="18"/>
                <w:szCs w:val="18"/>
              </w:rPr>
            </w:pPr>
            <w:r>
              <w:t>97</w:t>
            </w:r>
          </w:p>
        </w:tc>
        <w:tc>
          <w:tcPr>
            <w:tcW w:w="708" w:type="dxa"/>
            <w:vAlign w:val="bottom"/>
          </w:tcPr>
          <w:p w:rsidR="00262C30" w:rsidRPr="00806536" w:rsidRDefault="00262C30" w:rsidP="000D5345">
            <w:pPr>
              <w:pStyle w:val="1d"/>
              <w:rPr>
                <w:b/>
                <w:sz w:val="18"/>
                <w:szCs w:val="18"/>
              </w:rPr>
            </w:pPr>
            <w:r>
              <w:t>97</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"Городская больница N 4"</w:t>
            </w:r>
          </w:p>
        </w:tc>
        <w:tc>
          <w:tcPr>
            <w:tcW w:w="567" w:type="dxa"/>
            <w:vAlign w:val="bottom"/>
          </w:tcPr>
          <w:p w:rsidR="00262C30" w:rsidRPr="00806536" w:rsidRDefault="00262C30" w:rsidP="000D5345">
            <w:pPr>
              <w:pStyle w:val="1d"/>
              <w:rPr>
                <w:sz w:val="18"/>
                <w:szCs w:val="18"/>
              </w:rPr>
            </w:pPr>
            <w:r>
              <w:t>99</w:t>
            </w:r>
          </w:p>
        </w:tc>
        <w:tc>
          <w:tcPr>
            <w:tcW w:w="709" w:type="dxa"/>
            <w:vAlign w:val="bottom"/>
          </w:tcPr>
          <w:p w:rsidR="00262C30" w:rsidRPr="00806536" w:rsidRDefault="00262C30" w:rsidP="000D5345">
            <w:pPr>
              <w:pStyle w:val="1d"/>
              <w:rPr>
                <w:sz w:val="18"/>
                <w:szCs w:val="18"/>
              </w:rPr>
            </w:pPr>
            <w:r>
              <w:t>99</w:t>
            </w:r>
          </w:p>
        </w:tc>
        <w:tc>
          <w:tcPr>
            <w:tcW w:w="567" w:type="dxa"/>
            <w:vAlign w:val="bottom"/>
          </w:tcPr>
          <w:p w:rsidR="00262C30" w:rsidRPr="00806536" w:rsidRDefault="00262C30" w:rsidP="000D5345">
            <w:pPr>
              <w:pStyle w:val="1d"/>
              <w:rPr>
                <w:sz w:val="18"/>
                <w:szCs w:val="18"/>
              </w:rPr>
            </w:pPr>
            <w:r>
              <w:t>99</w:t>
            </w:r>
          </w:p>
        </w:tc>
        <w:tc>
          <w:tcPr>
            <w:tcW w:w="708" w:type="dxa"/>
            <w:vAlign w:val="bottom"/>
          </w:tcPr>
          <w:p w:rsidR="00262C30" w:rsidRPr="00806536" w:rsidRDefault="00262C30" w:rsidP="000D5345">
            <w:pPr>
              <w:pStyle w:val="1d"/>
              <w:rPr>
                <w:b/>
                <w:sz w:val="18"/>
                <w:szCs w:val="18"/>
              </w:rPr>
            </w:pPr>
            <w:r>
              <w:t>100</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3</w:t>
            </w:r>
          </w:p>
        </w:tc>
        <w:tc>
          <w:tcPr>
            <w:tcW w:w="6332" w:type="dxa"/>
            <w:noWrap/>
            <w:vAlign w:val="bottom"/>
            <w:hideMark/>
          </w:tcPr>
          <w:p w:rsidR="00262C30" w:rsidRPr="00F14F0E" w:rsidRDefault="00262C30" w:rsidP="000D5345">
            <w:pPr>
              <w:pStyle w:val="1d"/>
              <w:rPr>
                <w:sz w:val="18"/>
                <w:szCs w:val="18"/>
              </w:rPr>
            </w:pPr>
            <w:r w:rsidRPr="00F945E0">
              <w:t>Государственное автономное учреждение здравоохранения "Городская поликлиника N 2"</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98</w:t>
            </w:r>
          </w:p>
        </w:tc>
        <w:tc>
          <w:tcPr>
            <w:tcW w:w="567" w:type="dxa"/>
            <w:vAlign w:val="bottom"/>
          </w:tcPr>
          <w:p w:rsidR="00262C30" w:rsidRPr="00806536" w:rsidRDefault="00262C30" w:rsidP="000D5345">
            <w:pPr>
              <w:pStyle w:val="1d"/>
              <w:rPr>
                <w:sz w:val="18"/>
                <w:szCs w:val="18"/>
              </w:rPr>
            </w:pPr>
            <w:r>
              <w:t>98</w:t>
            </w:r>
          </w:p>
        </w:tc>
        <w:tc>
          <w:tcPr>
            <w:tcW w:w="708" w:type="dxa"/>
            <w:vAlign w:val="bottom"/>
          </w:tcPr>
          <w:p w:rsidR="00262C30" w:rsidRPr="00806536" w:rsidRDefault="00262C30" w:rsidP="000D5345">
            <w:pPr>
              <w:pStyle w:val="1d"/>
              <w:rPr>
                <w:b/>
                <w:sz w:val="18"/>
                <w:szCs w:val="18"/>
              </w:rPr>
            </w:pPr>
            <w:r>
              <w:t>98</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4</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"Бичурская центральная районная больница"</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97</w:t>
            </w:r>
          </w:p>
        </w:tc>
        <w:tc>
          <w:tcPr>
            <w:tcW w:w="567" w:type="dxa"/>
            <w:vAlign w:val="bottom"/>
          </w:tcPr>
          <w:p w:rsidR="00262C30" w:rsidRPr="00806536" w:rsidRDefault="00262C30" w:rsidP="000D5345">
            <w:pPr>
              <w:pStyle w:val="1d"/>
              <w:rPr>
                <w:sz w:val="18"/>
                <w:szCs w:val="18"/>
              </w:rPr>
            </w:pPr>
            <w:r>
              <w:t>97</w:t>
            </w:r>
          </w:p>
        </w:tc>
        <w:tc>
          <w:tcPr>
            <w:tcW w:w="708" w:type="dxa"/>
            <w:vAlign w:val="bottom"/>
          </w:tcPr>
          <w:p w:rsidR="00262C30" w:rsidRPr="00806536" w:rsidRDefault="00262C30" w:rsidP="000D5345">
            <w:pPr>
              <w:pStyle w:val="1d"/>
              <w:rPr>
                <w:b/>
                <w:sz w:val="18"/>
                <w:szCs w:val="18"/>
              </w:rPr>
            </w:pPr>
            <w:r>
              <w:t>97</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5</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"Городская поликлиника N 3"</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98</w:t>
            </w:r>
          </w:p>
        </w:tc>
        <w:tc>
          <w:tcPr>
            <w:tcW w:w="567" w:type="dxa"/>
            <w:vAlign w:val="bottom"/>
          </w:tcPr>
          <w:p w:rsidR="00262C30" w:rsidRPr="00806536" w:rsidRDefault="00262C30" w:rsidP="000D5345">
            <w:pPr>
              <w:pStyle w:val="1d"/>
              <w:rPr>
                <w:sz w:val="18"/>
                <w:szCs w:val="18"/>
              </w:rPr>
            </w:pPr>
            <w:r>
              <w:t>98</w:t>
            </w:r>
          </w:p>
        </w:tc>
        <w:tc>
          <w:tcPr>
            <w:tcW w:w="708" w:type="dxa"/>
            <w:vAlign w:val="bottom"/>
          </w:tcPr>
          <w:p w:rsidR="00262C30" w:rsidRPr="00806536" w:rsidRDefault="00262C30" w:rsidP="000D5345">
            <w:pPr>
              <w:pStyle w:val="1d"/>
              <w:rPr>
                <w:b/>
                <w:sz w:val="18"/>
                <w:szCs w:val="18"/>
              </w:rPr>
            </w:pPr>
            <w:r>
              <w:t>98</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6</w:t>
            </w:r>
          </w:p>
        </w:tc>
        <w:tc>
          <w:tcPr>
            <w:tcW w:w="6332" w:type="dxa"/>
            <w:noWrap/>
            <w:vAlign w:val="bottom"/>
            <w:hideMark/>
          </w:tcPr>
          <w:p w:rsidR="00262C30" w:rsidRPr="00F14F0E" w:rsidRDefault="00262C30" w:rsidP="000D5345">
            <w:pPr>
              <w:pStyle w:val="1d"/>
              <w:rPr>
                <w:sz w:val="18"/>
                <w:szCs w:val="18"/>
              </w:rPr>
            </w:pPr>
            <w:r w:rsidRPr="00F945E0">
              <w:t>Государственное автономное учреждение здравоохранения "Заиграевская центральная районная больница"</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96</w:t>
            </w:r>
          </w:p>
        </w:tc>
        <w:tc>
          <w:tcPr>
            <w:tcW w:w="567" w:type="dxa"/>
            <w:vAlign w:val="bottom"/>
          </w:tcPr>
          <w:p w:rsidR="00262C30" w:rsidRPr="00806536" w:rsidRDefault="00262C30" w:rsidP="000D5345">
            <w:pPr>
              <w:pStyle w:val="1d"/>
              <w:rPr>
                <w:sz w:val="18"/>
                <w:szCs w:val="18"/>
              </w:rPr>
            </w:pPr>
            <w:r>
              <w:t>96</w:t>
            </w:r>
          </w:p>
        </w:tc>
        <w:tc>
          <w:tcPr>
            <w:tcW w:w="708" w:type="dxa"/>
            <w:vAlign w:val="bottom"/>
          </w:tcPr>
          <w:p w:rsidR="00262C30" w:rsidRPr="00806536" w:rsidRDefault="00262C30" w:rsidP="000D5345">
            <w:pPr>
              <w:pStyle w:val="1d"/>
              <w:rPr>
                <w:b/>
                <w:sz w:val="18"/>
                <w:szCs w:val="18"/>
              </w:rPr>
            </w:pPr>
            <w:r>
              <w:t>96</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7</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"Городская больница N 5"</w:t>
            </w:r>
          </w:p>
        </w:tc>
        <w:tc>
          <w:tcPr>
            <w:tcW w:w="567" w:type="dxa"/>
            <w:vAlign w:val="bottom"/>
          </w:tcPr>
          <w:p w:rsidR="00262C30" w:rsidRPr="00806536" w:rsidRDefault="00262C30" w:rsidP="000D5345">
            <w:pPr>
              <w:pStyle w:val="1d"/>
              <w:rPr>
                <w:sz w:val="18"/>
                <w:szCs w:val="18"/>
              </w:rPr>
            </w:pPr>
            <w:r>
              <w:t>97</w:t>
            </w:r>
          </w:p>
        </w:tc>
        <w:tc>
          <w:tcPr>
            <w:tcW w:w="709" w:type="dxa"/>
            <w:vAlign w:val="bottom"/>
          </w:tcPr>
          <w:p w:rsidR="00262C30" w:rsidRPr="00806536" w:rsidRDefault="00262C30" w:rsidP="000D5345">
            <w:pPr>
              <w:pStyle w:val="1d"/>
              <w:rPr>
                <w:sz w:val="18"/>
                <w:szCs w:val="18"/>
              </w:rPr>
            </w:pPr>
            <w:r>
              <w:t>98</w:t>
            </w:r>
          </w:p>
        </w:tc>
        <w:tc>
          <w:tcPr>
            <w:tcW w:w="567" w:type="dxa"/>
            <w:vAlign w:val="bottom"/>
          </w:tcPr>
          <w:p w:rsidR="00262C30" w:rsidRPr="00806536" w:rsidRDefault="00262C30" w:rsidP="000D5345">
            <w:pPr>
              <w:pStyle w:val="1d"/>
              <w:rPr>
                <w:sz w:val="18"/>
                <w:szCs w:val="18"/>
              </w:rPr>
            </w:pPr>
            <w:r>
              <w:t>98</w:t>
            </w:r>
          </w:p>
        </w:tc>
        <w:tc>
          <w:tcPr>
            <w:tcW w:w="708" w:type="dxa"/>
            <w:vAlign w:val="bottom"/>
          </w:tcPr>
          <w:p w:rsidR="00262C30" w:rsidRPr="00806536" w:rsidRDefault="00262C30" w:rsidP="000D5345">
            <w:pPr>
              <w:pStyle w:val="1d"/>
              <w:rPr>
                <w:b/>
                <w:sz w:val="18"/>
                <w:szCs w:val="18"/>
              </w:rPr>
            </w:pPr>
            <w:r>
              <w:t>98</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8</w:t>
            </w:r>
          </w:p>
        </w:tc>
        <w:tc>
          <w:tcPr>
            <w:tcW w:w="6332" w:type="dxa"/>
            <w:noWrap/>
            <w:vAlign w:val="bottom"/>
            <w:hideMark/>
          </w:tcPr>
          <w:p w:rsidR="00262C30" w:rsidRPr="00F14F0E" w:rsidRDefault="00262C30" w:rsidP="000D5345">
            <w:pPr>
              <w:pStyle w:val="1d"/>
              <w:rPr>
                <w:sz w:val="18"/>
                <w:szCs w:val="18"/>
              </w:rPr>
            </w:pPr>
            <w:r w:rsidRPr="00F945E0">
              <w:t>Государственное автономное учреждение здравоохранения "Городская поликлиника N 6"</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98</w:t>
            </w:r>
          </w:p>
        </w:tc>
        <w:tc>
          <w:tcPr>
            <w:tcW w:w="567" w:type="dxa"/>
            <w:vAlign w:val="bottom"/>
          </w:tcPr>
          <w:p w:rsidR="00262C30" w:rsidRPr="00806536" w:rsidRDefault="00262C30" w:rsidP="000D5345">
            <w:pPr>
              <w:pStyle w:val="1d"/>
              <w:rPr>
                <w:sz w:val="18"/>
                <w:szCs w:val="18"/>
              </w:rPr>
            </w:pPr>
            <w:r>
              <w:t>98</w:t>
            </w:r>
          </w:p>
        </w:tc>
        <w:tc>
          <w:tcPr>
            <w:tcW w:w="708" w:type="dxa"/>
            <w:vAlign w:val="bottom"/>
          </w:tcPr>
          <w:p w:rsidR="00262C30" w:rsidRPr="00806536" w:rsidRDefault="00262C30" w:rsidP="000D5345">
            <w:pPr>
              <w:pStyle w:val="1d"/>
              <w:rPr>
                <w:b/>
                <w:sz w:val="18"/>
                <w:szCs w:val="18"/>
              </w:rPr>
            </w:pPr>
            <w:r>
              <w:t>98</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9</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"Кяхтинская центральная районная больница"</w:t>
            </w:r>
          </w:p>
        </w:tc>
        <w:tc>
          <w:tcPr>
            <w:tcW w:w="567" w:type="dxa"/>
            <w:vAlign w:val="bottom"/>
          </w:tcPr>
          <w:p w:rsidR="00262C30" w:rsidRPr="00806536" w:rsidRDefault="00262C30" w:rsidP="000D5345">
            <w:pPr>
              <w:pStyle w:val="1d"/>
              <w:rPr>
                <w:sz w:val="18"/>
                <w:szCs w:val="18"/>
              </w:rPr>
            </w:pPr>
            <w:r>
              <w:t>99</w:t>
            </w:r>
          </w:p>
        </w:tc>
        <w:tc>
          <w:tcPr>
            <w:tcW w:w="709" w:type="dxa"/>
            <w:vAlign w:val="bottom"/>
          </w:tcPr>
          <w:p w:rsidR="00262C30" w:rsidRPr="00806536" w:rsidRDefault="00262C30" w:rsidP="000D5345">
            <w:pPr>
              <w:pStyle w:val="1d"/>
              <w:rPr>
                <w:sz w:val="18"/>
                <w:szCs w:val="18"/>
              </w:rPr>
            </w:pPr>
            <w:r>
              <w:t>99</w:t>
            </w:r>
          </w:p>
        </w:tc>
        <w:tc>
          <w:tcPr>
            <w:tcW w:w="567" w:type="dxa"/>
            <w:vAlign w:val="bottom"/>
          </w:tcPr>
          <w:p w:rsidR="00262C30" w:rsidRPr="00806536" w:rsidRDefault="00262C30" w:rsidP="000D5345">
            <w:pPr>
              <w:pStyle w:val="1d"/>
              <w:rPr>
                <w:sz w:val="18"/>
                <w:szCs w:val="18"/>
              </w:rPr>
            </w:pPr>
            <w:r>
              <w:t>99</w:t>
            </w:r>
          </w:p>
        </w:tc>
        <w:tc>
          <w:tcPr>
            <w:tcW w:w="708" w:type="dxa"/>
            <w:vAlign w:val="bottom"/>
          </w:tcPr>
          <w:p w:rsidR="00262C30" w:rsidRPr="00806536" w:rsidRDefault="00262C30" w:rsidP="000D5345">
            <w:pPr>
              <w:pStyle w:val="1d"/>
              <w:rPr>
                <w:b/>
                <w:sz w:val="18"/>
                <w:szCs w:val="18"/>
              </w:rPr>
            </w:pPr>
            <w:r>
              <w:t>100</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10</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"Тарбагатайская центральная районная больница"</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100</w:t>
            </w:r>
          </w:p>
        </w:tc>
        <w:tc>
          <w:tcPr>
            <w:tcW w:w="567"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99</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lastRenderedPageBreak/>
              <w:t>11</w:t>
            </w:r>
          </w:p>
        </w:tc>
        <w:tc>
          <w:tcPr>
            <w:tcW w:w="6332" w:type="dxa"/>
            <w:noWrap/>
            <w:vAlign w:val="bottom"/>
            <w:hideMark/>
          </w:tcPr>
          <w:p w:rsidR="00262C30" w:rsidRPr="00F14F0E" w:rsidRDefault="00262C30" w:rsidP="000D5345">
            <w:pPr>
              <w:pStyle w:val="1d"/>
              <w:rPr>
                <w:sz w:val="18"/>
                <w:szCs w:val="18"/>
              </w:rPr>
            </w:pPr>
            <w:r w:rsidRPr="00F945E0">
              <w:t xml:space="preserve">Частное учреждение здравоохранения «Больница «РЖД-Медицина» города Северобайкальск»  </w:t>
            </w:r>
          </w:p>
        </w:tc>
        <w:tc>
          <w:tcPr>
            <w:tcW w:w="567" w:type="dxa"/>
            <w:vAlign w:val="bottom"/>
          </w:tcPr>
          <w:p w:rsidR="00262C30" w:rsidRPr="00806536" w:rsidRDefault="00262C30" w:rsidP="000D5345">
            <w:pPr>
              <w:pStyle w:val="1d"/>
              <w:rPr>
                <w:sz w:val="18"/>
                <w:szCs w:val="18"/>
              </w:rPr>
            </w:pPr>
            <w:r>
              <w:t>96</w:t>
            </w:r>
          </w:p>
        </w:tc>
        <w:tc>
          <w:tcPr>
            <w:tcW w:w="709" w:type="dxa"/>
            <w:vAlign w:val="bottom"/>
          </w:tcPr>
          <w:p w:rsidR="00262C30" w:rsidRPr="00806536" w:rsidRDefault="00262C30" w:rsidP="000D5345">
            <w:pPr>
              <w:pStyle w:val="1d"/>
              <w:rPr>
                <w:sz w:val="18"/>
                <w:szCs w:val="18"/>
              </w:rPr>
            </w:pPr>
            <w:r>
              <w:t>98</w:t>
            </w:r>
          </w:p>
        </w:tc>
        <w:tc>
          <w:tcPr>
            <w:tcW w:w="567" w:type="dxa"/>
            <w:vAlign w:val="bottom"/>
          </w:tcPr>
          <w:p w:rsidR="00262C30" w:rsidRPr="00806536" w:rsidRDefault="00262C30" w:rsidP="000D5345">
            <w:pPr>
              <w:pStyle w:val="1d"/>
              <w:rPr>
                <w:sz w:val="18"/>
                <w:szCs w:val="18"/>
              </w:rPr>
            </w:pPr>
            <w:r>
              <w:t>98</w:t>
            </w:r>
          </w:p>
        </w:tc>
        <w:tc>
          <w:tcPr>
            <w:tcW w:w="708" w:type="dxa"/>
            <w:vAlign w:val="bottom"/>
          </w:tcPr>
          <w:p w:rsidR="00262C30" w:rsidRPr="00806536" w:rsidRDefault="00262C30" w:rsidP="000D5345">
            <w:pPr>
              <w:pStyle w:val="1d"/>
              <w:rPr>
                <w:b/>
                <w:sz w:val="18"/>
                <w:szCs w:val="18"/>
              </w:rPr>
            </w:pPr>
            <w:r>
              <w:t>97</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12</w:t>
            </w:r>
          </w:p>
        </w:tc>
        <w:tc>
          <w:tcPr>
            <w:tcW w:w="6332" w:type="dxa"/>
            <w:noWrap/>
            <w:vAlign w:val="bottom"/>
            <w:hideMark/>
          </w:tcPr>
          <w:p w:rsidR="00262C30" w:rsidRPr="00F14F0E" w:rsidRDefault="00262C30" w:rsidP="000D5345">
            <w:pPr>
              <w:pStyle w:val="1d"/>
              <w:rPr>
                <w:sz w:val="18"/>
                <w:szCs w:val="18"/>
              </w:rPr>
            </w:pPr>
            <w:r w:rsidRPr="00F945E0">
              <w:t xml:space="preserve">Частное учреждение здравоохранения «Поликлиника «РЖД-Медицина поселка городского типа Наушки»  </w:t>
            </w:r>
          </w:p>
        </w:tc>
        <w:tc>
          <w:tcPr>
            <w:tcW w:w="567" w:type="dxa"/>
            <w:vAlign w:val="bottom"/>
          </w:tcPr>
          <w:p w:rsidR="00262C30" w:rsidRPr="00806536" w:rsidRDefault="00262C30" w:rsidP="000D5345">
            <w:pPr>
              <w:pStyle w:val="1d"/>
              <w:rPr>
                <w:sz w:val="18"/>
                <w:szCs w:val="18"/>
              </w:rPr>
            </w:pPr>
            <w:r>
              <w:t>96</w:t>
            </w:r>
          </w:p>
        </w:tc>
        <w:tc>
          <w:tcPr>
            <w:tcW w:w="709" w:type="dxa"/>
            <w:vAlign w:val="bottom"/>
          </w:tcPr>
          <w:p w:rsidR="00262C30" w:rsidRPr="00806536" w:rsidRDefault="00262C30" w:rsidP="000D5345">
            <w:pPr>
              <w:pStyle w:val="1d"/>
              <w:rPr>
                <w:sz w:val="18"/>
                <w:szCs w:val="18"/>
              </w:rPr>
            </w:pPr>
            <w:r>
              <w:t>99</w:t>
            </w:r>
          </w:p>
        </w:tc>
        <w:tc>
          <w:tcPr>
            <w:tcW w:w="567"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98</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13</w:t>
            </w:r>
          </w:p>
        </w:tc>
        <w:tc>
          <w:tcPr>
            <w:tcW w:w="6332" w:type="dxa"/>
            <w:noWrap/>
            <w:vAlign w:val="bottom"/>
            <w:hideMark/>
          </w:tcPr>
          <w:p w:rsidR="00262C30" w:rsidRPr="00F14F0E" w:rsidRDefault="00262C30" w:rsidP="000D5345">
            <w:pPr>
              <w:pStyle w:val="1d"/>
              <w:rPr>
                <w:sz w:val="18"/>
                <w:szCs w:val="18"/>
              </w:rPr>
            </w:pPr>
            <w:r w:rsidRPr="00F945E0">
              <w:t>Автономное учреждение Республики Бурятия "Республиканский клинический госпиталь для ветеранов войн"</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99</w:t>
            </w:r>
          </w:p>
        </w:tc>
        <w:tc>
          <w:tcPr>
            <w:tcW w:w="567"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99</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14</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"Баунтовская центральная районная больница"</w:t>
            </w:r>
          </w:p>
        </w:tc>
        <w:tc>
          <w:tcPr>
            <w:tcW w:w="567" w:type="dxa"/>
            <w:vAlign w:val="bottom"/>
          </w:tcPr>
          <w:p w:rsidR="00262C30" w:rsidRPr="00806536" w:rsidRDefault="00262C30" w:rsidP="000D5345">
            <w:pPr>
              <w:pStyle w:val="1d"/>
              <w:rPr>
                <w:sz w:val="18"/>
                <w:szCs w:val="18"/>
              </w:rPr>
            </w:pPr>
            <w:r>
              <w:t>97</w:t>
            </w:r>
          </w:p>
        </w:tc>
        <w:tc>
          <w:tcPr>
            <w:tcW w:w="709" w:type="dxa"/>
            <w:vAlign w:val="bottom"/>
          </w:tcPr>
          <w:p w:rsidR="00262C30" w:rsidRPr="00806536" w:rsidRDefault="00262C30" w:rsidP="000D5345">
            <w:pPr>
              <w:pStyle w:val="1d"/>
              <w:rPr>
                <w:sz w:val="18"/>
                <w:szCs w:val="18"/>
              </w:rPr>
            </w:pPr>
            <w:r>
              <w:t>96</w:t>
            </w:r>
          </w:p>
        </w:tc>
        <w:tc>
          <w:tcPr>
            <w:tcW w:w="567" w:type="dxa"/>
            <w:vAlign w:val="bottom"/>
          </w:tcPr>
          <w:p w:rsidR="00262C30" w:rsidRPr="00806536" w:rsidRDefault="00262C30" w:rsidP="000D5345">
            <w:pPr>
              <w:pStyle w:val="1d"/>
              <w:rPr>
                <w:sz w:val="18"/>
                <w:szCs w:val="18"/>
              </w:rPr>
            </w:pPr>
            <w:r>
              <w:t>96</w:t>
            </w:r>
          </w:p>
        </w:tc>
        <w:tc>
          <w:tcPr>
            <w:tcW w:w="708" w:type="dxa"/>
            <w:vAlign w:val="bottom"/>
          </w:tcPr>
          <w:p w:rsidR="00262C30" w:rsidRPr="00806536" w:rsidRDefault="00262C30" w:rsidP="000D5345">
            <w:pPr>
              <w:pStyle w:val="1d"/>
              <w:rPr>
                <w:b/>
                <w:sz w:val="18"/>
                <w:szCs w:val="18"/>
              </w:rPr>
            </w:pPr>
            <w:r>
              <w:t>96</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15</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"Петропавловская центральная районная больница"</w:t>
            </w:r>
          </w:p>
        </w:tc>
        <w:tc>
          <w:tcPr>
            <w:tcW w:w="567"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102</w:t>
            </w:r>
          </w:p>
        </w:tc>
        <w:tc>
          <w:tcPr>
            <w:tcW w:w="567" w:type="dxa"/>
            <w:vAlign w:val="bottom"/>
          </w:tcPr>
          <w:p w:rsidR="00262C30" w:rsidRPr="00806536" w:rsidRDefault="00262C30" w:rsidP="000D5345">
            <w:pPr>
              <w:pStyle w:val="1d"/>
              <w:rPr>
                <w:sz w:val="18"/>
                <w:szCs w:val="18"/>
              </w:rPr>
            </w:pPr>
            <w:r>
              <w:t>99</w:t>
            </w:r>
          </w:p>
        </w:tc>
        <w:tc>
          <w:tcPr>
            <w:tcW w:w="708" w:type="dxa"/>
            <w:vAlign w:val="bottom"/>
          </w:tcPr>
          <w:p w:rsidR="00262C30" w:rsidRPr="00806536" w:rsidRDefault="00262C30" w:rsidP="000D5345">
            <w:pPr>
              <w:pStyle w:val="1d"/>
              <w:rPr>
                <w:b/>
                <w:sz w:val="18"/>
                <w:szCs w:val="18"/>
              </w:rPr>
            </w:pPr>
            <w:r>
              <w:t>101</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16</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"Кабанская центральная районная больница"</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98</w:t>
            </w:r>
          </w:p>
        </w:tc>
        <w:tc>
          <w:tcPr>
            <w:tcW w:w="567" w:type="dxa"/>
            <w:vAlign w:val="bottom"/>
          </w:tcPr>
          <w:p w:rsidR="00262C30" w:rsidRPr="00806536" w:rsidRDefault="00262C30" w:rsidP="000D5345">
            <w:pPr>
              <w:pStyle w:val="1d"/>
              <w:rPr>
                <w:sz w:val="18"/>
                <w:szCs w:val="18"/>
              </w:rPr>
            </w:pPr>
            <w:r>
              <w:t>98</w:t>
            </w:r>
          </w:p>
        </w:tc>
        <w:tc>
          <w:tcPr>
            <w:tcW w:w="708" w:type="dxa"/>
            <w:vAlign w:val="bottom"/>
          </w:tcPr>
          <w:p w:rsidR="00262C30" w:rsidRPr="00806536" w:rsidRDefault="00262C30" w:rsidP="000D5345">
            <w:pPr>
              <w:pStyle w:val="1d"/>
              <w:rPr>
                <w:b/>
                <w:sz w:val="18"/>
                <w:szCs w:val="18"/>
              </w:rPr>
            </w:pPr>
            <w:r>
              <w:t>98</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17</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"Тункинская центральная районная больница"</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100</w:t>
            </w:r>
          </w:p>
        </w:tc>
        <w:tc>
          <w:tcPr>
            <w:tcW w:w="567"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99</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18</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"Еравнинская центральная районная больница"</w:t>
            </w:r>
          </w:p>
        </w:tc>
        <w:tc>
          <w:tcPr>
            <w:tcW w:w="567" w:type="dxa"/>
            <w:vAlign w:val="bottom"/>
          </w:tcPr>
          <w:p w:rsidR="00262C30" w:rsidRPr="00806536" w:rsidRDefault="00262C30" w:rsidP="000D5345">
            <w:pPr>
              <w:pStyle w:val="1d"/>
              <w:rPr>
                <w:sz w:val="18"/>
                <w:szCs w:val="18"/>
              </w:rPr>
            </w:pPr>
            <w:r>
              <w:t>97</w:t>
            </w:r>
          </w:p>
        </w:tc>
        <w:tc>
          <w:tcPr>
            <w:tcW w:w="709" w:type="dxa"/>
            <w:vAlign w:val="bottom"/>
          </w:tcPr>
          <w:p w:rsidR="00262C30" w:rsidRPr="00806536" w:rsidRDefault="00262C30" w:rsidP="000D5345">
            <w:pPr>
              <w:pStyle w:val="1d"/>
              <w:rPr>
                <w:sz w:val="18"/>
                <w:szCs w:val="18"/>
              </w:rPr>
            </w:pPr>
            <w:r>
              <w:t>93</w:t>
            </w:r>
          </w:p>
        </w:tc>
        <w:tc>
          <w:tcPr>
            <w:tcW w:w="567" w:type="dxa"/>
            <w:vAlign w:val="bottom"/>
          </w:tcPr>
          <w:p w:rsidR="00262C30" w:rsidRPr="00806536" w:rsidRDefault="00262C30" w:rsidP="000D5345">
            <w:pPr>
              <w:pStyle w:val="1d"/>
              <w:rPr>
                <w:sz w:val="18"/>
                <w:szCs w:val="18"/>
              </w:rPr>
            </w:pPr>
            <w:r>
              <w:t>94</w:t>
            </w:r>
          </w:p>
        </w:tc>
        <w:tc>
          <w:tcPr>
            <w:tcW w:w="708" w:type="dxa"/>
            <w:vAlign w:val="bottom"/>
          </w:tcPr>
          <w:p w:rsidR="00262C30" w:rsidRPr="00806536" w:rsidRDefault="00262C30" w:rsidP="000D5345">
            <w:pPr>
              <w:pStyle w:val="1d"/>
              <w:rPr>
                <w:b/>
                <w:sz w:val="18"/>
                <w:szCs w:val="18"/>
              </w:rPr>
            </w:pPr>
            <w:r>
              <w:t>95</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19</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"Нижнеангарская центральная районная больница"</w:t>
            </w:r>
          </w:p>
        </w:tc>
        <w:tc>
          <w:tcPr>
            <w:tcW w:w="567" w:type="dxa"/>
            <w:vAlign w:val="bottom"/>
          </w:tcPr>
          <w:p w:rsidR="00262C30" w:rsidRPr="00806536" w:rsidRDefault="00262C30" w:rsidP="000D5345">
            <w:pPr>
              <w:pStyle w:val="1d"/>
              <w:rPr>
                <w:sz w:val="18"/>
                <w:szCs w:val="18"/>
              </w:rPr>
            </w:pPr>
            <w:r>
              <w:t>99</w:t>
            </w:r>
          </w:p>
        </w:tc>
        <w:tc>
          <w:tcPr>
            <w:tcW w:w="709" w:type="dxa"/>
            <w:vAlign w:val="bottom"/>
          </w:tcPr>
          <w:p w:rsidR="00262C30" w:rsidRPr="00806536" w:rsidRDefault="00262C30" w:rsidP="000D5345">
            <w:pPr>
              <w:pStyle w:val="1d"/>
              <w:rPr>
                <w:sz w:val="18"/>
                <w:szCs w:val="18"/>
              </w:rPr>
            </w:pPr>
            <w:r>
              <w:t>102</w:t>
            </w:r>
          </w:p>
        </w:tc>
        <w:tc>
          <w:tcPr>
            <w:tcW w:w="567"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101</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20</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"Окинская центральная районная больница"</w:t>
            </w:r>
          </w:p>
        </w:tc>
        <w:tc>
          <w:tcPr>
            <w:tcW w:w="567" w:type="dxa"/>
            <w:vAlign w:val="bottom"/>
          </w:tcPr>
          <w:p w:rsidR="00262C30" w:rsidRPr="00806536" w:rsidRDefault="00262C30" w:rsidP="000D5345">
            <w:pPr>
              <w:pStyle w:val="1d"/>
              <w:rPr>
                <w:sz w:val="18"/>
                <w:szCs w:val="18"/>
              </w:rPr>
            </w:pPr>
            <w:r>
              <w:t>99</w:t>
            </w:r>
          </w:p>
        </w:tc>
        <w:tc>
          <w:tcPr>
            <w:tcW w:w="709" w:type="dxa"/>
            <w:vAlign w:val="bottom"/>
          </w:tcPr>
          <w:p w:rsidR="00262C30" w:rsidRPr="00806536" w:rsidRDefault="00262C30" w:rsidP="000D5345">
            <w:pPr>
              <w:pStyle w:val="1d"/>
              <w:rPr>
                <w:sz w:val="18"/>
                <w:szCs w:val="18"/>
              </w:rPr>
            </w:pPr>
            <w:r>
              <w:t>102</w:t>
            </w:r>
          </w:p>
        </w:tc>
        <w:tc>
          <w:tcPr>
            <w:tcW w:w="567"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101</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21</w:t>
            </w:r>
          </w:p>
        </w:tc>
        <w:tc>
          <w:tcPr>
            <w:tcW w:w="6332" w:type="dxa"/>
            <w:noWrap/>
            <w:vAlign w:val="bottom"/>
            <w:hideMark/>
          </w:tcPr>
          <w:p w:rsidR="00262C30" w:rsidRPr="00F14F0E" w:rsidRDefault="00262C30" w:rsidP="000D5345">
            <w:pPr>
              <w:pStyle w:val="1d"/>
              <w:rPr>
                <w:sz w:val="18"/>
                <w:szCs w:val="18"/>
              </w:rPr>
            </w:pPr>
            <w:r w:rsidRPr="00F945E0">
              <w:t>Государственное автономное учреждение здравоохранения "Иволгинская центральная районная больница"</w:t>
            </w:r>
          </w:p>
        </w:tc>
        <w:tc>
          <w:tcPr>
            <w:tcW w:w="567" w:type="dxa"/>
            <w:vAlign w:val="bottom"/>
          </w:tcPr>
          <w:p w:rsidR="00262C30" w:rsidRPr="00806536" w:rsidRDefault="00262C30" w:rsidP="000D5345">
            <w:pPr>
              <w:pStyle w:val="1d"/>
              <w:rPr>
                <w:sz w:val="18"/>
                <w:szCs w:val="18"/>
              </w:rPr>
            </w:pPr>
            <w:r>
              <w:t>97</w:t>
            </w:r>
          </w:p>
        </w:tc>
        <w:tc>
          <w:tcPr>
            <w:tcW w:w="709" w:type="dxa"/>
            <w:vAlign w:val="bottom"/>
          </w:tcPr>
          <w:p w:rsidR="00262C30" w:rsidRPr="00806536" w:rsidRDefault="00262C30" w:rsidP="000D5345">
            <w:pPr>
              <w:pStyle w:val="1d"/>
              <w:rPr>
                <w:sz w:val="18"/>
                <w:szCs w:val="18"/>
              </w:rPr>
            </w:pPr>
            <w:r>
              <w:t>97</w:t>
            </w:r>
          </w:p>
        </w:tc>
        <w:tc>
          <w:tcPr>
            <w:tcW w:w="567" w:type="dxa"/>
            <w:vAlign w:val="bottom"/>
          </w:tcPr>
          <w:p w:rsidR="00262C30" w:rsidRPr="00806536" w:rsidRDefault="00262C30" w:rsidP="000D5345">
            <w:pPr>
              <w:pStyle w:val="1d"/>
              <w:rPr>
                <w:sz w:val="18"/>
                <w:szCs w:val="18"/>
              </w:rPr>
            </w:pPr>
            <w:r>
              <w:t>97</w:t>
            </w:r>
          </w:p>
        </w:tc>
        <w:tc>
          <w:tcPr>
            <w:tcW w:w="708" w:type="dxa"/>
            <w:vAlign w:val="bottom"/>
          </w:tcPr>
          <w:p w:rsidR="00262C30" w:rsidRPr="00806536" w:rsidRDefault="00262C30" w:rsidP="000D5345">
            <w:pPr>
              <w:pStyle w:val="1d"/>
              <w:rPr>
                <w:b/>
                <w:sz w:val="18"/>
                <w:szCs w:val="18"/>
              </w:rPr>
            </w:pPr>
            <w:r>
              <w:t>97</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22</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"Городская поликлиника N 1"</w:t>
            </w:r>
          </w:p>
        </w:tc>
        <w:tc>
          <w:tcPr>
            <w:tcW w:w="567" w:type="dxa"/>
            <w:vAlign w:val="bottom"/>
          </w:tcPr>
          <w:p w:rsidR="00262C30" w:rsidRPr="00806536" w:rsidRDefault="00262C30" w:rsidP="000D5345">
            <w:pPr>
              <w:pStyle w:val="1d"/>
              <w:rPr>
                <w:sz w:val="18"/>
                <w:szCs w:val="18"/>
              </w:rPr>
            </w:pPr>
            <w:r>
              <w:t>99</w:t>
            </w:r>
          </w:p>
        </w:tc>
        <w:tc>
          <w:tcPr>
            <w:tcW w:w="709" w:type="dxa"/>
            <w:vAlign w:val="bottom"/>
          </w:tcPr>
          <w:p w:rsidR="00262C30" w:rsidRPr="00806536" w:rsidRDefault="00262C30" w:rsidP="000D5345">
            <w:pPr>
              <w:pStyle w:val="1d"/>
              <w:rPr>
                <w:sz w:val="18"/>
                <w:szCs w:val="18"/>
              </w:rPr>
            </w:pPr>
            <w:r>
              <w:t>99</w:t>
            </w:r>
          </w:p>
        </w:tc>
        <w:tc>
          <w:tcPr>
            <w:tcW w:w="567" w:type="dxa"/>
            <w:vAlign w:val="bottom"/>
          </w:tcPr>
          <w:p w:rsidR="00262C30" w:rsidRPr="00806536" w:rsidRDefault="00262C30" w:rsidP="000D5345">
            <w:pPr>
              <w:pStyle w:val="1d"/>
              <w:rPr>
                <w:sz w:val="18"/>
                <w:szCs w:val="18"/>
              </w:rPr>
            </w:pPr>
            <w:r>
              <w:t>99</w:t>
            </w:r>
          </w:p>
        </w:tc>
        <w:tc>
          <w:tcPr>
            <w:tcW w:w="708" w:type="dxa"/>
            <w:vAlign w:val="bottom"/>
          </w:tcPr>
          <w:p w:rsidR="00262C30" w:rsidRPr="00806536" w:rsidRDefault="00262C30" w:rsidP="000D5345">
            <w:pPr>
              <w:pStyle w:val="1d"/>
              <w:rPr>
                <w:b/>
                <w:sz w:val="18"/>
                <w:szCs w:val="18"/>
              </w:rPr>
            </w:pPr>
            <w:r>
              <w:t>100</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23</w:t>
            </w:r>
          </w:p>
        </w:tc>
        <w:tc>
          <w:tcPr>
            <w:tcW w:w="6332" w:type="dxa"/>
            <w:noWrap/>
            <w:vAlign w:val="bottom"/>
            <w:hideMark/>
          </w:tcPr>
          <w:p w:rsidR="00262C30" w:rsidRPr="00F14F0E" w:rsidRDefault="00262C30" w:rsidP="000D5345">
            <w:pPr>
              <w:pStyle w:val="1d"/>
              <w:rPr>
                <w:sz w:val="18"/>
                <w:szCs w:val="18"/>
              </w:rPr>
            </w:pPr>
            <w:r w:rsidRPr="00F945E0">
              <w:t xml:space="preserve">Частное учреждение здравоохранения «Поликлиника «РЖД-Медицина поселка городского типа Таксимо» </w:t>
            </w:r>
          </w:p>
        </w:tc>
        <w:tc>
          <w:tcPr>
            <w:tcW w:w="567" w:type="dxa"/>
            <w:vAlign w:val="bottom"/>
          </w:tcPr>
          <w:p w:rsidR="00262C30" w:rsidRPr="00806536" w:rsidRDefault="00262C30" w:rsidP="000D5345">
            <w:pPr>
              <w:pStyle w:val="1d"/>
              <w:rPr>
                <w:sz w:val="18"/>
                <w:szCs w:val="18"/>
              </w:rPr>
            </w:pPr>
            <w:r>
              <w:t>96</w:t>
            </w:r>
          </w:p>
        </w:tc>
        <w:tc>
          <w:tcPr>
            <w:tcW w:w="709" w:type="dxa"/>
            <w:vAlign w:val="bottom"/>
          </w:tcPr>
          <w:p w:rsidR="00262C30" w:rsidRPr="00806536" w:rsidRDefault="00262C30" w:rsidP="000D5345">
            <w:pPr>
              <w:pStyle w:val="1d"/>
              <w:rPr>
                <w:sz w:val="18"/>
                <w:szCs w:val="18"/>
              </w:rPr>
            </w:pPr>
            <w:r>
              <w:t>100</w:t>
            </w:r>
          </w:p>
        </w:tc>
        <w:tc>
          <w:tcPr>
            <w:tcW w:w="567"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98</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24</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"Мухоршибирская центральная районная больница"</w:t>
            </w:r>
          </w:p>
        </w:tc>
        <w:tc>
          <w:tcPr>
            <w:tcW w:w="567" w:type="dxa"/>
            <w:vAlign w:val="bottom"/>
          </w:tcPr>
          <w:p w:rsidR="00262C30" w:rsidRPr="00806536" w:rsidRDefault="00262C30" w:rsidP="000D5345">
            <w:pPr>
              <w:pStyle w:val="1d"/>
              <w:rPr>
                <w:sz w:val="18"/>
                <w:szCs w:val="18"/>
              </w:rPr>
            </w:pPr>
            <w:r>
              <w:t>99</w:t>
            </w:r>
          </w:p>
        </w:tc>
        <w:tc>
          <w:tcPr>
            <w:tcW w:w="709" w:type="dxa"/>
            <w:vAlign w:val="bottom"/>
          </w:tcPr>
          <w:p w:rsidR="00262C30" w:rsidRPr="00806536" w:rsidRDefault="00262C30" w:rsidP="000D5345">
            <w:pPr>
              <w:pStyle w:val="1d"/>
              <w:rPr>
                <w:sz w:val="18"/>
                <w:szCs w:val="18"/>
              </w:rPr>
            </w:pPr>
            <w:r>
              <w:t>99</w:t>
            </w:r>
          </w:p>
        </w:tc>
        <w:tc>
          <w:tcPr>
            <w:tcW w:w="567" w:type="dxa"/>
            <w:vAlign w:val="bottom"/>
          </w:tcPr>
          <w:p w:rsidR="00262C30" w:rsidRPr="00806536" w:rsidRDefault="00262C30" w:rsidP="000D5345">
            <w:pPr>
              <w:pStyle w:val="1d"/>
              <w:rPr>
                <w:sz w:val="18"/>
                <w:szCs w:val="18"/>
              </w:rPr>
            </w:pPr>
            <w:r>
              <w:t>99</w:t>
            </w:r>
          </w:p>
        </w:tc>
        <w:tc>
          <w:tcPr>
            <w:tcW w:w="708" w:type="dxa"/>
            <w:vAlign w:val="bottom"/>
          </w:tcPr>
          <w:p w:rsidR="00262C30" w:rsidRPr="00806536" w:rsidRDefault="00262C30" w:rsidP="000D5345">
            <w:pPr>
              <w:pStyle w:val="1d"/>
              <w:rPr>
                <w:b/>
                <w:sz w:val="18"/>
                <w:szCs w:val="18"/>
              </w:rPr>
            </w:pPr>
            <w:r>
              <w:t>100</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25</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"Муйская центральная районная больница"</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98</w:t>
            </w:r>
          </w:p>
        </w:tc>
        <w:tc>
          <w:tcPr>
            <w:tcW w:w="567" w:type="dxa"/>
            <w:vAlign w:val="bottom"/>
          </w:tcPr>
          <w:p w:rsidR="00262C30" w:rsidRPr="00806536" w:rsidRDefault="00262C30" w:rsidP="000D5345">
            <w:pPr>
              <w:pStyle w:val="1d"/>
              <w:rPr>
                <w:sz w:val="18"/>
                <w:szCs w:val="18"/>
              </w:rPr>
            </w:pPr>
            <w:r>
              <w:t>98</w:t>
            </w:r>
          </w:p>
        </w:tc>
        <w:tc>
          <w:tcPr>
            <w:tcW w:w="708" w:type="dxa"/>
            <w:vAlign w:val="bottom"/>
          </w:tcPr>
          <w:p w:rsidR="00262C30" w:rsidRPr="00806536" w:rsidRDefault="00262C30" w:rsidP="000D5345">
            <w:pPr>
              <w:pStyle w:val="1d"/>
              <w:rPr>
                <w:b/>
                <w:sz w:val="18"/>
                <w:szCs w:val="18"/>
              </w:rPr>
            </w:pPr>
            <w:r>
              <w:t>98</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26</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"Хоринская центральная районная больница"</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100</w:t>
            </w:r>
          </w:p>
        </w:tc>
        <w:tc>
          <w:tcPr>
            <w:tcW w:w="567"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99</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27</w:t>
            </w:r>
          </w:p>
        </w:tc>
        <w:tc>
          <w:tcPr>
            <w:tcW w:w="6332" w:type="dxa"/>
            <w:noWrap/>
            <w:vAlign w:val="bottom"/>
            <w:hideMark/>
          </w:tcPr>
          <w:p w:rsidR="00262C30" w:rsidRPr="00F14F0E" w:rsidRDefault="00262C30" w:rsidP="000D5345">
            <w:pPr>
              <w:pStyle w:val="1d"/>
              <w:rPr>
                <w:sz w:val="18"/>
                <w:szCs w:val="18"/>
              </w:rPr>
            </w:pPr>
            <w:r w:rsidRPr="00F945E0">
              <w:t>Государственное автономное учреждение здравоохранения "Кижингинская центральная районная больница"</w:t>
            </w:r>
          </w:p>
        </w:tc>
        <w:tc>
          <w:tcPr>
            <w:tcW w:w="567" w:type="dxa"/>
            <w:vAlign w:val="bottom"/>
          </w:tcPr>
          <w:p w:rsidR="00262C30" w:rsidRPr="00806536" w:rsidRDefault="00262C30" w:rsidP="000D5345">
            <w:pPr>
              <w:pStyle w:val="1d"/>
              <w:rPr>
                <w:sz w:val="18"/>
                <w:szCs w:val="18"/>
              </w:rPr>
            </w:pPr>
            <w:r>
              <w:t>97</w:t>
            </w:r>
          </w:p>
        </w:tc>
        <w:tc>
          <w:tcPr>
            <w:tcW w:w="709" w:type="dxa"/>
            <w:vAlign w:val="bottom"/>
          </w:tcPr>
          <w:p w:rsidR="00262C30" w:rsidRPr="00806536" w:rsidRDefault="00262C30" w:rsidP="000D5345">
            <w:pPr>
              <w:pStyle w:val="1d"/>
              <w:rPr>
                <w:sz w:val="18"/>
                <w:szCs w:val="18"/>
              </w:rPr>
            </w:pPr>
            <w:r>
              <w:t>97</w:t>
            </w:r>
          </w:p>
        </w:tc>
        <w:tc>
          <w:tcPr>
            <w:tcW w:w="567" w:type="dxa"/>
            <w:vAlign w:val="bottom"/>
          </w:tcPr>
          <w:p w:rsidR="00262C30" w:rsidRPr="00806536" w:rsidRDefault="00262C30" w:rsidP="000D5345">
            <w:pPr>
              <w:pStyle w:val="1d"/>
              <w:rPr>
                <w:sz w:val="18"/>
                <w:szCs w:val="18"/>
              </w:rPr>
            </w:pPr>
            <w:r>
              <w:t>97</w:t>
            </w:r>
          </w:p>
        </w:tc>
        <w:tc>
          <w:tcPr>
            <w:tcW w:w="708" w:type="dxa"/>
            <w:vAlign w:val="bottom"/>
          </w:tcPr>
          <w:p w:rsidR="00262C30" w:rsidRPr="00806536" w:rsidRDefault="00262C30" w:rsidP="000D5345">
            <w:pPr>
              <w:pStyle w:val="1d"/>
              <w:rPr>
                <w:b/>
                <w:sz w:val="18"/>
                <w:szCs w:val="18"/>
              </w:rPr>
            </w:pPr>
            <w:r>
              <w:t>97</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28</w:t>
            </w:r>
          </w:p>
        </w:tc>
        <w:tc>
          <w:tcPr>
            <w:tcW w:w="6332" w:type="dxa"/>
            <w:noWrap/>
            <w:vAlign w:val="bottom"/>
            <w:hideMark/>
          </w:tcPr>
          <w:p w:rsidR="00262C30" w:rsidRPr="00F14F0E" w:rsidRDefault="00262C30" w:rsidP="000D5345">
            <w:pPr>
              <w:pStyle w:val="1d"/>
              <w:rPr>
                <w:sz w:val="18"/>
                <w:szCs w:val="18"/>
              </w:rPr>
            </w:pPr>
            <w:r w:rsidRPr="00F945E0">
              <w:t xml:space="preserve">Частное учреждение здравоохранения «Клиническая больница «РЖД-Медицина» города Улан-Удэ» </w:t>
            </w:r>
          </w:p>
        </w:tc>
        <w:tc>
          <w:tcPr>
            <w:tcW w:w="567" w:type="dxa"/>
            <w:vAlign w:val="bottom"/>
          </w:tcPr>
          <w:p w:rsidR="00262C30" w:rsidRPr="00806536" w:rsidRDefault="00262C30" w:rsidP="000D5345">
            <w:pPr>
              <w:pStyle w:val="1d"/>
              <w:rPr>
                <w:sz w:val="18"/>
                <w:szCs w:val="18"/>
              </w:rPr>
            </w:pPr>
            <w:r>
              <w:t>97</w:t>
            </w:r>
          </w:p>
        </w:tc>
        <w:tc>
          <w:tcPr>
            <w:tcW w:w="709" w:type="dxa"/>
            <w:vAlign w:val="bottom"/>
          </w:tcPr>
          <w:p w:rsidR="00262C30" w:rsidRPr="00806536" w:rsidRDefault="00262C30" w:rsidP="000D5345">
            <w:pPr>
              <w:pStyle w:val="1d"/>
              <w:rPr>
                <w:sz w:val="18"/>
                <w:szCs w:val="18"/>
              </w:rPr>
            </w:pPr>
            <w:r>
              <w:t>99</w:t>
            </w:r>
          </w:p>
        </w:tc>
        <w:tc>
          <w:tcPr>
            <w:tcW w:w="567" w:type="dxa"/>
            <w:vAlign w:val="bottom"/>
          </w:tcPr>
          <w:p w:rsidR="00262C30" w:rsidRPr="00806536" w:rsidRDefault="00262C30" w:rsidP="000D5345">
            <w:pPr>
              <w:pStyle w:val="1d"/>
              <w:rPr>
                <w:sz w:val="18"/>
                <w:szCs w:val="18"/>
              </w:rPr>
            </w:pPr>
            <w:r>
              <w:t>99</w:t>
            </w:r>
          </w:p>
        </w:tc>
        <w:tc>
          <w:tcPr>
            <w:tcW w:w="708" w:type="dxa"/>
            <w:vAlign w:val="bottom"/>
          </w:tcPr>
          <w:p w:rsidR="00262C30" w:rsidRPr="00806536" w:rsidRDefault="00262C30" w:rsidP="000D5345">
            <w:pPr>
              <w:pStyle w:val="1d"/>
              <w:rPr>
                <w:b/>
                <w:sz w:val="18"/>
                <w:szCs w:val="18"/>
              </w:rPr>
            </w:pPr>
            <w:r>
              <w:t>99</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29</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"Баргузинская центральная районная больница"</w:t>
            </w:r>
          </w:p>
        </w:tc>
        <w:tc>
          <w:tcPr>
            <w:tcW w:w="567" w:type="dxa"/>
            <w:vAlign w:val="bottom"/>
          </w:tcPr>
          <w:p w:rsidR="00262C30" w:rsidRPr="00806536" w:rsidRDefault="00262C30" w:rsidP="000D5345">
            <w:pPr>
              <w:pStyle w:val="1d"/>
              <w:rPr>
                <w:sz w:val="18"/>
                <w:szCs w:val="18"/>
              </w:rPr>
            </w:pPr>
            <w:r>
              <w:t>97</w:t>
            </w:r>
          </w:p>
        </w:tc>
        <w:tc>
          <w:tcPr>
            <w:tcW w:w="709" w:type="dxa"/>
            <w:vAlign w:val="bottom"/>
          </w:tcPr>
          <w:p w:rsidR="00262C30" w:rsidRPr="00806536" w:rsidRDefault="00262C30" w:rsidP="000D5345">
            <w:pPr>
              <w:pStyle w:val="1d"/>
              <w:rPr>
                <w:sz w:val="18"/>
                <w:szCs w:val="18"/>
              </w:rPr>
            </w:pPr>
            <w:r>
              <w:t>96</w:t>
            </w:r>
          </w:p>
        </w:tc>
        <w:tc>
          <w:tcPr>
            <w:tcW w:w="567" w:type="dxa"/>
            <w:vAlign w:val="bottom"/>
          </w:tcPr>
          <w:p w:rsidR="00262C30" w:rsidRPr="00806536" w:rsidRDefault="00262C30" w:rsidP="000D5345">
            <w:pPr>
              <w:pStyle w:val="1d"/>
              <w:rPr>
                <w:sz w:val="18"/>
                <w:szCs w:val="18"/>
              </w:rPr>
            </w:pPr>
            <w:r>
              <w:t>97</w:t>
            </w:r>
          </w:p>
        </w:tc>
        <w:tc>
          <w:tcPr>
            <w:tcW w:w="708" w:type="dxa"/>
            <w:vAlign w:val="bottom"/>
          </w:tcPr>
          <w:p w:rsidR="00262C30" w:rsidRPr="00806536" w:rsidRDefault="00262C30" w:rsidP="000D5345">
            <w:pPr>
              <w:pStyle w:val="1d"/>
              <w:rPr>
                <w:b/>
                <w:sz w:val="18"/>
                <w:szCs w:val="18"/>
              </w:rPr>
            </w:pPr>
            <w:r>
              <w:t>96</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30</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"Закаменская центральная районная больница"</w:t>
            </w:r>
          </w:p>
        </w:tc>
        <w:tc>
          <w:tcPr>
            <w:tcW w:w="567" w:type="dxa"/>
            <w:vAlign w:val="bottom"/>
          </w:tcPr>
          <w:p w:rsidR="00262C30" w:rsidRPr="00806536" w:rsidRDefault="00262C30" w:rsidP="000D5345">
            <w:pPr>
              <w:pStyle w:val="1d"/>
              <w:rPr>
                <w:sz w:val="18"/>
                <w:szCs w:val="18"/>
              </w:rPr>
            </w:pPr>
            <w:r>
              <w:t>96</w:t>
            </w:r>
          </w:p>
        </w:tc>
        <w:tc>
          <w:tcPr>
            <w:tcW w:w="709" w:type="dxa"/>
            <w:vAlign w:val="bottom"/>
          </w:tcPr>
          <w:p w:rsidR="00262C30" w:rsidRPr="00806536" w:rsidRDefault="00262C30" w:rsidP="000D5345">
            <w:pPr>
              <w:pStyle w:val="1d"/>
              <w:rPr>
                <w:sz w:val="18"/>
                <w:szCs w:val="18"/>
              </w:rPr>
            </w:pPr>
            <w:r>
              <w:t>94</w:t>
            </w:r>
          </w:p>
        </w:tc>
        <w:tc>
          <w:tcPr>
            <w:tcW w:w="567" w:type="dxa"/>
            <w:vAlign w:val="bottom"/>
          </w:tcPr>
          <w:p w:rsidR="00262C30" w:rsidRPr="00806536" w:rsidRDefault="00262C30" w:rsidP="000D5345">
            <w:pPr>
              <w:pStyle w:val="1d"/>
              <w:rPr>
                <w:sz w:val="18"/>
                <w:szCs w:val="18"/>
              </w:rPr>
            </w:pPr>
            <w:r>
              <w:t>94</w:t>
            </w:r>
          </w:p>
        </w:tc>
        <w:tc>
          <w:tcPr>
            <w:tcW w:w="708" w:type="dxa"/>
            <w:vAlign w:val="bottom"/>
          </w:tcPr>
          <w:p w:rsidR="00262C30" w:rsidRPr="00806536" w:rsidRDefault="00262C30" w:rsidP="000D5345">
            <w:pPr>
              <w:pStyle w:val="1d"/>
              <w:rPr>
                <w:b/>
                <w:sz w:val="18"/>
                <w:szCs w:val="18"/>
              </w:rPr>
            </w:pPr>
            <w:r>
              <w:t>95</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31</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"Прибайкальская центральная районная больница"</w:t>
            </w:r>
          </w:p>
        </w:tc>
        <w:tc>
          <w:tcPr>
            <w:tcW w:w="567" w:type="dxa"/>
            <w:vAlign w:val="bottom"/>
          </w:tcPr>
          <w:p w:rsidR="00262C30" w:rsidRPr="00806536" w:rsidRDefault="00262C30" w:rsidP="000D5345">
            <w:pPr>
              <w:pStyle w:val="1d"/>
              <w:rPr>
                <w:sz w:val="18"/>
                <w:szCs w:val="18"/>
              </w:rPr>
            </w:pPr>
            <w:r>
              <w:t>99</w:t>
            </w:r>
          </w:p>
        </w:tc>
        <w:tc>
          <w:tcPr>
            <w:tcW w:w="709" w:type="dxa"/>
            <w:vAlign w:val="bottom"/>
          </w:tcPr>
          <w:p w:rsidR="00262C30" w:rsidRPr="00806536" w:rsidRDefault="00262C30" w:rsidP="000D5345">
            <w:pPr>
              <w:pStyle w:val="1d"/>
              <w:rPr>
                <w:sz w:val="18"/>
                <w:szCs w:val="18"/>
              </w:rPr>
            </w:pPr>
            <w:r>
              <w:t>100</w:t>
            </w:r>
          </w:p>
        </w:tc>
        <w:tc>
          <w:tcPr>
            <w:tcW w:w="567"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100</w:t>
            </w:r>
          </w:p>
        </w:tc>
      </w:tr>
      <w:tr w:rsidR="00262C30" w:rsidRPr="00F14F0E" w:rsidTr="000D5345">
        <w:trPr>
          <w:trHeight w:val="288"/>
        </w:trPr>
        <w:tc>
          <w:tcPr>
            <w:tcW w:w="609" w:type="dxa"/>
            <w:noWrap/>
            <w:vAlign w:val="center"/>
            <w:hideMark/>
          </w:tcPr>
          <w:p w:rsidR="00262C30" w:rsidRPr="00F14F0E" w:rsidRDefault="00262C30" w:rsidP="000D5345">
            <w:pPr>
              <w:pStyle w:val="1d"/>
              <w:jc w:val="center"/>
              <w:rPr>
                <w:sz w:val="18"/>
                <w:szCs w:val="18"/>
              </w:rPr>
            </w:pPr>
            <w:r w:rsidRPr="00F14F0E">
              <w:rPr>
                <w:color w:val="000000"/>
                <w:sz w:val="18"/>
                <w:szCs w:val="18"/>
              </w:rPr>
              <w:t>32</w:t>
            </w:r>
          </w:p>
        </w:tc>
        <w:tc>
          <w:tcPr>
            <w:tcW w:w="6332" w:type="dxa"/>
            <w:noWrap/>
            <w:vAlign w:val="bottom"/>
            <w:hideMark/>
          </w:tcPr>
          <w:p w:rsidR="00262C30" w:rsidRPr="00F14F0E" w:rsidRDefault="00262C30" w:rsidP="000D5345">
            <w:pPr>
              <w:pStyle w:val="1d"/>
              <w:rPr>
                <w:sz w:val="18"/>
                <w:szCs w:val="18"/>
              </w:rPr>
            </w:pPr>
            <w:r w:rsidRPr="00F945E0">
              <w:t>Государственное бюджетное учреждение здравоохранения "Курумканская центральная районная больница"</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98</w:t>
            </w:r>
          </w:p>
        </w:tc>
        <w:tc>
          <w:tcPr>
            <w:tcW w:w="567" w:type="dxa"/>
            <w:vAlign w:val="bottom"/>
          </w:tcPr>
          <w:p w:rsidR="00262C30" w:rsidRPr="00806536" w:rsidRDefault="00262C30" w:rsidP="000D5345">
            <w:pPr>
              <w:pStyle w:val="1d"/>
              <w:rPr>
                <w:sz w:val="18"/>
                <w:szCs w:val="18"/>
              </w:rPr>
            </w:pPr>
            <w:r>
              <w:t>99</w:t>
            </w:r>
          </w:p>
        </w:tc>
        <w:tc>
          <w:tcPr>
            <w:tcW w:w="708" w:type="dxa"/>
            <w:vAlign w:val="bottom"/>
          </w:tcPr>
          <w:p w:rsidR="00262C30" w:rsidRPr="00806536" w:rsidRDefault="00262C30" w:rsidP="000D5345">
            <w:pPr>
              <w:pStyle w:val="1d"/>
              <w:rPr>
                <w:b/>
                <w:sz w:val="18"/>
                <w:szCs w:val="18"/>
              </w:rPr>
            </w:pPr>
            <w:r>
              <w:t>98</w:t>
            </w:r>
          </w:p>
        </w:tc>
      </w:tr>
    </w:tbl>
    <w:p w:rsidR="00262C30" w:rsidRDefault="00262C30" w:rsidP="00262C30">
      <w:pPr>
        <w:rPr>
          <w:lang w:eastAsia="en-US"/>
        </w:rPr>
      </w:pPr>
    </w:p>
    <w:p w:rsidR="00262C30" w:rsidRDefault="00262C30" w:rsidP="00262C30">
      <w:pPr>
        <w:rPr>
          <w:lang w:eastAsia="en-US"/>
        </w:rPr>
      </w:pPr>
    </w:p>
    <w:p w:rsidR="00262C30" w:rsidRDefault="00262C30" w:rsidP="00262C30">
      <w:pPr>
        <w:rPr>
          <w:lang w:eastAsia="en-US"/>
        </w:rPr>
      </w:pPr>
    </w:p>
    <w:p w:rsidR="00262C30" w:rsidRDefault="00262C30" w:rsidP="00262C30">
      <w:bookmarkStart w:id="6" w:name="_Toc26942282"/>
      <w:r w:rsidRPr="00E65AC5">
        <w:t>Критерий 5. Удовлетворенность условиями оказания услуг</w:t>
      </w:r>
      <w:bookmarkEnd w:id="6"/>
    </w:p>
    <w:p w:rsidR="00262C30" w:rsidRPr="00E65AC5" w:rsidRDefault="00262C30" w:rsidP="00262C30"/>
    <w:p w:rsidR="00262C30" w:rsidRPr="00E65AC5" w:rsidRDefault="00262C30" w:rsidP="00262C30">
      <w:pPr>
        <w:rPr>
          <w:rFonts w:cs="Arial"/>
          <w:bCs/>
        </w:rPr>
      </w:pPr>
      <w:r w:rsidRPr="00E65AC5">
        <w:rPr>
          <w:rFonts w:cs="Arial"/>
        </w:rPr>
        <w:t>Критерий представлен тремя показателями:</w:t>
      </w:r>
    </w:p>
    <w:p w:rsidR="00262C30" w:rsidRDefault="00262C30" w:rsidP="00262C30">
      <w:r w:rsidRPr="00E65AC5">
        <w:rPr>
          <w:rFonts w:cs="Arial"/>
          <w:b/>
        </w:rPr>
        <w:t>Показатель 5.1</w:t>
      </w:r>
      <w:r w:rsidRPr="00E65AC5">
        <w:rPr>
          <w:rFonts w:cs="Arial"/>
        </w:rPr>
        <w:t>.</w:t>
      </w:r>
      <w:r w:rsidRPr="00E65AC5">
        <w:rPr>
          <w:rFonts w:cs="Arial"/>
        </w:rPr>
        <w:tab/>
      </w:r>
      <w:r w:rsidRPr="00BB662F">
        <w:t>– 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социальной сферы)</w:t>
      </w:r>
    </w:p>
    <w:p w:rsidR="00262C30" w:rsidRDefault="00262C30" w:rsidP="00262C30">
      <w:r w:rsidRPr="00E65AC5">
        <w:rPr>
          <w:rFonts w:cs="Arial"/>
          <w:b/>
        </w:rPr>
        <w:t>Показатель 5.2.</w:t>
      </w:r>
      <w:r w:rsidRPr="00E65AC5">
        <w:rPr>
          <w:rFonts w:cs="Arial"/>
        </w:rPr>
        <w:tab/>
      </w:r>
      <w:r w:rsidRPr="00BB662F">
        <w:t>Доля получателей услуг, удовлетворенных организационными условиями предоставления услуг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
    <w:p w:rsidR="00262C30" w:rsidRPr="00E65AC5" w:rsidRDefault="00262C30" w:rsidP="00262C30">
      <w:pPr>
        <w:rPr>
          <w:rFonts w:cs="Arial"/>
          <w:bCs/>
        </w:rPr>
      </w:pPr>
      <w:r w:rsidRPr="00E65AC5">
        <w:rPr>
          <w:rFonts w:cs="Arial"/>
          <w:b/>
        </w:rPr>
        <w:t>Показатель 5.3.</w:t>
      </w:r>
      <w:r w:rsidRPr="00E65AC5">
        <w:rPr>
          <w:rFonts w:cs="Arial"/>
        </w:rPr>
        <w:tab/>
        <w:t xml:space="preserve">Доля получателей услуг, удовлетворенных в целом условиями оказания услуг </w:t>
      </w:r>
    </w:p>
    <w:p w:rsidR="00262C30" w:rsidRDefault="00262C30" w:rsidP="00262C30"/>
    <w:p w:rsidR="00262C30" w:rsidRPr="00E65AC5" w:rsidRDefault="00262C30" w:rsidP="00262C30">
      <w:r w:rsidRPr="006F41DB">
        <w:t>Таблица</w:t>
      </w:r>
      <w:r>
        <w:t xml:space="preserve"> 6</w:t>
      </w:r>
      <w:r w:rsidRPr="006F41DB">
        <w:t>– Удовлетворенность</w:t>
      </w:r>
      <w:r w:rsidRPr="00E65AC5">
        <w:t xml:space="preserve"> условиями оказания услуг</w:t>
      </w:r>
    </w:p>
    <w:p w:rsidR="00262C30" w:rsidRPr="00581457" w:rsidRDefault="00262C30" w:rsidP="00262C30">
      <w:pPr>
        <w:rPr>
          <w:lang w:eastAsia="en-US"/>
        </w:rPr>
      </w:pPr>
    </w:p>
    <w:tbl>
      <w:tblPr>
        <w:tblStyle w:val="42"/>
        <w:tblW w:w="9492" w:type="dxa"/>
        <w:tblLayout w:type="fixed"/>
        <w:tblLook w:val="04A0" w:firstRow="1" w:lastRow="0" w:firstColumn="1" w:lastColumn="0" w:noHBand="0" w:noVBand="1"/>
      </w:tblPr>
      <w:tblGrid>
        <w:gridCol w:w="609"/>
        <w:gridCol w:w="6332"/>
        <w:gridCol w:w="567"/>
        <w:gridCol w:w="709"/>
        <w:gridCol w:w="567"/>
        <w:gridCol w:w="708"/>
      </w:tblGrid>
      <w:tr w:rsidR="00262C30" w:rsidRPr="00806536" w:rsidTr="000D5345">
        <w:trPr>
          <w:trHeight w:val="1517"/>
          <w:tblHeader/>
        </w:trPr>
        <w:tc>
          <w:tcPr>
            <w:tcW w:w="609" w:type="dxa"/>
            <w:shd w:val="clear" w:color="auto" w:fill="D9D9D9" w:themeFill="background1" w:themeFillShade="D9"/>
            <w:vAlign w:val="center"/>
            <w:hideMark/>
          </w:tcPr>
          <w:p w:rsidR="00262C30" w:rsidRPr="00806536" w:rsidRDefault="00262C30" w:rsidP="000D5345">
            <w:pPr>
              <w:pStyle w:val="1d"/>
              <w:jc w:val="center"/>
              <w:rPr>
                <w:bCs/>
                <w:sz w:val="18"/>
                <w:szCs w:val="18"/>
              </w:rPr>
            </w:pPr>
            <w:r w:rsidRPr="00806536">
              <w:rPr>
                <w:sz w:val="18"/>
                <w:szCs w:val="18"/>
              </w:rPr>
              <w:t>№ п/п</w:t>
            </w:r>
          </w:p>
        </w:tc>
        <w:tc>
          <w:tcPr>
            <w:tcW w:w="6332" w:type="dxa"/>
            <w:shd w:val="clear" w:color="auto" w:fill="D9D9D9" w:themeFill="background1" w:themeFillShade="D9"/>
            <w:vAlign w:val="center"/>
            <w:hideMark/>
          </w:tcPr>
          <w:p w:rsidR="00262C30" w:rsidRPr="00806536" w:rsidRDefault="00262C30" w:rsidP="000D5345">
            <w:pPr>
              <w:pStyle w:val="1d"/>
              <w:jc w:val="center"/>
              <w:rPr>
                <w:bCs/>
                <w:sz w:val="18"/>
                <w:szCs w:val="18"/>
              </w:rPr>
            </w:pPr>
            <w:r w:rsidRPr="00806536">
              <w:rPr>
                <w:sz w:val="18"/>
                <w:szCs w:val="18"/>
              </w:rPr>
              <w:t>Наименование ГО/ МО</w:t>
            </w:r>
          </w:p>
        </w:tc>
        <w:tc>
          <w:tcPr>
            <w:tcW w:w="567" w:type="dxa"/>
            <w:shd w:val="clear" w:color="auto" w:fill="D9D9D9" w:themeFill="background1" w:themeFillShade="D9"/>
            <w:textDirection w:val="btLr"/>
            <w:vAlign w:val="center"/>
          </w:tcPr>
          <w:p w:rsidR="00262C30" w:rsidRPr="00806536" w:rsidRDefault="00262C30" w:rsidP="000D5345">
            <w:pPr>
              <w:pStyle w:val="1d"/>
              <w:jc w:val="center"/>
              <w:rPr>
                <w:bCs/>
                <w:sz w:val="18"/>
                <w:szCs w:val="18"/>
              </w:rPr>
            </w:pPr>
            <w:r w:rsidRPr="00806536">
              <w:rPr>
                <w:sz w:val="18"/>
                <w:szCs w:val="18"/>
              </w:rPr>
              <w:t>Показатель 5.1</w:t>
            </w:r>
          </w:p>
        </w:tc>
        <w:tc>
          <w:tcPr>
            <w:tcW w:w="709" w:type="dxa"/>
            <w:shd w:val="clear" w:color="auto" w:fill="D9D9D9" w:themeFill="background1" w:themeFillShade="D9"/>
            <w:textDirection w:val="btLr"/>
            <w:vAlign w:val="center"/>
          </w:tcPr>
          <w:p w:rsidR="00262C30" w:rsidRPr="00806536" w:rsidRDefault="00262C30" w:rsidP="000D5345">
            <w:pPr>
              <w:pStyle w:val="1d"/>
              <w:jc w:val="center"/>
              <w:rPr>
                <w:bCs/>
                <w:sz w:val="18"/>
                <w:szCs w:val="18"/>
              </w:rPr>
            </w:pPr>
            <w:r w:rsidRPr="00806536">
              <w:rPr>
                <w:sz w:val="18"/>
                <w:szCs w:val="18"/>
              </w:rPr>
              <w:t>Показатель 5.2</w:t>
            </w:r>
          </w:p>
        </w:tc>
        <w:tc>
          <w:tcPr>
            <w:tcW w:w="567" w:type="dxa"/>
            <w:shd w:val="clear" w:color="auto" w:fill="D9D9D9" w:themeFill="background1" w:themeFillShade="D9"/>
            <w:textDirection w:val="btLr"/>
            <w:vAlign w:val="center"/>
          </w:tcPr>
          <w:p w:rsidR="00262C30" w:rsidRPr="00806536" w:rsidRDefault="00262C30" w:rsidP="000D5345">
            <w:pPr>
              <w:pStyle w:val="1d"/>
              <w:jc w:val="center"/>
              <w:rPr>
                <w:bCs/>
                <w:sz w:val="18"/>
                <w:szCs w:val="18"/>
              </w:rPr>
            </w:pPr>
            <w:r w:rsidRPr="00806536">
              <w:rPr>
                <w:sz w:val="18"/>
                <w:szCs w:val="18"/>
              </w:rPr>
              <w:t>Показатель 5.3</w:t>
            </w:r>
          </w:p>
        </w:tc>
        <w:tc>
          <w:tcPr>
            <w:tcW w:w="708" w:type="dxa"/>
            <w:shd w:val="clear" w:color="auto" w:fill="D9D9D9" w:themeFill="background1" w:themeFillShade="D9"/>
            <w:textDirection w:val="btLr"/>
            <w:vAlign w:val="center"/>
          </w:tcPr>
          <w:p w:rsidR="00262C30" w:rsidRPr="00806536" w:rsidRDefault="00262C30" w:rsidP="000D5345">
            <w:pPr>
              <w:pStyle w:val="1d"/>
              <w:jc w:val="center"/>
              <w:rPr>
                <w:b/>
                <w:sz w:val="18"/>
                <w:szCs w:val="18"/>
              </w:rPr>
            </w:pPr>
            <w:r w:rsidRPr="00806536">
              <w:rPr>
                <w:b/>
                <w:sz w:val="18"/>
                <w:szCs w:val="18"/>
              </w:rPr>
              <w:t>ОБЩИЙ</w:t>
            </w:r>
          </w:p>
          <w:p w:rsidR="00262C30" w:rsidRPr="00806536" w:rsidRDefault="00262C30" w:rsidP="000D5345">
            <w:pPr>
              <w:pStyle w:val="1d"/>
              <w:jc w:val="center"/>
              <w:rPr>
                <w:b/>
                <w:bCs/>
                <w:sz w:val="18"/>
                <w:szCs w:val="18"/>
              </w:rPr>
            </w:pPr>
            <w:r w:rsidRPr="00806536">
              <w:rPr>
                <w:b/>
                <w:sz w:val="18"/>
                <w:szCs w:val="18"/>
              </w:rPr>
              <w:t xml:space="preserve"> БАЛЛ</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1</w:t>
            </w:r>
          </w:p>
        </w:tc>
        <w:tc>
          <w:tcPr>
            <w:tcW w:w="6332" w:type="dxa"/>
            <w:noWrap/>
            <w:vAlign w:val="bottom"/>
            <w:hideMark/>
          </w:tcPr>
          <w:p w:rsidR="00262C30" w:rsidRPr="00806536" w:rsidRDefault="00262C30" w:rsidP="000D5345">
            <w:pPr>
              <w:pStyle w:val="1d"/>
              <w:rPr>
                <w:sz w:val="18"/>
                <w:szCs w:val="18"/>
              </w:rPr>
            </w:pPr>
            <w:r w:rsidRPr="00F945E0">
              <w:t>Государственное автономное учреждение здравоохранения "Гусиноозерская центральная районная больница"</w:t>
            </w:r>
          </w:p>
        </w:tc>
        <w:tc>
          <w:tcPr>
            <w:tcW w:w="567" w:type="dxa"/>
            <w:vAlign w:val="bottom"/>
          </w:tcPr>
          <w:p w:rsidR="00262C30" w:rsidRPr="00806536" w:rsidRDefault="00262C30" w:rsidP="000D5345">
            <w:pPr>
              <w:pStyle w:val="1d"/>
              <w:rPr>
                <w:sz w:val="18"/>
                <w:szCs w:val="18"/>
              </w:rPr>
            </w:pPr>
            <w:r>
              <w:t>97</w:t>
            </w:r>
          </w:p>
        </w:tc>
        <w:tc>
          <w:tcPr>
            <w:tcW w:w="709" w:type="dxa"/>
            <w:vAlign w:val="bottom"/>
          </w:tcPr>
          <w:p w:rsidR="00262C30" w:rsidRPr="00806536" w:rsidRDefault="00262C30" w:rsidP="000D5345">
            <w:pPr>
              <w:pStyle w:val="1d"/>
              <w:rPr>
                <w:sz w:val="18"/>
                <w:szCs w:val="18"/>
              </w:rPr>
            </w:pPr>
            <w:r>
              <w:t>97</w:t>
            </w:r>
          </w:p>
        </w:tc>
        <w:tc>
          <w:tcPr>
            <w:tcW w:w="567" w:type="dxa"/>
            <w:vAlign w:val="bottom"/>
          </w:tcPr>
          <w:p w:rsidR="00262C30" w:rsidRPr="00806536" w:rsidRDefault="00262C30" w:rsidP="000D5345">
            <w:pPr>
              <w:pStyle w:val="1d"/>
              <w:rPr>
                <w:sz w:val="18"/>
                <w:szCs w:val="18"/>
              </w:rPr>
            </w:pPr>
            <w:r>
              <w:t>97</w:t>
            </w:r>
          </w:p>
        </w:tc>
        <w:tc>
          <w:tcPr>
            <w:tcW w:w="708" w:type="dxa"/>
            <w:vAlign w:val="bottom"/>
          </w:tcPr>
          <w:p w:rsidR="00262C30" w:rsidRPr="00806536" w:rsidRDefault="00262C30" w:rsidP="000D5345">
            <w:pPr>
              <w:pStyle w:val="1d"/>
              <w:rPr>
                <w:b/>
                <w:sz w:val="18"/>
                <w:szCs w:val="18"/>
              </w:rPr>
            </w:pPr>
            <w:r>
              <w:t>97</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2</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"Городская больница N 4"</w:t>
            </w:r>
          </w:p>
        </w:tc>
        <w:tc>
          <w:tcPr>
            <w:tcW w:w="567" w:type="dxa"/>
            <w:vAlign w:val="bottom"/>
          </w:tcPr>
          <w:p w:rsidR="00262C30" w:rsidRPr="00806536" w:rsidRDefault="00262C30" w:rsidP="000D5345">
            <w:pPr>
              <w:pStyle w:val="1d"/>
              <w:rPr>
                <w:sz w:val="18"/>
                <w:szCs w:val="18"/>
              </w:rPr>
            </w:pPr>
            <w:r>
              <w:t>99</w:t>
            </w:r>
          </w:p>
        </w:tc>
        <w:tc>
          <w:tcPr>
            <w:tcW w:w="709" w:type="dxa"/>
            <w:vAlign w:val="bottom"/>
          </w:tcPr>
          <w:p w:rsidR="00262C30" w:rsidRPr="00806536" w:rsidRDefault="00262C30" w:rsidP="000D5345">
            <w:pPr>
              <w:pStyle w:val="1d"/>
              <w:rPr>
                <w:sz w:val="18"/>
                <w:szCs w:val="18"/>
              </w:rPr>
            </w:pPr>
            <w:r>
              <w:t>99</w:t>
            </w:r>
          </w:p>
        </w:tc>
        <w:tc>
          <w:tcPr>
            <w:tcW w:w="567" w:type="dxa"/>
            <w:vAlign w:val="bottom"/>
          </w:tcPr>
          <w:p w:rsidR="00262C30" w:rsidRPr="00806536" w:rsidRDefault="00262C30" w:rsidP="000D5345">
            <w:pPr>
              <w:pStyle w:val="1d"/>
              <w:rPr>
                <w:sz w:val="18"/>
                <w:szCs w:val="18"/>
              </w:rPr>
            </w:pPr>
            <w:r>
              <w:t>99</w:t>
            </w:r>
          </w:p>
        </w:tc>
        <w:tc>
          <w:tcPr>
            <w:tcW w:w="708" w:type="dxa"/>
            <w:vAlign w:val="bottom"/>
          </w:tcPr>
          <w:p w:rsidR="00262C30" w:rsidRPr="00806536" w:rsidRDefault="00262C30" w:rsidP="000D5345">
            <w:pPr>
              <w:pStyle w:val="1d"/>
              <w:rPr>
                <w:b/>
                <w:sz w:val="18"/>
                <w:szCs w:val="18"/>
              </w:rPr>
            </w:pPr>
            <w:r>
              <w:t>100</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3</w:t>
            </w:r>
          </w:p>
        </w:tc>
        <w:tc>
          <w:tcPr>
            <w:tcW w:w="6332" w:type="dxa"/>
            <w:noWrap/>
            <w:vAlign w:val="bottom"/>
            <w:hideMark/>
          </w:tcPr>
          <w:p w:rsidR="00262C30" w:rsidRPr="00806536" w:rsidRDefault="00262C30" w:rsidP="000D5345">
            <w:pPr>
              <w:pStyle w:val="1d"/>
              <w:rPr>
                <w:sz w:val="18"/>
                <w:szCs w:val="18"/>
              </w:rPr>
            </w:pPr>
            <w:r w:rsidRPr="00F945E0">
              <w:t>Государственное автономное учреждение здравоохранения "Городская поликлиника N 2"</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98</w:t>
            </w:r>
          </w:p>
        </w:tc>
        <w:tc>
          <w:tcPr>
            <w:tcW w:w="567" w:type="dxa"/>
            <w:vAlign w:val="bottom"/>
          </w:tcPr>
          <w:p w:rsidR="00262C30" w:rsidRPr="00806536" w:rsidRDefault="00262C30" w:rsidP="000D5345">
            <w:pPr>
              <w:pStyle w:val="1d"/>
              <w:rPr>
                <w:sz w:val="18"/>
                <w:szCs w:val="18"/>
              </w:rPr>
            </w:pPr>
            <w:r>
              <w:t>97</w:t>
            </w:r>
          </w:p>
        </w:tc>
        <w:tc>
          <w:tcPr>
            <w:tcW w:w="708" w:type="dxa"/>
            <w:vAlign w:val="bottom"/>
          </w:tcPr>
          <w:p w:rsidR="00262C30" w:rsidRPr="00806536" w:rsidRDefault="00262C30" w:rsidP="000D5345">
            <w:pPr>
              <w:pStyle w:val="1d"/>
              <w:rPr>
                <w:b/>
                <w:sz w:val="18"/>
                <w:szCs w:val="18"/>
              </w:rPr>
            </w:pPr>
            <w:r>
              <w:t>98</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4</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"Бичурская центральная районная больница"</w:t>
            </w:r>
          </w:p>
        </w:tc>
        <w:tc>
          <w:tcPr>
            <w:tcW w:w="567" w:type="dxa"/>
            <w:vAlign w:val="bottom"/>
          </w:tcPr>
          <w:p w:rsidR="00262C30" w:rsidRPr="00806536" w:rsidRDefault="00262C30" w:rsidP="000D5345">
            <w:pPr>
              <w:pStyle w:val="1d"/>
              <w:rPr>
                <w:sz w:val="18"/>
                <w:szCs w:val="18"/>
              </w:rPr>
            </w:pPr>
            <w:r>
              <w:t>97</w:t>
            </w:r>
          </w:p>
        </w:tc>
        <w:tc>
          <w:tcPr>
            <w:tcW w:w="709" w:type="dxa"/>
            <w:vAlign w:val="bottom"/>
          </w:tcPr>
          <w:p w:rsidR="00262C30" w:rsidRPr="00806536" w:rsidRDefault="00262C30" w:rsidP="000D5345">
            <w:pPr>
              <w:pStyle w:val="1d"/>
              <w:rPr>
                <w:sz w:val="18"/>
                <w:szCs w:val="18"/>
              </w:rPr>
            </w:pPr>
            <w:r>
              <w:t>97</w:t>
            </w:r>
          </w:p>
        </w:tc>
        <w:tc>
          <w:tcPr>
            <w:tcW w:w="567" w:type="dxa"/>
            <w:vAlign w:val="bottom"/>
          </w:tcPr>
          <w:p w:rsidR="00262C30" w:rsidRPr="00806536" w:rsidRDefault="00262C30" w:rsidP="000D5345">
            <w:pPr>
              <w:pStyle w:val="1d"/>
              <w:rPr>
                <w:sz w:val="18"/>
                <w:szCs w:val="18"/>
              </w:rPr>
            </w:pPr>
            <w:r>
              <w:t>97</w:t>
            </w:r>
          </w:p>
        </w:tc>
        <w:tc>
          <w:tcPr>
            <w:tcW w:w="708" w:type="dxa"/>
            <w:vAlign w:val="bottom"/>
          </w:tcPr>
          <w:p w:rsidR="00262C30" w:rsidRPr="00806536" w:rsidRDefault="00262C30" w:rsidP="000D5345">
            <w:pPr>
              <w:pStyle w:val="1d"/>
              <w:rPr>
                <w:b/>
                <w:sz w:val="18"/>
                <w:szCs w:val="18"/>
              </w:rPr>
            </w:pPr>
            <w:r>
              <w:t>97</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5</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"Городская поликлиника N 3"</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99</w:t>
            </w:r>
          </w:p>
        </w:tc>
        <w:tc>
          <w:tcPr>
            <w:tcW w:w="567" w:type="dxa"/>
            <w:vAlign w:val="bottom"/>
          </w:tcPr>
          <w:p w:rsidR="00262C30" w:rsidRPr="00806536" w:rsidRDefault="00262C30" w:rsidP="000D5345">
            <w:pPr>
              <w:pStyle w:val="1d"/>
              <w:rPr>
                <w:sz w:val="18"/>
                <w:szCs w:val="18"/>
              </w:rPr>
            </w:pPr>
            <w:r>
              <w:t>99</w:t>
            </w:r>
          </w:p>
        </w:tc>
        <w:tc>
          <w:tcPr>
            <w:tcW w:w="708" w:type="dxa"/>
            <w:vAlign w:val="bottom"/>
          </w:tcPr>
          <w:p w:rsidR="00262C30" w:rsidRPr="00806536" w:rsidRDefault="00262C30" w:rsidP="000D5345">
            <w:pPr>
              <w:pStyle w:val="1d"/>
              <w:rPr>
                <w:b/>
                <w:sz w:val="18"/>
                <w:szCs w:val="18"/>
              </w:rPr>
            </w:pPr>
            <w:r>
              <w:t>99</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6</w:t>
            </w:r>
          </w:p>
        </w:tc>
        <w:tc>
          <w:tcPr>
            <w:tcW w:w="6332" w:type="dxa"/>
            <w:noWrap/>
            <w:vAlign w:val="bottom"/>
            <w:hideMark/>
          </w:tcPr>
          <w:p w:rsidR="00262C30" w:rsidRPr="00806536" w:rsidRDefault="00262C30" w:rsidP="000D5345">
            <w:pPr>
              <w:pStyle w:val="1d"/>
              <w:rPr>
                <w:sz w:val="18"/>
                <w:szCs w:val="18"/>
              </w:rPr>
            </w:pPr>
            <w:r w:rsidRPr="00F945E0">
              <w:t>Государственное автономное учреждение здравоохранения "Заиграевская центральная районная больница"</w:t>
            </w:r>
          </w:p>
        </w:tc>
        <w:tc>
          <w:tcPr>
            <w:tcW w:w="567" w:type="dxa"/>
            <w:vAlign w:val="bottom"/>
          </w:tcPr>
          <w:p w:rsidR="00262C30" w:rsidRPr="00806536" w:rsidRDefault="00262C30" w:rsidP="000D5345">
            <w:pPr>
              <w:pStyle w:val="1d"/>
              <w:rPr>
                <w:sz w:val="18"/>
                <w:szCs w:val="18"/>
              </w:rPr>
            </w:pPr>
            <w:r>
              <w:t>96</w:t>
            </w:r>
          </w:p>
        </w:tc>
        <w:tc>
          <w:tcPr>
            <w:tcW w:w="709" w:type="dxa"/>
            <w:vAlign w:val="bottom"/>
          </w:tcPr>
          <w:p w:rsidR="00262C30" w:rsidRPr="00806536" w:rsidRDefault="00262C30" w:rsidP="000D5345">
            <w:pPr>
              <w:pStyle w:val="1d"/>
              <w:rPr>
                <w:sz w:val="18"/>
                <w:szCs w:val="18"/>
              </w:rPr>
            </w:pPr>
            <w:r>
              <w:t>96</w:t>
            </w:r>
          </w:p>
        </w:tc>
        <w:tc>
          <w:tcPr>
            <w:tcW w:w="567" w:type="dxa"/>
            <w:vAlign w:val="bottom"/>
          </w:tcPr>
          <w:p w:rsidR="00262C30" w:rsidRPr="00806536" w:rsidRDefault="00262C30" w:rsidP="000D5345">
            <w:pPr>
              <w:pStyle w:val="1d"/>
              <w:rPr>
                <w:sz w:val="18"/>
                <w:szCs w:val="18"/>
              </w:rPr>
            </w:pPr>
            <w:r>
              <w:t>95</w:t>
            </w:r>
          </w:p>
        </w:tc>
        <w:tc>
          <w:tcPr>
            <w:tcW w:w="708" w:type="dxa"/>
            <w:vAlign w:val="bottom"/>
          </w:tcPr>
          <w:p w:rsidR="00262C30" w:rsidRPr="00806536" w:rsidRDefault="00262C30" w:rsidP="000D5345">
            <w:pPr>
              <w:pStyle w:val="1d"/>
              <w:rPr>
                <w:b/>
                <w:sz w:val="18"/>
                <w:szCs w:val="18"/>
              </w:rPr>
            </w:pPr>
            <w:r>
              <w:t>96</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7</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"Городская больница N 5"</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99</w:t>
            </w:r>
          </w:p>
        </w:tc>
        <w:tc>
          <w:tcPr>
            <w:tcW w:w="567" w:type="dxa"/>
            <w:vAlign w:val="bottom"/>
          </w:tcPr>
          <w:p w:rsidR="00262C30" w:rsidRPr="00806536" w:rsidRDefault="00262C30" w:rsidP="000D5345">
            <w:pPr>
              <w:pStyle w:val="1d"/>
              <w:rPr>
                <w:sz w:val="18"/>
                <w:szCs w:val="18"/>
              </w:rPr>
            </w:pPr>
            <w:r>
              <w:t>99</w:t>
            </w:r>
          </w:p>
        </w:tc>
        <w:tc>
          <w:tcPr>
            <w:tcW w:w="708" w:type="dxa"/>
            <w:vAlign w:val="bottom"/>
          </w:tcPr>
          <w:p w:rsidR="00262C30" w:rsidRPr="00806536" w:rsidRDefault="00262C30" w:rsidP="000D5345">
            <w:pPr>
              <w:pStyle w:val="1d"/>
              <w:rPr>
                <w:b/>
                <w:sz w:val="18"/>
                <w:szCs w:val="18"/>
              </w:rPr>
            </w:pPr>
            <w:r>
              <w:t>99</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8</w:t>
            </w:r>
          </w:p>
        </w:tc>
        <w:tc>
          <w:tcPr>
            <w:tcW w:w="6332" w:type="dxa"/>
            <w:noWrap/>
            <w:vAlign w:val="bottom"/>
            <w:hideMark/>
          </w:tcPr>
          <w:p w:rsidR="00262C30" w:rsidRPr="00806536" w:rsidRDefault="00262C30" w:rsidP="000D5345">
            <w:pPr>
              <w:pStyle w:val="1d"/>
              <w:rPr>
                <w:sz w:val="18"/>
                <w:szCs w:val="18"/>
              </w:rPr>
            </w:pPr>
            <w:r w:rsidRPr="00F945E0">
              <w:t>Государственное автономное учреждение здравоохранения "Городская поликлиника N 6"</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98</w:t>
            </w:r>
          </w:p>
        </w:tc>
        <w:tc>
          <w:tcPr>
            <w:tcW w:w="567" w:type="dxa"/>
            <w:vAlign w:val="bottom"/>
          </w:tcPr>
          <w:p w:rsidR="00262C30" w:rsidRPr="00806536" w:rsidRDefault="00262C30" w:rsidP="000D5345">
            <w:pPr>
              <w:pStyle w:val="1d"/>
              <w:rPr>
                <w:sz w:val="18"/>
                <w:szCs w:val="18"/>
              </w:rPr>
            </w:pPr>
            <w:r>
              <w:t>98</w:t>
            </w:r>
          </w:p>
        </w:tc>
        <w:tc>
          <w:tcPr>
            <w:tcW w:w="708" w:type="dxa"/>
            <w:vAlign w:val="bottom"/>
          </w:tcPr>
          <w:p w:rsidR="00262C30" w:rsidRPr="00806536" w:rsidRDefault="00262C30" w:rsidP="000D5345">
            <w:pPr>
              <w:pStyle w:val="1d"/>
              <w:rPr>
                <w:b/>
                <w:sz w:val="18"/>
                <w:szCs w:val="18"/>
              </w:rPr>
            </w:pPr>
            <w:r>
              <w:t>98</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9</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"Кяхтинская центральная районная больница"</w:t>
            </w:r>
          </w:p>
        </w:tc>
        <w:tc>
          <w:tcPr>
            <w:tcW w:w="567" w:type="dxa"/>
            <w:vAlign w:val="bottom"/>
          </w:tcPr>
          <w:p w:rsidR="00262C30" w:rsidRPr="00806536" w:rsidRDefault="00262C30" w:rsidP="000D5345">
            <w:pPr>
              <w:pStyle w:val="1d"/>
              <w:rPr>
                <w:sz w:val="18"/>
                <w:szCs w:val="18"/>
              </w:rPr>
            </w:pPr>
            <w:r>
              <w:t>99</w:t>
            </w:r>
          </w:p>
        </w:tc>
        <w:tc>
          <w:tcPr>
            <w:tcW w:w="709" w:type="dxa"/>
            <w:vAlign w:val="bottom"/>
          </w:tcPr>
          <w:p w:rsidR="00262C30" w:rsidRPr="00806536" w:rsidRDefault="00262C30" w:rsidP="000D5345">
            <w:pPr>
              <w:pStyle w:val="1d"/>
              <w:rPr>
                <w:sz w:val="18"/>
                <w:szCs w:val="18"/>
              </w:rPr>
            </w:pPr>
            <w:r>
              <w:t>99</w:t>
            </w:r>
          </w:p>
        </w:tc>
        <w:tc>
          <w:tcPr>
            <w:tcW w:w="567" w:type="dxa"/>
            <w:vAlign w:val="bottom"/>
          </w:tcPr>
          <w:p w:rsidR="00262C30" w:rsidRPr="00806536" w:rsidRDefault="00262C30" w:rsidP="000D5345">
            <w:pPr>
              <w:pStyle w:val="1d"/>
              <w:rPr>
                <w:sz w:val="18"/>
                <w:szCs w:val="18"/>
              </w:rPr>
            </w:pPr>
            <w:r>
              <w:t>99</w:t>
            </w:r>
          </w:p>
        </w:tc>
        <w:tc>
          <w:tcPr>
            <w:tcW w:w="708" w:type="dxa"/>
            <w:vAlign w:val="bottom"/>
          </w:tcPr>
          <w:p w:rsidR="00262C30" w:rsidRPr="00806536" w:rsidRDefault="00262C30" w:rsidP="000D5345">
            <w:pPr>
              <w:pStyle w:val="1d"/>
              <w:rPr>
                <w:b/>
                <w:sz w:val="18"/>
                <w:szCs w:val="18"/>
              </w:rPr>
            </w:pPr>
            <w:r>
              <w:t>100</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10</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"Тарбагатайская центральная районная больница"</w:t>
            </w:r>
          </w:p>
        </w:tc>
        <w:tc>
          <w:tcPr>
            <w:tcW w:w="567"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99</w:t>
            </w:r>
          </w:p>
        </w:tc>
        <w:tc>
          <w:tcPr>
            <w:tcW w:w="567"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100</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11</w:t>
            </w:r>
          </w:p>
        </w:tc>
        <w:tc>
          <w:tcPr>
            <w:tcW w:w="6332" w:type="dxa"/>
            <w:noWrap/>
            <w:vAlign w:val="bottom"/>
            <w:hideMark/>
          </w:tcPr>
          <w:p w:rsidR="00262C30" w:rsidRPr="00806536" w:rsidRDefault="00262C30" w:rsidP="000D5345">
            <w:pPr>
              <w:pStyle w:val="1d"/>
              <w:rPr>
                <w:sz w:val="18"/>
                <w:szCs w:val="18"/>
              </w:rPr>
            </w:pPr>
            <w:r w:rsidRPr="00F945E0">
              <w:t xml:space="preserve">Частное учреждение здравоохранения «Больница «РЖД-Медицина» города Северобайкальск»  </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99</w:t>
            </w:r>
          </w:p>
        </w:tc>
        <w:tc>
          <w:tcPr>
            <w:tcW w:w="567" w:type="dxa"/>
            <w:vAlign w:val="bottom"/>
          </w:tcPr>
          <w:p w:rsidR="00262C30" w:rsidRPr="00806536" w:rsidRDefault="00262C30" w:rsidP="000D5345">
            <w:pPr>
              <w:pStyle w:val="1d"/>
              <w:rPr>
                <w:sz w:val="18"/>
                <w:szCs w:val="18"/>
              </w:rPr>
            </w:pPr>
            <w:r>
              <w:t>99</w:t>
            </w:r>
          </w:p>
        </w:tc>
        <w:tc>
          <w:tcPr>
            <w:tcW w:w="708" w:type="dxa"/>
            <w:vAlign w:val="bottom"/>
          </w:tcPr>
          <w:p w:rsidR="00262C30" w:rsidRPr="00806536" w:rsidRDefault="00262C30" w:rsidP="000D5345">
            <w:pPr>
              <w:pStyle w:val="1d"/>
              <w:rPr>
                <w:b/>
                <w:sz w:val="18"/>
                <w:szCs w:val="18"/>
              </w:rPr>
            </w:pPr>
            <w:r>
              <w:t>99</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12</w:t>
            </w:r>
          </w:p>
        </w:tc>
        <w:tc>
          <w:tcPr>
            <w:tcW w:w="6332" w:type="dxa"/>
            <w:noWrap/>
            <w:vAlign w:val="bottom"/>
            <w:hideMark/>
          </w:tcPr>
          <w:p w:rsidR="00262C30" w:rsidRPr="00806536" w:rsidRDefault="00262C30" w:rsidP="000D5345">
            <w:pPr>
              <w:pStyle w:val="1d"/>
              <w:rPr>
                <w:sz w:val="18"/>
                <w:szCs w:val="18"/>
              </w:rPr>
            </w:pPr>
            <w:r w:rsidRPr="00F945E0">
              <w:t xml:space="preserve">Частное учреждение здравоохранения «Поликлиника «РЖД-Медицина поселка городского типа Наушки»  </w:t>
            </w:r>
          </w:p>
        </w:tc>
        <w:tc>
          <w:tcPr>
            <w:tcW w:w="567" w:type="dxa"/>
            <w:vAlign w:val="bottom"/>
          </w:tcPr>
          <w:p w:rsidR="00262C30" w:rsidRPr="00806536" w:rsidRDefault="00262C30" w:rsidP="000D5345">
            <w:pPr>
              <w:pStyle w:val="1d"/>
              <w:rPr>
                <w:sz w:val="18"/>
                <w:szCs w:val="18"/>
              </w:rPr>
            </w:pPr>
            <w:r>
              <w:t>99</w:t>
            </w:r>
          </w:p>
        </w:tc>
        <w:tc>
          <w:tcPr>
            <w:tcW w:w="709" w:type="dxa"/>
            <w:vAlign w:val="bottom"/>
          </w:tcPr>
          <w:p w:rsidR="00262C30" w:rsidRPr="00806536" w:rsidRDefault="00262C30" w:rsidP="000D5345">
            <w:pPr>
              <w:pStyle w:val="1d"/>
              <w:rPr>
                <w:sz w:val="18"/>
                <w:szCs w:val="18"/>
              </w:rPr>
            </w:pPr>
            <w:r>
              <w:t>100</w:t>
            </w:r>
          </w:p>
        </w:tc>
        <w:tc>
          <w:tcPr>
            <w:tcW w:w="567"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100</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13</w:t>
            </w:r>
          </w:p>
        </w:tc>
        <w:tc>
          <w:tcPr>
            <w:tcW w:w="6332" w:type="dxa"/>
            <w:noWrap/>
            <w:vAlign w:val="bottom"/>
            <w:hideMark/>
          </w:tcPr>
          <w:p w:rsidR="00262C30" w:rsidRPr="00806536" w:rsidRDefault="00262C30" w:rsidP="000D5345">
            <w:pPr>
              <w:pStyle w:val="1d"/>
              <w:rPr>
                <w:sz w:val="18"/>
                <w:szCs w:val="18"/>
              </w:rPr>
            </w:pPr>
            <w:r w:rsidRPr="00F945E0">
              <w:t>Автономное учреждение Республики Бурятия "Республиканский клинический госпиталь для ветеранов войн"</w:t>
            </w:r>
          </w:p>
        </w:tc>
        <w:tc>
          <w:tcPr>
            <w:tcW w:w="567" w:type="dxa"/>
            <w:vAlign w:val="bottom"/>
          </w:tcPr>
          <w:p w:rsidR="00262C30" w:rsidRPr="00806536" w:rsidRDefault="00262C30" w:rsidP="000D5345">
            <w:pPr>
              <w:pStyle w:val="1d"/>
              <w:rPr>
                <w:sz w:val="18"/>
                <w:szCs w:val="18"/>
              </w:rPr>
            </w:pPr>
            <w:r>
              <w:t>99</w:t>
            </w:r>
          </w:p>
        </w:tc>
        <w:tc>
          <w:tcPr>
            <w:tcW w:w="709" w:type="dxa"/>
            <w:vAlign w:val="bottom"/>
          </w:tcPr>
          <w:p w:rsidR="00262C30" w:rsidRPr="00806536" w:rsidRDefault="00262C30" w:rsidP="000D5345">
            <w:pPr>
              <w:pStyle w:val="1d"/>
              <w:rPr>
                <w:sz w:val="18"/>
                <w:szCs w:val="18"/>
              </w:rPr>
            </w:pPr>
            <w:r>
              <w:t>99</w:t>
            </w:r>
          </w:p>
        </w:tc>
        <w:tc>
          <w:tcPr>
            <w:tcW w:w="567" w:type="dxa"/>
            <w:vAlign w:val="bottom"/>
          </w:tcPr>
          <w:p w:rsidR="00262C30" w:rsidRPr="00806536" w:rsidRDefault="00262C30" w:rsidP="000D5345">
            <w:pPr>
              <w:pStyle w:val="1d"/>
              <w:rPr>
                <w:sz w:val="18"/>
                <w:szCs w:val="18"/>
              </w:rPr>
            </w:pPr>
            <w:r>
              <w:t>98</w:t>
            </w:r>
          </w:p>
        </w:tc>
        <w:tc>
          <w:tcPr>
            <w:tcW w:w="708" w:type="dxa"/>
            <w:vAlign w:val="bottom"/>
          </w:tcPr>
          <w:p w:rsidR="00262C30" w:rsidRPr="00806536" w:rsidRDefault="00262C30" w:rsidP="000D5345">
            <w:pPr>
              <w:pStyle w:val="1d"/>
              <w:rPr>
                <w:b/>
                <w:sz w:val="18"/>
                <w:szCs w:val="18"/>
              </w:rPr>
            </w:pPr>
            <w:r>
              <w:t>99</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14</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"Баунтовская центральная районная больница"</w:t>
            </w:r>
          </w:p>
        </w:tc>
        <w:tc>
          <w:tcPr>
            <w:tcW w:w="567" w:type="dxa"/>
            <w:vAlign w:val="bottom"/>
          </w:tcPr>
          <w:p w:rsidR="00262C30" w:rsidRPr="00806536" w:rsidRDefault="00262C30" w:rsidP="000D5345">
            <w:pPr>
              <w:pStyle w:val="1d"/>
              <w:rPr>
                <w:sz w:val="18"/>
                <w:szCs w:val="18"/>
              </w:rPr>
            </w:pPr>
            <w:r>
              <w:t>96</w:t>
            </w:r>
          </w:p>
        </w:tc>
        <w:tc>
          <w:tcPr>
            <w:tcW w:w="709" w:type="dxa"/>
            <w:vAlign w:val="bottom"/>
          </w:tcPr>
          <w:p w:rsidR="00262C30" w:rsidRPr="00806536" w:rsidRDefault="00262C30" w:rsidP="000D5345">
            <w:pPr>
              <w:pStyle w:val="1d"/>
              <w:rPr>
                <w:sz w:val="18"/>
                <w:szCs w:val="18"/>
              </w:rPr>
            </w:pPr>
            <w:r>
              <w:t>97</w:t>
            </w:r>
          </w:p>
        </w:tc>
        <w:tc>
          <w:tcPr>
            <w:tcW w:w="567" w:type="dxa"/>
            <w:vAlign w:val="bottom"/>
          </w:tcPr>
          <w:p w:rsidR="00262C30" w:rsidRPr="00806536" w:rsidRDefault="00262C30" w:rsidP="000D5345">
            <w:pPr>
              <w:pStyle w:val="1d"/>
              <w:rPr>
                <w:sz w:val="18"/>
                <w:szCs w:val="18"/>
              </w:rPr>
            </w:pPr>
            <w:r>
              <w:t>96</w:t>
            </w:r>
          </w:p>
        </w:tc>
        <w:tc>
          <w:tcPr>
            <w:tcW w:w="708" w:type="dxa"/>
            <w:vAlign w:val="bottom"/>
          </w:tcPr>
          <w:p w:rsidR="00262C30" w:rsidRPr="00806536" w:rsidRDefault="00262C30" w:rsidP="000D5345">
            <w:pPr>
              <w:pStyle w:val="1d"/>
              <w:rPr>
                <w:b/>
                <w:sz w:val="18"/>
                <w:szCs w:val="18"/>
              </w:rPr>
            </w:pPr>
            <w:r>
              <w:t>96</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lastRenderedPageBreak/>
              <w:t>15</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"Петропавловская центральная районная больница"</w:t>
            </w:r>
          </w:p>
        </w:tc>
        <w:tc>
          <w:tcPr>
            <w:tcW w:w="567" w:type="dxa"/>
            <w:vAlign w:val="bottom"/>
          </w:tcPr>
          <w:p w:rsidR="00262C30" w:rsidRPr="00806536" w:rsidRDefault="00262C30" w:rsidP="000D5345">
            <w:pPr>
              <w:pStyle w:val="1d"/>
              <w:rPr>
                <w:sz w:val="18"/>
                <w:szCs w:val="18"/>
              </w:rPr>
            </w:pPr>
            <w:r>
              <w:t>99</w:t>
            </w:r>
          </w:p>
        </w:tc>
        <w:tc>
          <w:tcPr>
            <w:tcW w:w="709" w:type="dxa"/>
            <w:vAlign w:val="bottom"/>
          </w:tcPr>
          <w:p w:rsidR="00262C30" w:rsidRPr="00806536" w:rsidRDefault="00262C30" w:rsidP="000D5345">
            <w:pPr>
              <w:pStyle w:val="1d"/>
              <w:rPr>
                <w:sz w:val="18"/>
                <w:szCs w:val="18"/>
              </w:rPr>
            </w:pPr>
            <w:r>
              <w:t>99</w:t>
            </w:r>
          </w:p>
        </w:tc>
        <w:tc>
          <w:tcPr>
            <w:tcW w:w="567" w:type="dxa"/>
            <w:vAlign w:val="bottom"/>
          </w:tcPr>
          <w:p w:rsidR="00262C30" w:rsidRPr="00806536" w:rsidRDefault="00262C30" w:rsidP="000D5345">
            <w:pPr>
              <w:pStyle w:val="1d"/>
              <w:rPr>
                <w:sz w:val="18"/>
                <w:szCs w:val="18"/>
              </w:rPr>
            </w:pPr>
            <w:r>
              <w:t>99</w:t>
            </w:r>
          </w:p>
        </w:tc>
        <w:tc>
          <w:tcPr>
            <w:tcW w:w="708" w:type="dxa"/>
            <w:vAlign w:val="bottom"/>
          </w:tcPr>
          <w:p w:rsidR="00262C30" w:rsidRPr="00806536" w:rsidRDefault="00262C30" w:rsidP="000D5345">
            <w:pPr>
              <w:pStyle w:val="1d"/>
              <w:rPr>
                <w:b/>
                <w:sz w:val="18"/>
                <w:szCs w:val="18"/>
              </w:rPr>
            </w:pPr>
            <w:r>
              <w:t>100</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16</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"Кабанская центральная районная больница"</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98</w:t>
            </w:r>
          </w:p>
        </w:tc>
        <w:tc>
          <w:tcPr>
            <w:tcW w:w="567" w:type="dxa"/>
            <w:vAlign w:val="bottom"/>
          </w:tcPr>
          <w:p w:rsidR="00262C30" w:rsidRPr="00806536" w:rsidRDefault="00262C30" w:rsidP="000D5345">
            <w:pPr>
              <w:pStyle w:val="1d"/>
              <w:rPr>
                <w:sz w:val="18"/>
                <w:szCs w:val="18"/>
              </w:rPr>
            </w:pPr>
            <w:r>
              <w:t>98</w:t>
            </w:r>
          </w:p>
        </w:tc>
        <w:tc>
          <w:tcPr>
            <w:tcW w:w="708" w:type="dxa"/>
            <w:vAlign w:val="bottom"/>
          </w:tcPr>
          <w:p w:rsidR="00262C30" w:rsidRPr="00806536" w:rsidRDefault="00262C30" w:rsidP="000D5345">
            <w:pPr>
              <w:pStyle w:val="1d"/>
              <w:rPr>
                <w:b/>
                <w:sz w:val="18"/>
                <w:szCs w:val="18"/>
              </w:rPr>
            </w:pPr>
            <w:r>
              <w:t>98</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17</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"Тункинская центральная районная больница"</w:t>
            </w:r>
          </w:p>
        </w:tc>
        <w:tc>
          <w:tcPr>
            <w:tcW w:w="567"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97</w:t>
            </w:r>
          </w:p>
        </w:tc>
        <w:tc>
          <w:tcPr>
            <w:tcW w:w="567"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99</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18</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"Еравнинская центральная районная больница"</w:t>
            </w:r>
          </w:p>
        </w:tc>
        <w:tc>
          <w:tcPr>
            <w:tcW w:w="567" w:type="dxa"/>
            <w:vAlign w:val="bottom"/>
          </w:tcPr>
          <w:p w:rsidR="00262C30" w:rsidRPr="00806536" w:rsidRDefault="00262C30" w:rsidP="000D5345">
            <w:pPr>
              <w:pStyle w:val="1d"/>
              <w:rPr>
                <w:sz w:val="18"/>
                <w:szCs w:val="18"/>
              </w:rPr>
            </w:pPr>
            <w:r>
              <w:t>93</w:t>
            </w:r>
          </w:p>
        </w:tc>
        <w:tc>
          <w:tcPr>
            <w:tcW w:w="709" w:type="dxa"/>
            <w:vAlign w:val="bottom"/>
          </w:tcPr>
          <w:p w:rsidR="00262C30" w:rsidRPr="00806536" w:rsidRDefault="00262C30" w:rsidP="000D5345">
            <w:pPr>
              <w:pStyle w:val="1d"/>
              <w:rPr>
                <w:sz w:val="18"/>
                <w:szCs w:val="18"/>
              </w:rPr>
            </w:pPr>
            <w:r>
              <w:t>94</w:t>
            </w:r>
          </w:p>
        </w:tc>
        <w:tc>
          <w:tcPr>
            <w:tcW w:w="567" w:type="dxa"/>
            <w:vAlign w:val="bottom"/>
          </w:tcPr>
          <w:p w:rsidR="00262C30" w:rsidRPr="00806536" w:rsidRDefault="00262C30" w:rsidP="000D5345">
            <w:pPr>
              <w:pStyle w:val="1d"/>
              <w:rPr>
                <w:sz w:val="18"/>
                <w:szCs w:val="18"/>
              </w:rPr>
            </w:pPr>
            <w:r>
              <w:t>93</w:t>
            </w:r>
          </w:p>
        </w:tc>
        <w:tc>
          <w:tcPr>
            <w:tcW w:w="708" w:type="dxa"/>
            <w:vAlign w:val="bottom"/>
          </w:tcPr>
          <w:p w:rsidR="00262C30" w:rsidRPr="00806536" w:rsidRDefault="00262C30" w:rsidP="000D5345">
            <w:pPr>
              <w:pStyle w:val="1d"/>
              <w:rPr>
                <w:b/>
                <w:sz w:val="18"/>
                <w:szCs w:val="18"/>
              </w:rPr>
            </w:pPr>
            <w:r>
              <w:t>94</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19</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"Нижнеангарская центральная районная больница"</w:t>
            </w:r>
          </w:p>
        </w:tc>
        <w:tc>
          <w:tcPr>
            <w:tcW w:w="567" w:type="dxa"/>
            <w:vAlign w:val="bottom"/>
          </w:tcPr>
          <w:p w:rsidR="00262C30" w:rsidRPr="00806536" w:rsidRDefault="00262C30" w:rsidP="000D5345">
            <w:pPr>
              <w:pStyle w:val="1d"/>
              <w:rPr>
                <w:sz w:val="18"/>
                <w:szCs w:val="18"/>
              </w:rPr>
            </w:pPr>
            <w:r>
              <w:t>99</w:t>
            </w:r>
          </w:p>
        </w:tc>
        <w:tc>
          <w:tcPr>
            <w:tcW w:w="709" w:type="dxa"/>
            <w:vAlign w:val="bottom"/>
          </w:tcPr>
          <w:p w:rsidR="00262C30" w:rsidRPr="00806536" w:rsidRDefault="00262C30" w:rsidP="000D5345">
            <w:pPr>
              <w:pStyle w:val="1d"/>
              <w:rPr>
                <w:sz w:val="18"/>
                <w:szCs w:val="18"/>
              </w:rPr>
            </w:pPr>
            <w:r>
              <w:t>100</w:t>
            </w:r>
          </w:p>
        </w:tc>
        <w:tc>
          <w:tcPr>
            <w:tcW w:w="567"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100</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20</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"Окинская центральная районная больница"</w:t>
            </w:r>
          </w:p>
        </w:tc>
        <w:tc>
          <w:tcPr>
            <w:tcW w:w="567"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100</w:t>
            </w:r>
          </w:p>
        </w:tc>
        <w:tc>
          <w:tcPr>
            <w:tcW w:w="567"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100</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21</w:t>
            </w:r>
          </w:p>
        </w:tc>
        <w:tc>
          <w:tcPr>
            <w:tcW w:w="6332" w:type="dxa"/>
            <w:noWrap/>
            <w:vAlign w:val="bottom"/>
            <w:hideMark/>
          </w:tcPr>
          <w:p w:rsidR="00262C30" w:rsidRPr="00806536" w:rsidRDefault="00262C30" w:rsidP="000D5345">
            <w:pPr>
              <w:pStyle w:val="1d"/>
              <w:rPr>
                <w:sz w:val="18"/>
                <w:szCs w:val="18"/>
              </w:rPr>
            </w:pPr>
            <w:r w:rsidRPr="00F945E0">
              <w:t>Государственное автономное учреждение здравоохранения "Иволгинская центральная районная больница"</w:t>
            </w:r>
          </w:p>
        </w:tc>
        <w:tc>
          <w:tcPr>
            <w:tcW w:w="567" w:type="dxa"/>
            <w:vAlign w:val="bottom"/>
          </w:tcPr>
          <w:p w:rsidR="00262C30" w:rsidRPr="00806536" w:rsidRDefault="00262C30" w:rsidP="000D5345">
            <w:pPr>
              <w:pStyle w:val="1d"/>
              <w:rPr>
                <w:sz w:val="18"/>
                <w:szCs w:val="18"/>
              </w:rPr>
            </w:pPr>
            <w:r>
              <w:t>97</w:t>
            </w:r>
          </w:p>
        </w:tc>
        <w:tc>
          <w:tcPr>
            <w:tcW w:w="709" w:type="dxa"/>
            <w:vAlign w:val="bottom"/>
          </w:tcPr>
          <w:p w:rsidR="00262C30" w:rsidRPr="00806536" w:rsidRDefault="00262C30" w:rsidP="000D5345">
            <w:pPr>
              <w:pStyle w:val="1d"/>
              <w:rPr>
                <w:sz w:val="18"/>
                <w:szCs w:val="18"/>
              </w:rPr>
            </w:pPr>
            <w:r>
              <w:t>97</w:t>
            </w:r>
          </w:p>
        </w:tc>
        <w:tc>
          <w:tcPr>
            <w:tcW w:w="567" w:type="dxa"/>
            <w:vAlign w:val="bottom"/>
          </w:tcPr>
          <w:p w:rsidR="00262C30" w:rsidRPr="00806536" w:rsidRDefault="00262C30" w:rsidP="000D5345">
            <w:pPr>
              <w:pStyle w:val="1d"/>
              <w:rPr>
                <w:sz w:val="18"/>
                <w:szCs w:val="18"/>
              </w:rPr>
            </w:pPr>
            <w:r>
              <w:t>97</w:t>
            </w:r>
          </w:p>
        </w:tc>
        <w:tc>
          <w:tcPr>
            <w:tcW w:w="708" w:type="dxa"/>
            <w:vAlign w:val="bottom"/>
          </w:tcPr>
          <w:p w:rsidR="00262C30" w:rsidRPr="00806536" w:rsidRDefault="00262C30" w:rsidP="000D5345">
            <w:pPr>
              <w:pStyle w:val="1d"/>
              <w:rPr>
                <w:b/>
                <w:sz w:val="18"/>
                <w:szCs w:val="18"/>
              </w:rPr>
            </w:pPr>
            <w:r>
              <w:t>97</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22</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"Городская поликлиника N 1"</w:t>
            </w:r>
          </w:p>
        </w:tc>
        <w:tc>
          <w:tcPr>
            <w:tcW w:w="567" w:type="dxa"/>
            <w:vAlign w:val="bottom"/>
          </w:tcPr>
          <w:p w:rsidR="00262C30" w:rsidRPr="00806536" w:rsidRDefault="00262C30" w:rsidP="000D5345">
            <w:pPr>
              <w:pStyle w:val="1d"/>
              <w:rPr>
                <w:sz w:val="18"/>
                <w:szCs w:val="18"/>
              </w:rPr>
            </w:pPr>
            <w:r>
              <w:t>99</w:t>
            </w:r>
          </w:p>
        </w:tc>
        <w:tc>
          <w:tcPr>
            <w:tcW w:w="709" w:type="dxa"/>
            <w:vAlign w:val="bottom"/>
          </w:tcPr>
          <w:p w:rsidR="00262C30" w:rsidRPr="00806536" w:rsidRDefault="00262C30" w:rsidP="000D5345">
            <w:pPr>
              <w:pStyle w:val="1d"/>
              <w:rPr>
                <w:sz w:val="18"/>
                <w:szCs w:val="18"/>
              </w:rPr>
            </w:pPr>
            <w:r>
              <w:t>99</w:t>
            </w:r>
          </w:p>
        </w:tc>
        <w:tc>
          <w:tcPr>
            <w:tcW w:w="567" w:type="dxa"/>
            <w:vAlign w:val="bottom"/>
          </w:tcPr>
          <w:p w:rsidR="00262C30" w:rsidRPr="00806536" w:rsidRDefault="00262C30" w:rsidP="000D5345">
            <w:pPr>
              <w:pStyle w:val="1d"/>
              <w:rPr>
                <w:sz w:val="18"/>
                <w:szCs w:val="18"/>
              </w:rPr>
            </w:pPr>
            <w:r>
              <w:t>98</w:t>
            </w:r>
          </w:p>
        </w:tc>
        <w:tc>
          <w:tcPr>
            <w:tcW w:w="708" w:type="dxa"/>
            <w:vAlign w:val="bottom"/>
          </w:tcPr>
          <w:p w:rsidR="00262C30" w:rsidRPr="00806536" w:rsidRDefault="00262C30" w:rsidP="000D5345">
            <w:pPr>
              <w:pStyle w:val="1d"/>
              <w:rPr>
                <w:b/>
                <w:sz w:val="18"/>
                <w:szCs w:val="18"/>
              </w:rPr>
            </w:pPr>
            <w:r>
              <w:t>99</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23</w:t>
            </w:r>
          </w:p>
        </w:tc>
        <w:tc>
          <w:tcPr>
            <w:tcW w:w="6332" w:type="dxa"/>
            <w:noWrap/>
            <w:vAlign w:val="bottom"/>
            <w:hideMark/>
          </w:tcPr>
          <w:p w:rsidR="00262C30" w:rsidRPr="00806536" w:rsidRDefault="00262C30" w:rsidP="000D5345">
            <w:pPr>
              <w:pStyle w:val="1d"/>
              <w:rPr>
                <w:sz w:val="18"/>
                <w:szCs w:val="18"/>
              </w:rPr>
            </w:pPr>
            <w:r w:rsidRPr="00F945E0">
              <w:t xml:space="preserve">Частное учреждение здравоохранения «Поликлиника «РЖД-Медицина поселка городского типа Таксимо» </w:t>
            </w:r>
          </w:p>
        </w:tc>
        <w:tc>
          <w:tcPr>
            <w:tcW w:w="567"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100</w:t>
            </w:r>
          </w:p>
        </w:tc>
        <w:tc>
          <w:tcPr>
            <w:tcW w:w="567" w:type="dxa"/>
            <w:vAlign w:val="bottom"/>
          </w:tcPr>
          <w:p w:rsidR="00262C30" w:rsidRPr="00806536" w:rsidRDefault="00262C30" w:rsidP="000D5345">
            <w:pPr>
              <w:pStyle w:val="1d"/>
              <w:rPr>
                <w:sz w:val="18"/>
                <w:szCs w:val="18"/>
              </w:rPr>
            </w:pPr>
            <w:r>
              <w:t>99</w:t>
            </w:r>
          </w:p>
        </w:tc>
        <w:tc>
          <w:tcPr>
            <w:tcW w:w="708" w:type="dxa"/>
            <w:vAlign w:val="bottom"/>
          </w:tcPr>
          <w:p w:rsidR="00262C30" w:rsidRPr="00806536" w:rsidRDefault="00262C30" w:rsidP="000D5345">
            <w:pPr>
              <w:pStyle w:val="1d"/>
              <w:rPr>
                <w:b/>
                <w:sz w:val="18"/>
                <w:szCs w:val="18"/>
              </w:rPr>
            </w:pPr>
            <w:r>
              <w:t>100</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24</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"Мухоршибирская центральная районная больница"</w:t>
            </w:r>
          </w:p>
        </w:tc>
        <w:tc>
          <w:tcPr>
            <w:tcW w:w="567" w:type="dxa"/>
            <w:vAlign w:val="bottom"/>
          </w:tcPr>
          <w:p w:rsidR="00262C30" w:rsidRPr="00806536" w:rsidRDefault="00262C30" w:rsidP="000D5345">
            <w:pPr>
              <w:pStyle w:val="1d"/>
              <w:rPr>
                <w:sz w:val="18"/>
                <w:szCs w:val="18"/>
              </w:rPr>
            </w:pPr>
            <w:r>
              <w:t>99</w:t>
            </w:r>
          </w:p>
        </w:tc>
        <w:tc>
          <w:tcPr>
            <w:tcW w:w="709" w:type="dxa"/>
            <w:vAlign w:val="bottom"/>
          </w:tcPr>
          <w:p w:rsidR="00262C30" w:rsidRPr="00806536" w:rsidRDefault="00262C30" w:rsidP="000D5345">
            <w:pPr>
              <w:pStyle w:val="1d"/>
              <w:rPr>
                <w:sz w:val="18"/>
                <w:szCs w:val="18"/>
              </w:rPr>
            </w:pPr>
            <w:r>
              <w:t>99</w:t>
            </w:r>
          </w:p>
        </w:tc>
        <w:tc>
          <w:tcPr>
            <w:tcW w:w="567" w:type="dxa"/>
            <w:vAlign w:val="bottom"/>
          </w:tcPr>
          <w:p w:rsidR="00262C30" w:rsidRPr="00806536" w:rsidRDefault="00262C30" w:rsidP="000D5345">
            <w:pPr>
              <w:pStyle w:val="1d"/>
              <w:rPr>
                <w:sz w:val="18"/>
                <w:szCs w:val="18"/>
              </w:rPr>
            </w:pPr>
            <w:r>
              <w:t>98</w:t>
            </w:r>
          </w:p>
        </w:tc>
        <w:tc>
          <w:tcPr>
            <w:tcW w:w="708" w:type="dxa"/>
            <w:vAlign w:val="bottom"/>
          </w:tcPr>
          <w:p w:rsidR="00262C30" w:rsidRPr="00806536" w:rsidRDefault="00262C30" w:rsidP="000D5345">
            <w:pPr>
              <w:pStyle w:val="1d"/>
              <w:rPr>
                <w:b/>
                <w:sz w:val="18"/>
                <w:szCs w:val="18"/>
              </w:rPr>
            </w:pPr>
            <w:r>
              <w:t>99</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25</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"Муйская центральная районная больница"</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99</w:t>
            </w:r>
          </w:p>
        </w:tc>
        <w:tc>
          <w:tcPr>
            <w:tcW w:w="567" w:type="dxa"/>
            <w:vAlign w:val="bottom"/>
          </w:tcPr>
          <w:p w:rsidR="00262C30" w:rsidRPr="00806536" w:rsidRDefault="00262C30" w:rsidP="000D5345">
            <w:pPr>
              <w:pStyle w:val="1d"/>
              <w:rPr>
                <w:sz w:val="18"/>
                <w:szCs w:val="18"/>
              </w:rPr>
            </w:pPr>
            <w:r>
              <w:t>98</w:t>
            </w:r>
          </w:p>
        </w:tc>
        <w:tc>
          <w:tcPr>
            <w:tcW w:w="708" w:type="dxa"/>
            <w:vAlign w:val="bottom"/>
          </w:tcPr>
          <w:p w:rsidR="00262C30" w:rsidRPr="00806536" w:rsidRDefault="00262C30" w:rsidP="000D5345">
            <w:pPr>
              <w:pStyle w:val="1d"/>
              <w:rPr>
                <w:b/>
                <w:sz w:val="18"/>
                <w:szCs w:val="18"/>
              </w:rPr>
            </w:pPr>
            <w:r>
              <w:t>98</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26</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"Хоринская центральная районная больница"</w:t>
            </w:r>
          </w:p>
        </w:tc>
        <w:tc>
          <w:tcPr>
            <w:tcW w:w="567"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100</w:t>
            </w:r>
          </w:p>
        </w:tc>
        <w:tc>
          <w:tcPr>
            <w:tcW w:w="567" w:type="dxa"/>
            <w:vAlign w:val="bottom"/>
          </w:tcPr>
          <w:p w:rsidR="00262C30" w:rsidRPr="00806536" w:rsidRDefault="00262C30" w:rsidP="000D5345">
            <w:pPr>
              <w:pStyle w:val="1d"/>
              <w:rPr>
                <w:sz w:val="18"/>
                <w:szCs w:val="18"/>
              </w:rPr>
            </w:pPr>
            <w:r>
              <w:t>99</w:t>
            </w:r>
          </w:p>
        </w:tc>
        <w:tc>
          <w:tcPr>
            <w:tcW w:w="708" w:type="dxa"/>
            <w:vAlign w:val="bottom"/>
          </w:tcPr>
          <w:p w:rsidR="00262C30" w:rsidRPr="00806536" w:rsidRDefault="00262C30" w:rsidP="000D5345">
            <w:pPr>
              <w:pStyle w:val="1d"/>
              <w:rPr>
                <w:b/>
                <w:sz w:val="18"/>
                <w:szCs w:val="18"/>
              </w:rPr>
            </w:pPr>
            <w:r>
              <w:t>100</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27</w:t>
            </w:r>
          </w:p>
        </w:tc>
        <w:tc>
          <w:tcPr>
            <w:tcW w:w="6332" w:type="dxa"/>
            <w:noWrap/>
            <w:vAlign w:val="bottom"/>
            <w:hideMark/>
          </w:tcPr>
          <w:p w:rsidR="00262C30" w:rsidRPr="00806536" w:rsidRDefault="00262C30" w:rsidP="000D5345">
            <w:pPr>
              <w:pStyle w:val="1d"/>
              <w:rPr>
                <w:sz w:val="18"/>
                <w:szCs w:val="18"/>
              </w:rPr>
            </w:pPr>
            <w:r w:rsidRPr="00F945E0">
              <w:t>Государственное автономное учреждение здравоохранения "Кижингинская центральная районная больница"</w:t>
            </w:r>
          </w:p>
        </w:tc>
        <w:tc>
          <w:tcPr>
            <w:tcW w:w="567" w:type="dxa"/>
            <w:vAlign w:val="bottom"/>
          </w:tcPr>
          <w:p w:rsidR="00262C30" w:rsidRPr="00806536" w:rsidRDefault="00262C30" w:rsidP="000D5345">
            <w:pPr>
              <w:pStyle w:val="1d"/>
              <w:rPr>
                <w:sz w:val="18"/>
                <w:szCs w:val="18"/>
              </w:rPr>
            </w:pPr>
            <w:r>
              <w:t>97</w:t>
            </w:r>
          </w:p>
        </w:tc>
        <w:tc>
          <w:tcPr>
            <w:tcW w:w="709" w:type="dxa"/>
            <w:vAlign w:val="bottom"/>
          </w:tcPr>
          <w:p w:rsidR="00262C30" w:rsidRPr="00806536" w:rsidRDefault="00262C30" w:rsidP="000D5345">
            <w:pPr>
              <w:pStyle w:val="1d"/>
              <w:rPr>
                <w:sz w:val="18"/>
                <w:szCs w:val="18"/>
              </w:rPr>
            </w:pPr>
            <w:r>
              <w:t>98</w:t>
            </w:r>
          </w:p>
        </w:tc>
        <w:tc>
          <w:tcPr>
            <w:tcW w:w="567" w:type="dxa"/>
            <w:vAlign w:val="bottom"/>
          </w:tcPr>
          <w:p w:rsidR="00262C30" w:rsidRPr="00806536" w:rsidRDefault="00262C30" w:rsidP="000D5345">
            <w:pPr>
              <w:pStyle w:val="1d"/>
              <w:rPr>
                <w:sz w:val="18"/>
                <w:szCs w:val="18"/>
              </w:rPr>
            </w:pPr>
            <w:r>
              <w:t>98</w:t>
            </w:r>
          </w:p>
        </w:tc>
        <w:tc>
          <w:tcPr>
            <w:tcW w:w="708" w:type="dxa"/>
            <w:vAlign w:val="bottom"/>
          </w:tcPr>
          <w:p w:rsidR="00262C30" w:rsidRPr="00806536" w:rsidRDefault="00262C30" w:rsidP="000D5345">
            <w:pPr>
              <w:pStyle w:val="1d"/>
              <w:rPr>
                <w:b/>
                <w:sz w:val="18"/>
                <w:szCs w:val="18"/>
              </w:rPr>
            </w:pPr>
            <w:r>
              <w:t>98</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28</w:t>
            </w:r>
          </w:p>
        </w:tc>
        <w:tc>
          <w:tcPr>
            <w:tcW w:w="6332" w:type="dxa"/>
            <w:noWrap/>
            <w:vAlign w:val="bottom"/>
            <w:hideMark/>
          </w:tcPr>
          <w:p w:rsidR="00262C30" w:rsidRPr="00806536" w:rsidRDefault="00262C30" w:rsidP="000D5345">
            <w:pPr>
              <w:pStyle w:val="1d"/>
              <w:rPr>
                <w:sz w:val="18"/>
                <w:szCs w:val="18"/>
              </w:rPr>
            </w:pPr>
            <w:r w:rsidRPr="00F945E0">
              <w:t xml:space="preserve">Частное учреждение здравоохранения «Клиническая больница «РЖД-Медицина» города Улан-Удэ» </w:t>
            </w:r>
          </w:p>
        </w:tc>
        <w:tc>
          <w:tcPr>
            <w:tcW w:w="567" w:type="dxa"/>
            <w:vAlign w:val="bottom"/>
          </w:tcPr>
          <w:p w:rsidR="00262C30" w:rsidRPr="00806536" w:rsidRDefault="00262C30" w:rsidP="000D5345">
            <w:pPr>
              <w:pStyle w:val="1d"/>
              <w:rPr>
                <w:sz w:val="18"/>
                <w:szCs w:val="18"/>
              </w:rPr>
            </w:pPr>
            <w:r>
              <w:t>99</w:t>
            </w:r>
          </w:p>
        </w:tc>
        <w:tc>
          <w:tcPr>
            <w:tcW w:w="709" w:type="dxa"/>
            <w:vAlign w:val="bottom"/>
          </w:tcPr>
          <w:p w:rsidR="00262C30" w:rsidRPr="00806536" w:rsidRDefault="00262C30" w:rsidP="000D5345">
            <w:pPr>
              <w:pStyle w:val="1d"/>
              <w:rPr>
                <w:sz w:val="18"/>
                <w:szCs w:val="18"/>
              </w:rPr>
            </w:pPr>
            <w:r>
              <w:t>99</w:t>
            </w:r>
          </w:p>
        </w:tc>
        <w:tc>
          <w:tcPr>
            <w:tcW w:w="567" w:type="dxa"/>
            <w:vAlign w:val="bottom"/>
          </w:tcPr>
          <w:p w:rsidR="00262C30" w:rsidRPr="00806536" w:rsidRDefault="00262C30" w:rsidP="000D5345">
            <w:pPr>
              <w:pStyle w:val="1d"/>
              <w:rPr>
                <w:sz w:val="18"/>
                <w:szCs w:val="18"/>
              </w:rPr>
            </w:pPr>
            <w:r>
              <w:t>99</w:t>
            </w:r>
          </w:p>
        </w:tc>
        <w:tc>
          <w:tcPr>
            <w:tcW w:w="708" w:type="dxa"/>
            <w:vAlign w:val="bottom"/>
          </w:tcPr>
          <w:p w:rsidR="00262C30" w:rsidRPr="00806536" w:rsidRDefault="00262C30" w:rsidP="000D5345">
            <w:pPr>
              <w:pStyle w:val="1d"/>
              <w:rPr>
                <w:b/>
                <w:sz w:val="18"/>
                <w:szCs w:val="18"/>
              </w:rPr>
            </w:pPr>
            <w:r>
              <w:t>100</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29</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"Баргузинская центральная районная больница"</w:t>
            </w:r>
          </w:p>
        </w:tc>
        <w:tc>
          <w:tcPr>
            <w:tcW w:w="567" w:type="dxa"/>
            <w:vAlign w:val="bottom"/>
          </w:tcPr>
          <w:p w:rsidR="00262C30" w:rsidRPr="00806536" w:rsidRDefault="00262C30" w:rsidP="000D5345">
            <w:pPr>
              <w:pStyle w:val="1d"/>
              <w:rPr>
                <w:sz w:val="18"/>
                <w:szCs w:val="18"/>
              </w:rPr>
            </w:pPr>
            <w:r>
              <w:t>96</w:t>
            </w:r>
          </w:p>
        </w:tc>
        <w:tc>
          <w:tcPr>
            <w:tcW w:w="709" w:type="dxa"/>
            <w:vAlign w:val="bottom"/>
          </w:tcPr>
          <w:p w:rsidR="00262C30" w:rsidRPr="00806536" w:rsidRDefault="00262C30" w:rsidP="000D5345">
            <w:pPr>
              <w:pStyle w:val="1d"/>
              <w:rPr>
                <w:sz w:val="18"/>
                <w:szCs w:val="18"/>
              </w:rPr>
            </w:pPr>
            <w:r>
              <w:t>97</w:t>
            </w:r>
          </w:p>
        </w:tc>
        <w:tc>
          <w:tcPr>
            <w:tcW w:w="567" w:type="dxa"/>
            <w:vAlign w:val="bottom"/>
          </w:tcPr>
          <w:p w:rsidR="00262C30" w:rsidRPr="00806536" w:rsidRDefault="00262C30" w:rsidP="000D5345">
            <w:pPr>
              <w:pStyle w:val="1d"/>
              <w:rPr>
                <w:sz w:val="18"/>
                <w:szCs w:val="18"/>
              </w:rPr>
            </w:pPr>
            <w:r>
              <w:t>96</w:t>
            </w:r>
          </w:p>
        </w:tc>
        <w:tc>
          <w:tcPr>
            <w:tcW w:w="708" w:type="dxa"/>
            <w:vAlign w:val="bottom"/>
          </w:tcPr>
          <w:p w:rsidR="00262C30" w:rsidRPr="00806536" w:rsidRDefault="00262C30" w:rsidP="000D5345">
            <w:pPr>
              <w:pStyle w:val="1d"/>
              <w:rPr>
                <w:b/>
                <w:sz w:val="18"/>
                <w:szCs w:val="18"/>
              </w:rPr>
            </w:pPr>
            <w:r>
              <w:t>96</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30</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"Закаменская центральная районная больница"</w:t>
            </w:r>
          </w:p>
        </w:tc>
        <w:tc>
          <w:tcPr>
            <w:tcW w:w="567" w:type="dxa"/>
            <w:vAlign w:val="bottom"/>
          </w:tcPr>
          <w:p w:rsidR="00262C30" w:rsidRPr="00806536" w:rsidRDefault="00262C30" w:rsidP="000D5345">
            <w:pPr>
              <w:pStyle w:val="1d"/>
              <w:rPr>
                <w:sz w:val="18"/>
                <w:szCs w:val="18"/>
              </w:rPr>
            </w:pPr>
            <w:r>
              <w:t>94</w:t>
            </w:r>
          </w:p>
        </w:tc>
        <w:tc>
          <w:tcPr>
            <w:tcW w:w="709" w:type="dxa"/>
            <w:vAlign w:val="bottom"/>
          </w:tcPr>
          <w:p w:rsidR="00262C30" w:rsidRPr="00806536" w:rsidRDefault="00262C30" w:rsidP="000D5345">
            <w:pPr>
              <w:pStyle w:val="1d"/>
              <w:rPr>
                <w:sz w:val="18"/>
                <w:szCs w:val="18"/>
              </w:rPr>
            </w:pPr>
            <w:r>
              <w:t>95</w:t>
            </w:r>
          </w:p>
        </w:tc>
        <w:tc>
          <w:tcPr>
            <w:tcW w:w="567" w:type="dxa"/>
            <w:vAlign w:val="bottom"/>
          </w:tcPr>
          <w:p w:rsidR="00262C30" w:rsidRPr="00806536" w:rsidRDefault="00262C30" w:rsidP="000D5345">
            <w:pPr>
              <w:pStyle w:val="1d"/>
              <w:rPr>
                <w:sz w:val="18"/>
                <w:szCs w:val="18"/>
              </w:rPr>
            </w:pPr>
            <w:r>
              <w:t>94</w:t>
            </w:r>
          </w:p>
        </w:tc>
        <w:tc>
          <w:tcPr>
            <w:tcW w:w="708" w:type="dxa"/>
            <w:vAlign w:val="bottom"/>
          </w:tcPr>
          <w:p w:rsidR="00262C30" w:rsidRPr="00806536" w:rsidRDefault="00262C30" w:rsidP="000D5345">
            <w:pPr>
              <w:pStyle w:val="1d"/>
              <w:rPr>
                <w:b/>
                <w:sz w:val="18"/>
                <w:szCs w:val="18"/>
              </w:rPr>
            </w:pPr>
            <w:r>
              <w:t>94</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31</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"Прибайкальская центральная районная больница"</w:t>
            </w:r>
          </w:p>
        </w:tc>
        <w:tc>
          <w:tcPr>
            <w:tcW w:w="567" w:type="dxa"/>
            <w:vAlign w:val="bottom"/>
          </w:tcPr>
          <w:p w:rsidR="00262C30" w:rsidRPr="00806536" w:rsidRDefault="00262C30" w:rsidP="000D5345">
            <w:pPr>
              <w:pStyle w:val="1d"/>
              <w:rPr>
                <w:sz w:val="18"/>
                <w:szCs w:val="18"/>
              </w:rPr>
            </w:pPr>
            <w:r>
              <w:t>100</w:t>
            </w:r>
          </w:p>
        </w:tc>
        <w:tc>
          <w:tcPr>
            <w:tcW w:w="709" w:type="dxa"/>
            <w:vAlign w:val="bottom"/>
          </w:tcPr>
          <w:p w:rsidR="00262C30" w:rsidRPr="00806536" w:rsidRDefault="00262C30" w:rsidP="000D5345">
            <w:pPr>
              <w:pStyle w:val="1d"/>
              <w:rPr>
                <w:sz w:val="18"/>
                <w:szCs w:val="18"/>
              </w:rPr>
            </w:pPr>
            <w:r>
              <w:t>100</w:t>
            </w:r>
          </w:p>
        </w:tc>
        <w:tc>
          <w:tcPr>
            <w:tcW w:w="567" w:type="dxa"/>
            <w:vAlign w:val="bottom"/>
          </w:tcPr>
          <w:p w:rsidR="00262C30" w:rsidRPr="00806536" w:rsidRDefault="00262C30" w:rsidP="000D5345">
            <w:pPr>
              <w:pStyle w:val="1d"/>
              <w:rPr>
                <w:sz w:val="18"/>
                <w:szCs w:val="18"/>
              </w:rPr>
            </w:pPr>
            <w:r>
              <w:t>100</w:t>
            </w:r>
          </w:p>
        </w:tc>
        <w:tc>
          <w:tcPr>
            <w:tcW w:w="708" w:type="dxa"/>
            <w:vAlign w:val="bottom"/>
          </w:tcPr>
          <w:p w:rsidR="00262C30" w:rsidRPr="00806536" w:rsidRDefault="00262C30" w:rsidP="000D5345">
            <w:pPr>
              <w:pStyle w:val="1d"/>
              <w:rPr>
                <w:b/>
                <w:sz w:val="18"/>
                <w:szCs w:val="18"/>
              </w:rPr>
            </w:pPr>
            <w:r>
              <w:t>100</w:t>
            </w:r>
          </w:p>
        </w:tc>
      </w:tr>
      <w:tr w:rsidR="00262C30" w:rsidRPr="00806536" w:rsidTr="000D5345">
        <w:trPr>
          <w:trHeight w:val="288"/>
        </w:trPr>
        <w:tc>
          <w:tcPr>
            <w:tcW w:w="609" w:type="dxa"/>
            <w:noWrap/>
            <w:vAlign w:val="center"/>
            <w:hideMark/>
          </w:tcPr>
          <w:p w:rsidR="00262C30" w:rsidRPr="00806536" w:rsidRDefault="00262C30" w:rsidP="000D5345">
            <w:pPr>
              <w:pStyle w:val="1d"/>
              <w:jc w:val="center"/>
              <w:rPr>
                <w:sz w:val="18"/>
                <w:szCs w:val="18"/>
              </w:rPr>
            </w:pPr>
            <w:r w:rsidRPr="00806536">
              <w:rPr>
                <w:color w:val="000000"/>
                <w:sz w:val="18"/>
                <w:szCs w:val="18"/>
              </w:rPr>
              <w:t>32</w:t>
            </w:r>
          </w:p>
        </w:tc>
        <w:tc>
          <w:tcPr>
            <w:tcW w:w="6332" w:type="dxa"/>
            <w:noWrap/>
            <w:vAlign w:val="bottom"/>
            <w:hideMark/>
          </w:tcPr>
          <w:p w:rsidR="00262C30" w:rsidRPr="00806536" w:rsidRDefault="00262C30" w:rsidP="000D5345">
            <w:pPr>
              <w:pStyle w:val="1d"/>
              <w:rPr>
                <w:sz w:val="18"/>
                <w:szCs w:val="18"/>
              </w:rPr>
            </w:pPr>
            <w:r w:rsidRPr="00F945E0">
              <w:t>Государственное бюджетное учреждение здравоохранения "Курумканская центральная районная больница"</w:t>
            </w:r>
          </w:p>
        </w:tc>
        <w:tc>
          <w:tcPr>
            <w:tcW w:w="567" w:type="dxa"/>
            <w:vAlign w:val="bottom"/>
          </w:tcPr>
          <w:p w:rsidR="00262C30" w:rsidRPr="00806536" w:rsidRDefault="00262C30" w:rsidP="000D5345">
            <w:pPr>
              <w:pStyle w:val="1d"/>
              <w:rPr>
                <w:sz w:val="18"/>
                <w:szCs w:val="18"/>
              </w:rPr>
            </w:pPr>
            <w:r>
              <w:t>98</w:t>
            </w:r>
          </w:p>
        </w:tc>
        <w:tc>
          <w:tcPr>
            <w:tcW w:w="709" w:type="dxa"/>
            <w:vAlign w:val="bottom"/>
          </w:tcPr>
          <w:p w:rsidR="00262C30" w:rsidRPr="00806536" w:rsidRDefault="00262C30" w:rsidP="000D5345">
            <w:pPr>
              <w:pStyle w:val="1d"/>
              <w:rPr>
                <w:sz w:val="18"/>
                <w:szCs w:val="18"/>
              </w:rPr>
            </w:pPr>
            <w:r>
              <w:t>99</w:t>
            </w:r>
          </w:p>
        </w:tc>
        <w:tc>
          <w:tcPr>
            <w:tcW w:w="567" w:type="dxa"/>
            <w:vAlign w:val="bottom"/>
          </w:tcPr>
          <w:p w:rsidR="00262C30" w:rsidRPr="00806536" w:rsidRDefault="00262C30" w:rsidP="000D5345">
            <w:pPr>
              <w:pStyle w:val="1d"/>
              <w:rPr>
                <w:sz w:val="18"/>
                <w:szCs w:val="18"/>
              </w:rPr>
            </w:pPr>
            <w:r>
              <w:t>99</w:t>
            </w:r>
          </w:p>
        </w:tc>
        <w:tc>
          <w:tcPr>
            <w:tcW w:w="708" w:type="dxa"/>
            <w:vAlign w:val="bottom"/>
          </w:tcPr>
          <w:p w:rsidR="00262C30" w:rsidRPr="00806536" w:rsidRDefault="00262C30" w:rsidP="000D5345">
            <w:pPr>
              <w:pStyle w:val="1d"/>
              <w:rPr>
                <w:b/>
                <w:sz w:val="18"/>
                <w:szCs w:val="18"/>
              </w:rPr>
            </w:pPr>
            <w:r>
              <w:t>99</w:t>
            </w:r>
          </w:p>
        </w:tc>
      </w:tr>
    </w:tbl>
    <w:p w:rsidR="00262C30" w:rsidRDefault="00262C30" w:rsidP="00262C30">
      <w:pPr>
        <w:rPr>
          <w:b/>
          <w:bCs/>
        </w:rPr>
      </w:pPr>
    </w:p>
    <w:p w:rsidR="00262C30" w:rsidRDefault="00262C30">
      <w:pPr>
        <w:pStyle w:val="a"/>
        <w:numPr>
          <w:ilvl w:val="0"/>
          <w:numId w:val="0"/>
        </w:numPr>
        <w:spacing w:after="120"/>
        <w:rPr>
          <w:bCs w:val="0"/>
        </w:rPr>
      </w:pPr>
    </w:p>
    <w:p w:rsidR="009538EF" w:rsidRDefault="009538EF">
      <w:pPr>
        <w:pStyle w:val="a"/>
        <w:numPr>
          <w:ilvl w:val="0"/>
          <w:numId w:val="0"/>
        </w:numPr>
        <w:spacing w:after="120"/>
        <w:rPr>
          <w:bCs w:val="0"/>
        </w:rPr>
      </w:pPr>
      <w:r>
        <w:rPr>
          <w:bCs w:val="0"/>
        </w:rPr>
        <w:t>Рассмотрим общий рейтинг организаций по итогам исследования.</w:t>
      </w:r>
    </w:p>
    <w:p w:rsidR="00262C30" w:rsidRPr="00E65AC5" w:rsidRDefault="00262C30" w:rsidP="00262C30">
      <w:r w:rsidRPr="006F41DB">
        <w:t>Таблица</w:t>
      </w:r>
      <w:r>
        <w:t xml:space="preserve"> 7</w:t>
      </w:r>
      <w:r w:rsidRPr="006F41DB">
        <w:t>– Удовлетворенность</w:t>
      </w:r>
      <w:r w:rsidRPr="00E65AC5">
        <w:t xml:space="preserve"> условиями оказания услуг</w:t>
      </w:r>
    </w:p>
    <w:p w:rsidR="009538EF" w:rsidRDefault="009538EF">
      <w:pPr>
        <w:pStyle w:val="a"/>
        <w:numPr>
          <w:ilvl w:val="0"/>
          <w:numId w:val="0"/>
        </w:numPr>
        <w:spacing w:after="120"/>
        <w:rPr>
          <w:bCs w:val="0"/>
        </w:rPr>
      </w:pPr>
    </w:p>
    <w:tbl>
      <w:tblPr>
        <w:tblStyle w:val="42"/>
        <w:tblW w:w="9351" w:type="dxa"/>
        <w:tblLayout w:type="fixed"/>
        <w:tblLook w:val="04A0" w:firstRow="1" w:lastRow="0" w:firstColumn="1" w:lastColumn="0" w:noHBand="0" w:noVBand="1"/>
      </w:tblPr>
      <w:tblGrid>
        <w:gridCol w:w="609"/>
        <w:gridCol w:w="3639"/>
        <w:gridCol w:w="850"/>
        <w:gridCol w:w="709"/>
        <w:gridCol w:w="709"/>
        <w:gridCol w:w="709"/>
        <w:gridCol w:w="708"/>
        <w:gridCol w:w="709"/>
        <w:gridCol w:w="709"/>
      </w:tblGrid>
      <w:tr w:rsidR="00F945E0" w:rsidRPr="00CE649F" w:rsidTr="00262C30">
        <w:trPr>
          <w:trHeight w:val="1315"/>
          <w:tblHeader/>
        </w:trPr>
        <w:tc>
          <w:tcPr>
            <w:tcW w:w="609" w:type="dxa"/>
            <w:shd w:val="clear" w:color="auto" w:fill="D9D9D9" w:themeFill="background1" w:themeFillShade="D9"/>
            <w:vAlign w:val="center"/>
            <w:hideMark/>
          </w:tcPr>
          <w:p w:rsidR="00F945E0" w:rsidRPr="00CE649F" w:rsidRDefault="00F945E0" w:rsidP="00F945E0">
            <w:pPr>
              <w:pStyle w:val="1d"/>
              <w:jc w:val="center"/>
              <w:rPr>
                <w:bCs/>
                <w:sz w:val="18"/>
                <w:szCs w:val="18"/>
              </w:rPr>
            </w:pPr>
            <w:r w:rsidRPr="00CE649F">
              <w:rPr>
                <w:sz w:val="18"/>
                <w:szCs w:val="18"/>
              </w:rPr>
              <w:lastRenderedPageBreak/>
              <w:t>№ п/п</w:t>
            </w:r>
          </w:p>
        </w:tc>
        <w:tc>
          <w:tcPr>
            <w:tcW w:w="3639" w:type="dxa"/>
            <w:shd w:val="clear" w:color="auto" w:fill="D9D9D9" w:themeFill="background1" w:themeFillShade="D9"/>
            <w:vAlign w:val="center"/>
            <w:hideMark/>
          </w:tcPr>
          <w:p w:rsidR="00F945E0" w:rsidRPr="00CE649F" w:rsidRDefault="00F945E0" w:rsidP="00F945E0">
            <w:pPr>
              <w:pStyle w:val="1d"/>
              <w:jc w:val="center"/>
              <w:rPr>
                <w:bCs/>
                <w:sz w:val="18"/>
                <w:szCs w:val="18"/>
              </w:rPr>
            </w:pPr>
            <w:r w:rsidRPr="00CE649F">
              <w:rPr>
                <w:sz w:val="18"/>
                <w:szCs w:val="18"/>
              </w:rPr>
              <w:t>Наименование ГО/ МО</w:t>
            </w:r>
          </w:p>
        </w:tc>
        <w:tc>
          <w:tcPr>
            <w:tcW w:w="850" w:type="dxa"/>
            <w:shd w:val="clear" w:color="auto" w:fill="D9D9D9" w:themeFill="background1" w:themeFillShade="D9"/>
            <w:textDirection w:val="btLr"/>
            <w:vAlign w:val="center"/>
          </w:tcPr>
          <w:p w:rsidR="00F945E0" w:rsidRPr="00CE649F" w:rsidRDefault="00F945E0" w:rsidP="00F945E0">
            <w:pPr>
              <w:pStyle w:val="1d"/>
              <w:jc w:val="center"/>
              <w:rPr>
                <w:bCs/>
                <w:sz w:val="18"/>
                <w:szCs w:val="18"/>
              </w:rPr>
            </w:pPr>
            <w:r>
              <w:rPr>
                <w:sz w:val="18"/>
                <w:szCs w:val="18"/>
              </w:rPr>
              <w:t>Критерий 1</w:t>
            </w:r>
          </w:p>
        </w:tc>
        <w:tc>
          <w:tcPr>
            <w:tcW w:w="709" w:type="dxa"/>
            <w:shd w:val="clear" w:color="auto" w:fill="D9D9D9" w:themeFill="background1" w:themeFillShade="D9"/>
            <w:textDirection w:val="btLr"/>
            <w:vAlign w:val="center"/>
          </w:tcPr>
          <w:p w:rsidR="00F945E0" w:rsidRPr="00CE649F" w:rsidRDefault="00F945E0" w:rsidP="00F945E0">
            <w:pPr>
              <w:pStyle w:val="1d"/>
              <w:jc w:val="center"/>
              <w:rPr>
                <w:bCs/>
                <w:sz w:val="18"/>
                <w:szCs w:val="18"/>
              </w:rPr>
            </w:pPr>
            <w:r>
              <w:rPr>
                <w:sz w:val="18"/>
                <w:szCs w:val="18"/>
              </w:rPr>
              <w:t>Критерий 2</w:t>
            </w:r>
          </w:p>
        </w:tc>
        <w:tc>
          <w:tcPr>
            <w:tcW w:w="709" w:type="dxa"/>
            <w:shd w:val="clear" w:color="auto" w:fill="D9D9D9" w:themeFill="background1" w:themeFillShade="D9"/>
            <w:textDirection w:val="btLr"/>
            <w:vAlign w:val="center"/>
          </w:tcPr>
          <w:p w:rsidR="00F945E0" w:rsidRPr="00CE649F" w:rsidRDefault="00F945E0" w:rsidP="00F945E0">
            <w:pPr>
              <w:pStyle w:val="1d"/>
              <w:jc w:val="center"/>
              <w:rPr>
                <w:bCs/>
                <w:sz w:val="18"/>
                <w:szCs w:val="18"/>
              </w:rPr>
            </w:pPr>
            <w:r>
              <w:rPr>
                <w:sz w:val="18"/>
                <w:szCs w:val="18"/>
              </w:rPr>
              <w:t>Критерий 3</w:t>
            </w:r>
          </w:p>
        </w:tc>
        <w:tc>
          <w:tcPr>
            <w:tcW w:w="709" w:type="dxa"/>
            <w:shd w:val="clear" w:color="auto" w:fill="D9D9D9" w:themeFill="background1" w:themeFillShade="D9"/>
            <w:textDirection w:val="btLr"/>
            <w:vAlign w:val="center"/>
          </w:tcPr>
          <w:p w:rsidR="00F945E0" w:rsidRPr="005A650D" w:rsidRDefault="00F945E0" w:rsidP="00F945E0">
            <w:pPr>
              <w:pStyle w:val="1d"/>
              <w:jc w:val="center"/>
              <w:rPr>
                <w:b/>
                <w:bCs/>
                <w:sz w:val="18"/>
                <w:szCs w:val="18"/>
              </w:rPr>
            </w:pPr>
            <w:r>
              <w:rPr>
                <w:sz w:val="18"/>
                <w:szCs w:val="18"/>
              </w:rPr>
              <w:t>Критерий 4</w:t>
            </w:r>
          </w:p>
        </w:tc>
        <w:tc>
          <w:tcPr>
            <w:tcW w:w="708" w:type="dxa"/>
            <w:shd w:val="clear" w:color="auto" w:fill="D9D9D9" w:themeFill="background1" w:themeFillShade="D9"/>
            <w:textDirection w:val="btLr"/>
          </w:tcPr>
          <w:p w:rsidR="00F945E0" w:rsidRPr="005A650D" w:rsidRDefault="00F945E0" w:rsidP="00F945E0">
            <w:pPr>
              <w:pStyle w:val="1d"/>
              <w:jc w:val="center"/>
              <w:rPr>
                <w:b/>
                <w:sz w:val="18"/>
                <w:szCs w:val="18"/>
              </w:rPr>
            </w:pPr>
            <w:r>
              <w:rPr>
                <w:sz w:val="18"/>
                <w:szCs w:val="18"/>
              </w:rPr>
              <w:t xml:space="preserve">Критерий 5 </w:t>
            </w:r>
          </w:p>
        </w:tc>
        <w:tc>
          <w:tcPr>
            <w:tcW w:w="709" w:type="dxa"/>
            <w:shd w:val="clear" w:color="auto" w:fill="D9D9D9" w:themeFill="background1" w:themeFillShade="D9"/>
            <w:textDirection w:val="btLr"/>
            <w:vAlign w:val="center"/>
          </w:tcPr>
          <w:p w:rsidR="00F945E0" w:rsidRDefault="00F945E0" w:rsidP="00F945E0">
            <w:pPr>
              <w:pStyle w:val="1d"/>
              <w:jc w:val="center"/>
              <w:rPr>
                <w:b/>
                <w:sz w:val="18"/>
                <w:szCs w:val="18"/>
              </w:rPr>
            </w:pPr>
            <w:r w:rsidRPr="005A650D">
              <w:rPr>
                <w:b/>
                <w:sz w:val="18"/>
                <w:szCs w:val="18"/>
              </w:rPr>
              <w:t xml:space="preserve">ОБЩИЙ </w:t>
            </w:r>
          </w:p>
          <w:p w:rsidR="00F945E0" w:rsidRPr="005A650D" w:rsidRDefault="00F945E0" w:rsidP="00F945E0">
            <w:pPr>
              <w:pStyle w:val="1d"/>
              <w:jc w:val="center"/>
              <w:rPr>
                <w:b/>
                <w:sz w:val="18"/>
                <w:szCs w:val="18"/>
              </w:rPr>
            </w:pPr>
            <w:r w:rsidRPr="005A650D">
              <w:rPr>
                <w:b/>
                <w:sz w:val="18"/>
                <w:szCs w:val="18"/>
              </w:rPr>
              <w:t>БАЛЛ</w:t>
            </w:r>
          </w:p>
        </w:tc>
        <w:tc>
          <w:tcPr>
            <w:tcW w:w="709" w:type="dxa"/>
            <w:shd w:val="clear" w:color="auto" w:fill="D9D9D9" w:themeFill="background1" w:themeFillShade="D9"/>
            <w:textDirection w:val="btLr"/>
          </w:tcPr>
          <w:p w:rsidR="00F945E0" w:rsidRPr="005A650D" w:rsidRDefault="00F945E0" w:rsidP="00F945E0">
            <w:pPr>
              <w:pStyle w:val="1d"/>
              <w:jc w:val="center"/>
              <w:rPr>
                <w:b/>
                <w:sz w:val="18"/>
                <w:szCs w:val="18"/>
              </w:rPr>
            </w:pPr>
            <w:r>
              <w:rPr>
                <w:b/>
                <w:sz w:val="18"/>
                <w:szCs w:val="18"/>
              </w:rPr>
              <w:t>РЕЙТИНГ</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1</w:t>
            </w:r>
          </w:p>
        </w:tc>
        <w:tc>
          <w:tcPr>
            <w:tcW w:w="3639" w:type="dxa"/>
            <w:noWrap/>
            <w:vAlign w:val="bottom"/>
            <w:hideMark/>
          </w:tcPr>
          <w:p w:rsidR="00262C30" w:rsidRPr="00F945E0" w:rsidRDefault="00262C30" w:rsidP="00262C30">
            <w:pPr>
              <w:pStyle w:val="1d"/>
            </w:pPr>
            <w:r w:rsidRPr="00F945E0">
              <w:t>Государственное автономное учреждение здравоохранения "Гусиноозерская центральная районная больница"</w:t>
            </w:r>
          </w:p>
        </w:tc>
        <w:tc>
          <w:tcPr>
            <w:tcW w:w="850" w:type="dxa"/>
            <w:vAlign w:val="bottom"/>
          </w:tcPr>
          <w:p w:rsidR="00262C30" w:rsidRPr="005D3696" w:rsidRDefault="00262C30" w:rsidP="00262C30">
            <w:pPr>
              <w:pStyle w:val="1d"/>
              <w:rPr>
                <w:sz w:val="18"/>
                <w:szCs w:val="18"/>
              </w:rPr>
            </w:pPr>
            <w:r>
              <w:t>92</w:t>
            </w:r>
          </w:p>
        </w:tc>
        <w:tc>
          <w:tcPr>
            <w:tcW w:w="709" w:type="dxa"/>
            <w:vAlign w:val="bottom"/>
          </w:tcPr>
          <w:p w:rsidR="00262C30" w:rsidRPr="005D3696" w:rsidRDefault="00262C30" w:rsidP="00262C30">
            <w:pPr>
              <w:pStyle w:val="1d"/>
              <w:rPr>
                <w:sz w:val="18"/>
                <w:szCs w:val="18"/>
              </w:rPr>
            </w:pPr>
            <w:r>
              <w:t>98</w:t>
            </w:r>
          </w:p>
        </w:tc>
        <w:tc>
          <w:tcPr>
            <w:tcW w:w="709" w:type="dxa"/>
            <w:vAlign w:val="bottom"/>
          </w:tcPr>
          <w:p w:rsidR="00262C30" w:rsidRPr="005D3696" w:rsidRDefault="00262C30" w:rsidP="00262C30">
            <w:pPr>
              <w:pStyle w:val="1d"/>
              <w:rPr>
                <w:sz w:val="18"/>
                <w:szCs w:val="18"/>
              </w:rPr>
            </w:pPr>
            <w:r>
              <w:t>100</w:t>
            </w:r>
          </w:p>
        </w:tc>
        <w:tc>
          <w:tcPr>
            <w:tcW w:w="709" w:type="dxa"/>
            <w:vAlign w:val="bottom"/>
          </w:tcPr>
          <w:p w:rsidR="00262C30" w:rsidRPr="005D3696" w:rsidRDefault="00262C30" w:rsidP="00262C30">
            <w:pPr>
              <w:pStyle w:val="1d"/>
              <w:rPr>
                <w:b/>
                <w:sz w:val="18"/>
                <w:szCs w:val="18"/>
              </w:rPr>
            </w:pPr>
            <w:r>
              <w:t>97</w:t>
            </w:r>
          </w:p>
        </w:tc>
        <w:tc>
          <w:tcPr>
            <w:tcW w:w="708" w:type="dxa"/>
            <w:vAlign w:val="bottom"/>
          </w:tcPr>
          <w:p w:rsidR="00262C30" w:rsidRDefault="00262C30" w:rsidP="00262C30">
            <w:pPr>
              <w:pStyle w:val="1d"/>
            </w:pPr>
            <w:r>
              <w:t>97</w:t>
            </w:r>
          </w:p>
        </w:tc>
        <w:tc>
          <w:tcPr>
            <w:tcW w:w="709" w:type="dxa"/>
            <w:vAlign w:val="bottom"/>
          </w:tcPr>
          <w:p w:rsidR="00262C30" w:rsidRDefault="00262C30" w:rsidP="00262C30">
            <w:pPr>
              <w:pStyle w:val="1d"/>
            </w:pPr>
            <w:r>
              <w:t>96,8</w:t>
            </w:r>
          </w:p>
        </w:tc>
        <w:tc>
          <w:tcPr>
            <w:tcW w:w="709" w:type="dxa"/>
            <w:vAlign w:val="bottom"/>
          </w:tcPr>
          <w:p w:rsidR="00262C30" w:rsidRDefault="00262C30" w:rsidP="00262C30">
            <w:pPr>
              <w:pStyle w:val="1d"/>
            </w:pPr>
            <w:r>
              <w:t>1</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2</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"Городская больница N 4"</w:t>
            </w:r>
          </w:p>
        </w:tc>
        <w:tc>
          <w:tcPr>
            <w:tcW w:w="850" w:type="dxa"/>
            <w:vAlign w:val="bottom"/>
          </w:tcPr>
          <w:p w:rsidR="00262C30" w:rsidRPr="005D3696" w:rsidRDefault="00262C30" w:rsidP="00262C30">
            <w:pPr>
              <w:pStyle w:val="1d"/>
              <w:rPr>
                <w:sz w:val="18"/>
                <w:szCs w:val="18"/>
              </w:rPr>
            </w:pPr>
            <w:r>
              <w:t>96</w:t>
            </w:r>
          </w:p>
        </w:tc>
        <w:tc>
          <w:tcPr>
            <w:tcW w:w="709" w:type="dxa"/>
            <w:vAlign w:val="bottom"/>
          </w:tcPr>
          <w:p w:rsidR="00262C30" w:rsidRPr="005D3696" w:rsidRDefault="00262C30" w:rsidP="00262C30">
            <w:pPr>
              <w:pStyle w:val="1d"/>
              <w:rPr>
                <w:sz w:val="18"/>
                <w:szCs w:val="18"/>
              </w:rPr>
            </w:pPr>
            <w:r>
              <w:t>87</w:t>
            </w:r>
          </w:p>
        </w:tc>
        <w:tc>
          <w:tcPr>
            <w:tcW w:w="709" w:type="dxa"/>
            <w:vAlign w:val="bottom"/>
          </w:tcPr>
          <w:p w:rsidR="00262C30" w:rsidRPr="005D3696" w:rsidRDefault="00262C30" w:rsidP="00262C30">
            <w:pPr>
              <w:pStyle w:val="1d"/>
              <w:rPr>
                <w:sz w:val="18"/>
                <w:szCs w:val="18"/>
              </w:rPr>
            </w:pPr>
            <w:r>
              <w:t>94</w:t>
            </w:r>
          </w:p>
        </w:tc>
        <w:tc>
          <w:tcPr>
            <w:tcW w:w="709" w:type="dxa"/>
            <w:vAlign w:val="bottom"/>
          </w:tcPr>
          <w:p w:rsidR="00262C30" w:rsidRPr="005D3696" w:rsidRDefault="00262C30" w:rsidP="00262C30">
            <w:pPr>
              <w:pStyle w:val="1d"/>
              <w:rPr>
                <w:b/>
                <w:sz w:val="18"/>
                <w:szCs w:val="18"/>
              </w:rPr>
            </w:pPr>
            <w:r>
              <w:t>100</w:t>
            </w:r>
          </w:p>
        </w:tc>
        <w:tc>
          <w:tcPr>
            <w:tcW w:w="708" w:type="dxa"/>
            <w:vAlign w:val="bottom"/>
          </w:tcPr>
          <w:p w:rsidR="00262C30" w:rsidRDefault="00262C30" w:rsidP="00262C30">
            <w:pPr>
              <w:pStyle w:val="1d"/>
            </w:pPr>
            <w:r>
              <w:t>100</w:t>
            </w:r>
          </w:p>
        </w:tc>
        <w:tc>
          <w:tcPr>
            <w:tcW w:w="709" w:type="dxa"/>
            <w:vAlign w:val="bottom"/>
          </w:tcPr>
          <w:p w:rsidR="00262C30" w:rsidRDefault="00262C30" w:rsidP="00262C30">
            <w:pPr>
              <w:pStyle w:val="1d"/>
            </w:pPr>
            <w:r>
              <w:t>95,4</w:t>
            </w:r>
          </w:p>
        </w:tc>
        <w:tc>
          <w:tcPr>
            <w:tcW w:w="709" w:type="dxa"/>
            <w:vAlign w:val="bottom"/>
          </w:tcPr>
          <w:p w:rsidR="00262C30" w:rsidRDefault="00262C30" w:rsidP="00262C30">
            <w:pPr>
              <w:pStyle w:val="1d"/>
            </w:pPr>
            <w:r>
              <w:t>2</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3</w:t>
            </w:r>
          </w:p>
        </w:tc>
        <w:tc>
          <w:tcPr>
            <w:tcW w:w="3639" w:type="dxa"/>
            <w:noWrap/>
            <w:vAlign w:val="bottom"/>
            <w:hideMark/>
          </w:tcPr>
          <w:p w:rsidR="00262C30" w:rsidRPr="00F945E0" w:rsidRDefault="00262C30" w:rsidP="00262C30">
            <w:pPr>
              <w:pStyle w:val="1d"/>
            </w:pPr>
            <w:r w:rsidRPr="00F945E0">
              <w:t>Государственное автономное учреждение здравоохранения "Городская поликлиника N 2"</w:t>
            </w:r>
          </w:p>
        </w:tc>
        <w:tc>
          <w:tcPr>
            <w:tcW w:w="850" w:type="dxa"/>
            <w:vAlign w:val="bottom"/>
          </w:tcPr>
          <w:p w:rsidR="00262C30" w:rsidRPr="005D3696" w:rsidRDefault="00262C30" w:rsidP="00262C30">
            <w:pPr>
              <w:pStyle w:val="1d"/>
              <w:rPr>
                <w:sz w:val="18"/>
                <w:szCs w:val="18"/>
              </w:rPr>
            </w:pPr>
            <w:r>
              <w:t>93</w:t>
            </w:r>
          </w:p>
        </w:tc>
        <w:tc>
          <w:tcPr>
            <w:tcW w:w="709" w:type="dxa"/>
            <w:vAlign w:val="bottom"/>
          </w:tcPr>
          <w:p w:rsidR="00262C30" w:rsidRPr="005D3696" w:rsidRDefault="00262C30" w:rsidP="00262C30">
            <w:pPr>
              <w:pStyle w:val="1d"/>
              <w:rPr>
                <w:sz w:val="18"/>
                <w:szCs w:val="18"/>
              </w:rPr>
            </w:pPr>
            <w:r>
              <w:t>96</w:t>
            </w:r>
          </w:p>
        </w:tc>
        <w:tc>
          <w:tcPr>
            <w:tcW w:w="709" w:type="dxa"/>
            <w:vAlign w:val="bottom"/>
          </w:tcPr>
          <w:p w:rsidR="00262C30" w:rsidRPr="005D3696" w:rsidRDefault="00262C30" w:rsidP="00262C30">
            <w:pPr>
              <w:pStyle w:val="1d"/>
              <w:rPr>
                <w:sz w:val="18"/>
                <w:szCs w:val="18"/>
              </w:rPr>
            </w:pPr>
            <w:r>
              <w:t>88</w:t>
            </w:r>
          </w:p>
        </w:tc>
        <w:tc>
          <w:tcPr>
            <w:tcW w:w="709" w:type="dxa"/>
            <w:vAlign w:val="bottom"/>
          </w:tcPr>
          <w:p w:rsidR="00262C30" w:rsidRPr="005D3696" w:rsidRDefault="00262C30" w:rsidP="00262C30">
            <w:pPr>
              <w:pStyle w:val="1d"/>
              <w:rPr>
                <w:b/>
                <w:sz w:val="18"/>
                <w:szCs w:val="18"/>
              </w:rPr>
            </w:pPr>
            <w:r>
              <w:t>98</w:t>
            </w:r>
          </w:p>
        </w:tc>
        <w:tc>
          <w:tcPr>
            <w:tcW w:w="708" w:type="dxa"/>
            <w:vAlign w:val="bottom"/>
          </w:tcPr>
          <w:p w:rsidR="00262C30" w:rsidRDefault="00262C30" w:rsidP="00262C30">
            <w:pPr>
              <w:pStyle w:val="1d"/>
            </w:pPr>
            <w:r>
              <w:t>98</w:t>
            </w:r>
          </w:p>
        </w:tc>
        <w:tc>
          <w:tcPr>
            <w:tcW w:w="709" w:type="dxa"/>
            <w:vAlign w:val="bottom"/>
          </w:tcPr>
          <w:p w:rsidR="00262C30" w:rsidRDefault="00262C30" w:rsidP="00262C30">
            <w:pPr>
              <w:pStyle w:val="1d"/>
            </w:pPr>
            <w:r>
              <w:t>94,6</w:t>
            </w:r>
          </w:p>
        </w:tc>
        <w:tc>
          <w:tcPr>
            <w:tcW w:w="709" w:type="dxa"/>
            <w:vAlign w:val="bottom"/>
          </w:tcPr>
          <w:p w:rsidR="00262C30" w:rsidRDefault="00262C30" w:rsidP="00262C30">
            <w:pPr>
              <w:pStyle w:val="1d"/>
            </w:pPr>
            <w:r>
              <w:t>3</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4</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"Бичурская центральная районная больница"</w:t>
            </w:r>
          </w:p>
        </w:tc>
        <w:tc>
          <w:tcPr>
            <w:tcW w:w="850" w:type="dxa"/>
            <w:vAlign w:val="bottom"/>
          </w:tcPr>
          <w:p w:rsidR="00262C30" w:rsidRPr="005D3696" w:rsidRDefault="00262C30" w:rsidP="00262C30">
            <w:pPr>
              <w:pStyle w:val="1d"/>
              <w:rPr>
                <w:sz w:val="18"/>
                <w:szCs w:val="18"/>
              </w:rPr>
            </w:pPr>
            <w:r>
              <w:t>77</w:t>
            </w:r>
          </w:p>
        </w:tc>
        <w:tc>
          <w:tcPr>
            <w:tcW w:w="709" w:type="dxa"/>
            <w:vAlign w:val="bottom"/>
          </w:tcPr>
          <w:p w:rsidR="00262C30" w:rsidRPr="005D3696" w:rsidRDefault="00262C30" w:rsidP="00262C30">
            <w:pPr>
              <w:pStyle w:val="1d"/>
              <w:rPr>
                <w:sz w:val="18"/>
                <w:szCs w:val="18"/>
              </w:rPr>
            </w:pPr>
            <w:r>
              <w:t>91</w:t>
            </w:r>
          </w:p>
        </w:tc>
        <w:tc>
          <w:tcPr>
            <w:tcW w:w="709" w:type="dxa"/>
            <w:vAlign w:val="bottom"/>
          </w:tcPr>
          <w:p w:rsidR="00262C30" w:rsidRPr="005D3696" w:rsidRDefault="00262C30" w:rsidP="00262C30">
            <w:pPr>
              <w:pStyle w:val="1d"/>
              <w:rPr>
                <w:sz w:val="18"/>
                <w:szCs w:val="18"/>
              </w:rPr>
            </w:pPr>
            <w:r>
              <w:t>100</w:t>
            </w:r>
          </w:p>
        </w:tc>
        <w:tc>
          <w:tcPr>
            <w:tcW w:w="709" w:type="dxa"/>
            <w:vAlign w:val="bottom"/>
          </w:tcPr>
          <w:p w:rsidR="00262C30" w:rsidRPr="005D3696" w:rsidRDefault="00262C30" w:rsidP="00262C30">
            <w:pPr>
              <w:pStyle w:val="1d"/>
              <w:rPr>
                <w:b/>
                <w:sz w:val="18"/>
                <w:szCs w:val="18"/>
              </w:rPr>
            </w:pPr>
            <w:r>
              <w:t>97</w:t>
            </w:r>
          </w:p>
        </w:tc>
        <w:tc>
          <w:tcPr>
            <w:tcW w:w="708" w:type="dxa"/>
            <w:vAlign w:val="bottom"/>
          </w:tcPr>
          <w:p w:rsidR="00262C30" w:rsidRDefault="00262C30" w:rsidP="00262C30">
            <w:pPr>
              <w:pStyle w:val="1d"/>
            </w:pPr>
            <w:r>
              <w:t>97</w:t>
            </w:r>
          </w:p>
        </w:tc>
        <w:tc>
          <w:tcPr>
            <w:tcW w:w="709" w:type="dxa"/>
            <w:vAlign w:val="bottom"/>
          </w:tcPr>
          <w:p w:rsidR="00262C30" w:rsidRDefault="00262C30" w:rsidP="00262C30">
            <w:pPr>
              <w:pStyle w:val="1d"/>
            </w:pPr>
            <w:r>
              <w:t>92,4</w:t>
            </w:r>
          </w:p>
        </w:tc>
        <w:tc>
          <w:tcPr>
            <w:tcW w:w="709" w:type="dxa"/>
            <w:vAlign w:val="bottom"/>
          </w:tcPr>
          <w:p w:rsidR="00262C30" w:rsidRDefault="00262C30" w:rsidP="00262C30">
            <w:pPr>
              <w:pStyle w:val="1d"/>
            </w:pPr>
            <w:r>
              <w:t>4</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5</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"Городская поликлиника N 3"</w:t>
            </w:r>
          </w:p>
        </w:tc>
        <w:tc>
          <w:tcPr>
            <w:tcW w:w="850" w:type="dxa"/>
            <w:vAlign w:val="bottom"/>
          </w:tcPr>
          <w:p w:rsidR="00262C30" w:rsidRPr="005D3696" w:rsidRDefault="00262C30" w:rsidP="00262C30">
            <w:pPr>
              <w:pStyle w:val="1d"/>
              <w:rPr>
                <w:sz w:val="18"/>
                <w:szCs w:val="18"/>
              </w:rPr>
            </w:pPr>
            <w:r>
              <w:t>93</w:t>
            </w:r>
          </w:p>
        </w:tc>
        <w:tc>
          <w:tcPr>
            <w:tcW w:w="709" w:type="dxa"/>
            <w:vAlign w:val="bottom"/>
          </w:tcPr>
          <w:p w:rsidR="00262C30" w:rsidRPr="005D3696" w:rsidRDefault="00262C30" w:rsidP="00262C30">
            <w:pPr>
              <w:pStyle w:val="1d"/>
              <w:rPr>
                <w:sz w:val="18"/>
                <w:szCs w:val="18"/>
              </w:rPr>
            </w:pPr>
            <w:r>
              <w:t>93</w:t>
            </w:r>
          </w:p>
        </w:tc>
        <w:tc>
          <w:tcPr>
            <w:tcW w:w="709" w:type="dxa"/>
            <w:vAlign w:val="bottom"/>
          </w:tcPr>
          <w:p w:rsidR="00262C30" w:rsidRPr="005D3696" w:rsidRDefault="00262C30" w:rsidP="00262C30">
            <w:pPr>
              <w:pStyle w:val="1d"/>
              <w:rPr>
                <w:sz w:val="18"/>
                <w:szCs w:val="18"/>
              </w:rPr>
            </w:pPr>
            <w:r>
              <w:t>78</w:t>
            </w:r>
          </w:p>
        </w:tc>
        <w:tc>
          <w:tcPr>
            <w:tcW w:w="709" w:type="dxa"/>
            <w:vAlign w:val="bottom"/>
          </w:tcPr>
          <w:p w:rsidR="00262C30" w:rsidRPr="005D3696" w:rsidRDefault="00262C30" w:rsidP="00262C30">
            <w:pPr>
              <w:pStyle w:val="1d"/>
              <w:rPr>
                <w:b/>
                <w:sz w:val="18"/>
                <w:szCs w:val="18"/>
              </w:rPr>
            </w:pPr>
            <w:r>
              <w:t>98</w:t>
            </w:r>
          </w:p>
        </w:tc>
        <w:tc>
          <w:tcPr>
            <w:tcW w:w="708" w:type="dxa"/>
            <w:vAlign w:val="bottom"/>
          </w:tcPr>
          <w:p w:rsidR="00262C30" w:rsidRDefault="00262C30" w:rsidP="00262C30">
            <w:pPr>
              <w:pStyle w:val="1d"/>
            </w:pPr>
            <w:r>
              <w:t>99</w:t>
            </w:r>
          </w:p>
        </w:tc>
        <w:tc>
          <w:tcPr>
            <w:tcW w:w="709" w:type="dxa"/>
            <w:vAlign w:val="bottom"/>
          </w:tcPr>
          <w:p w:rsidR="00262C30" w:rsidRDefault="00262C30" w:rsidP="00262C30">
            <w:pPr>
              <w:pStyle w:val="1d"/>
            </w:pPr>
            <w:r>
              <w:t>92,2</w:t>
            </w:r>
          </w:p>
        </w:tc>
        <w:tc>
          <w:tcPr>
            <w:tcW w:w="709" w:type="dxa"/>
            <w:vAlign w:val="bottom"/>
          </w:tcPr>
          <w:p w:rsidR="00262C30" w:rsidRDefault="00262C30" w:rsidP="00262C30">
            <w:pPr>
              <w:pStyle w:val="1d"/>
            </w:pPr>
            <w:r>
              <w:t>5</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6</w:t>
            </w:r>
          </w:p>
        </w:tc>
        <w:tc>
          <w:tcPr>
            <w:tcW w:w="3639" w:type="dxa"/>
            <w:noWrap/>
            <w:vAlign w:val="bottom"/>
            <w:hideMark/>
          </w:tcPr>
          <w:p w:rsidR="00262C30" w:rsidRPr="00F945E0" w:rsidRDefault="00262C30" w:rsidP="00262C30">
            <w:pPr>
              <w:pStyle w:val="1d"/>
            </w:pPr>
            <w:r w:rsidRPr="00F945E0">
              <w:t>Государственное автономное учреждение здравоохранения "Заиграевская центральная районная больница"</w:t>
            </w:r>
          </w:p>
        </w:tc>
        <w:tc>
          <w:tcPr>
            <w:tcW w:w="850" w:type="dxa"/>
            <w:vAlign w:val="bottom"/>
          </w:tcPr>
          <w:p w:rsidR="00262C30" w:rsidRPr="005D3696" w:rsidRDefault="00262C30" w:rsidP="00262C30">
            <w:pPr>
              <w:pStyle w:val="1d"/>
              <w:rPr>
                <w:sz w:val="18"/>
                <w:szCs w:val="18"/>
              </w:rPr>
            </w:pPr>
            <w:r>
              <w:t>81</w:t>
            </w:r>
          </w:p>
        </w:tc>
        <w:tc>
          <w:tcPr>
            <w:tcW w:w="709" w:type="dxa"/>
            <w:vAlign w:val="bottom"/>
          </w:tcPr>
          <w:p w:rsidR="00262C30" w:rsidRPr="005D3696" w:rsidRDefault="00262C30" w:rsidP="00262C30">
            <w:pPr>
              <w:pStyle w:val="1d"/>
              <w:rPr>
                <w:sz w:val="18"/>
                <w:szCs w:val="18"/>
              </w:rPr>
            </w:pPr>
            <w:r>
              <w:t>99</w:t>
            </w:r>
          </w:p>
        </w:tc>
        <w:tc>
          <w:tcPr>
            <w:tcW w:w="709" w:type="dxa"/>
            <w:vAlign w:val="bottom"/>
          </w:tcPr>
          <w:p w:rsidR="00262C30" w:rsidRPr="005D3696" w:rsidRDefault="00262C30" w:rsidP="00262C30">
            <w:pPr>
              <w:pStyle w:val="1d"/>
              <w:rPr>
                <w:sz w:val="18"/>
                <w:szCs w:val="18"/>
              </w:rPr>
            </w:pPr>
            <w:r>
              <w:t>84</w:t>
            </w:r>
          </w:p>
        </w:tc>
        <w:tc>
          <w:tcPr>
            <w:tcW w:w="709" w:type="dxa"/>
            <w:vAlign w:val="bottom"/>
          </w:tcPr>
          <w:p w:rsidR="00262C30" w:rsidRPr="005D3696" w:rsidRDefault="00262C30" w:rsidP="00262C30">
            <w:pPr>
              <w:pStyle w:val="1d"/>
              <w:rPr>
                <w:b/>
                <w:sz w:val="18"/>
                <w:szCs w:val="18"/>
              </w:rPr>
            </w:pPr>
            <w:r>
              <w:t>96</w:t>
            </w:r>
          </w:p>
        </w:tc>
        <w:tc>
          <w:tcPr>
            <w:tcW w:w="708" w:type="dxa"/>
            <w:vAlign w:val="bottom"/>
          </w:tcPr>
          <w:p w:rsidR="00262C30" w:rsidRDefault="00262C30" w:rsidP="00262C30">
            <w:pPr>
              <w:pStyle w:val="1d"/>
            </w:pPr>
            <w:r>
              <w:t>96</w:t>
            </w:r>
          </w:p>
        </w:tc>
        <w:tc>
          <w:tcPr>
            <w:tcW w:w="709" w:type="dxa"/>
            <w:vAlign w:val="bottom"/>
          </w:tcPr>
          <w:p w:rsidR="00262C30" w:rsidRDefault="00262C30" w:rsidP="00262C30">
            <w:pPr>
              <w:pStyle w:val="1d"/>
            </w:pPr>
            <w:r>
              <w:t>91,2</w:t>
            </w:r>
          </w:p>
        </w:tc>
        <w:tc>
          <w:tcPr>
            <w:tcW w:w="709" w:type="dxa"/>
            <w:vAlign w:val="bottom"/>
          </w:tcPr>
          <w:p w:rsidR="00262C30" w:rsidRDefault="00262C30" w:rsidP="00262C30">
            <w:pPr>
              <w:pStyle w:val="1d"/>
            </w:pPr>
            <w:r>
              <w:t>6</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7</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"Городская больница N 5"</w:t>
            </w:r>
          </w:p>
        </w:tc>
        <w:tc>
          <w:tcPr>
            <w:tcW w:w="850" w:type="dxa"/>
            <w:vAlign w:val="bottom"/>
          </w:tcPr>
          <w:p w:rsidR="00262C30" w:rsidRPr="005D3696" w:rsidRDefault="00262C30" w:rsidP="00262C30">
            <w:pPr>
              <w:pStyle w:val="1d"/>
              <w:rPr>
                <w:sz w:val="18"/>
                <w:szCs w:val="18"/>
              </w:rPr>
            </w:pPr>
            <w:r>
              <w:t>73</w:t>
            </w:r>
          </w:p>
        </w:tc>
        <w:tc>
          <w:tcPr>
            <w:tcW w:w="709" w:type="dxa"/>
            <w:vAlign w:val="bottom"/>
          </w:tcPr>
          <w:p w:rsidR="00262C30" w:rsidRPr="005D3696" w:rsidRDefault="00262C30" w:rsidP="00262C30">
            <w:pPr>
              <w:pStyle w:val="1d"/>
              <w:rPr>
                <w:sz w:val="18"/>
                <w:szCs w:val="18"/>
              </w:rPr>
            </w:pPr>
            <w:r>
              <w:t>87</w:t>
            </w:r>
          </w:p>
        </w:tc>
        <w:tc>
          <w:tcPr>
            <w:tcW w:w="709" w:type="dxa"/>
            <w:vAlign w:val="bottom"/>
          </w:tcPr>
          <w:p w:rsidR="00262C30" w:rsidRPr="005D3696" w:rsidRDefault="00262C30" w:rsidP="00262C30">
            <w:pPr>
              <w:pStyle w:val="1d"/>
              <w:rPr>
                <w:sz w:val="18"/>
                <w:szCs w:val="18"/>
              </w:rPr>
            </w:pPr>
            <w:r>
              <w:t>94</w:t>
            </w:r>
          </w:p>
        </w:tc>
        <w:tc>
          <w:tcPr>
            <w:tcW w:w="709" w:type="dxa"/>
            <w:vAlign w:val="bottom"/>
          </w:tcPr>
          <w:p w:rsidR="00262C30" w:rsidRPr="005D3696" w:rsidRDefault="00262C30" w:rsidP="00262C30">
            <w:pPr>
              <w:pStyle w:val="1d"/>
              <w:rPr>
                <w:b/>
                <w:sz w:val="18"/>
                <w:szCs w:val="18"/>
              </w:rPr>
            </w:pPr>
            <w:r>
              <w:t>98</w:t>
            </w:r>
          </w:p>
        </w:tc>
        <w:tc>
          <w:tcPr>
            <w:tcW w:w="708" w:type="dxa"/>
            <w:vAlign w:val="bottom"/>
          </w:tcPr>
          <w:p w:rsidR="00262C30" w:rsidRDefault="00262C30" w:rsidP="00262C30">
            <w:pPr>
              <w:pStyle w:val="1d"/>
            </w:pPr>
            <w:r>
              <w:t>99</w:t>
            </w:r>
          </w:p>
        </w:tc>
        <w:tc>
          <w:tcPr>
            <w:tcW w:w="709" w:type="dxa"/>
            <w:vAlign w:val="bottom"/>
          </w:tcPr>
          <w:p w:rsidR="00262C30" w:rsidRDefault="00262C30" w:rsidP="00262C30">
            <w:pPr>
              <w:pStyle w:val="1d"/>
            </w:pPr>
            <w:r>
              <w:t>90,2</w:t>
            </w:r>
          </w:p>
        </w:tc>
        <w:tc>
          <w:tcPr>
            <w:tcW w:w="709" w:type="dxa"/>
            <w:vAlign w:val="bottom"/>
          </w:tcPr>
          <w:p w:rsidR="00262C30" w:rsidRDefault="00262C30" w:rsidP="00262C30">
            <w:pPr>
              <w:pStyle w:val="1d"/>
            </w:pPr>
            <w:r>
              <w:t>7</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9</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"Кяхтинская центральная районная больница"</w:t>
            </w:r>
          </w:p>
        </w:tc>
        <w:tc>
          <w:tcPr>
            <w:tcW w:w="850" w:type="dxa"/>
            <w:vAlign w:val="bottom"/>
          </w:tcPr>
          <w:p w:rsidR="00262C30" w:rsidRPr="005D3696" w:rsidRDefault="00262C30" w:rsidP="00262C30">
            <w:pPr>
              <w:pStyle w:val="1d"/>
              <w:rPr>
                <w:sz w:val="18"/>
                <w:szCs w:val="18"/>
              </w:rPr>
            </w:pPr>
            <w:r>
              <w:t>92</w:t>
            </w:r>
          </w:p>
        </w:tc>
        <w:tc>
          <w:tcPr>
            <w:tcW w:w="709" w:type="dxa"/>
            <w:vAlign w:val="bottom"/>
          </w:tcPr>
          <w:p w:rsidR="00262C30" w:rsidRPr="005D3696" w:rsidRDefault="00262C30" w:rsidP="00262C30">
            <w:pPr>
              <w:pStyle w:val="1d"/>
              <w:rPr>
                <w:sz w:val="18"/>
                <w:szCs w:val="18"/>
              </w:rPr>
            </w:pPr>
            <w:r>
              <w:t>97</w:t>
            </w:r>
          </w:p>
        </w:tc>
        <w:tc>
          <w:tcPr>
            <w:tcW w:w="709" w:type="dxa"/>
            <w:vAlign w:val="bottom"/>
          </w:tcPr>
          <w:p w:rsidR="00262C30" w:rsidRPr="005D3696" w:rsidRDefault="00262C30" w:rsidP="00262C30">
            <w:pPr>
              <w:pStyle w:val="1d"/>
              <w:rPr>
                <w:sz w:val="18"/>
                <w:szCs w:val="18"/>
              </w:rPr>
            </w:pPr>
            <w:r>
              <w:t>58</w:t>
            </w:r>
          </w:p>
        </w:tc>
        <w:tc>
          <w:tcPr>
            <w:tcW w:w="709" w:type="dxa"/>
            <w:vAlign w:val="bottom"/>
          </w:tcPr>
          <w:p w:rsidR="00262C30" w:rsidRPr="005D3696" w:rsidRDefault="00262C30" w:rsidP="00262C30">
            <w:pPr>
              <w:pStyle w:val="1d"/>
              <w:rPr>
                <w:b/>
                <w:sz w:val="18"/>
                <w:szCs w:val="18"/>
              </w:rPr>
            </w:pPr>
            <w:r>
              <w:t>100</w:t>
            </w:r>
          </w:p>
        </w:tc>
        <w:tc>
          <w:tcPr>
            <w:tcW w:w="708" w:type="dxa"/>
            <w:vAlign w:val="bottom"/>
          </w:tcPr>
          <w:p w:rsidR="00262C30" w:rsidRDefault="00262C30" w:rsidP="00262C30">
            <w:pPr>
              <w:pStyle w:val="1d"/>
            </w:pPr>
            <w:r>
              <w:t>100</w:t>
            </w:r>
          </w:p>
        </w:tc>
        <w:tc>
          <w:tcPr>
            <w:tcW w:w="709" w:type="dxa"/>
            <w:vAlign w:val="bottom"/>
          </w:tcPr>
          <w:p w:rsidR="00262C30" w:rsidRDefault="00262C30" w:rsidP="00262C30">
            <w:pPr>
              <w:pStyle w:val="1d"/>
            </w:pPr>
            <w:r>
              <w:t>89,4</w:t>
            </w:r>
          </w:p>
        </w:tc>
        <w:tc>
          <w:tcPr>
            <w:tcW w:w="709" w:type="dxa"/>
            <w:vAlign w:val="bottom"/>
          </w:tcPr>
          <w:p w:rsidR="00262C30" w:rsidRDefault="00262C30" w:rsidP="00262C30">
            <w:pPr>
              <w:pStyle w:val="1d"/>
            </w:pPr>
            <w:r>
              <w:t>8</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8</w:t>
            </w:r>
          </w:p>
        </w:tc>
        <w:tc>
          <w:tcPr>
            <w:tcW w:w="3639" w:type="dxa"/>
            <w:noWrap/>
            <w:vAlign w:val="bottom"/>
            <w:hideMark/>
          </w:tcPr>
          <w:p w:rsidR="00262C30" w:rsidRPr="00F945E0" w:rsidRDefault="00262C30" w:rsidP="00262C30">
            <w:pPr>
              <w:pStyle w:val="1d"/>
            </w:pPr>
            <w:r w:rsidRPr="00F945E0">
              <w:t>Государственное автономное учреждение здравоохранения "Городская поликлиника N 6"</w:t>
            </w:r>
          </w:p>
        </w:tc>
        <w:tc>
          <w:tcPr>
            <w:tcW w:w="850" w:type="dxa"/>
            <w:vAlign w:val="bottom"/>
          </w:tcPr>
          <w:p w:rsidR="00262C30" w:rsidRPr="005D3696" w:rsidRDefault="00262C30" w:rsidP="00262C30">
            <w:pPr>
              <w:pStyle w:val="1d"/>
              <w:rPr>
                <w:sz w:val="18"/>
                <w:szCs w:val="18"/>
              </w:rPr>
            </w:pPr>
            <w:r>
              <w:t>95</w:t>
            </w:r>
          </w:p>
        </w:tc>
        <w:tc>
          <w:tcPr>
            <w:tcW w:w="709" w:type="dxa"/>
            <w:vAlign w:val="bottom"/>
          </w:tcPr>
          <w:p w:rsidR="00262C30" w:rsidRPr="005D3696" w:rsidRDefault="00262C30" w:rsidP="00262C30">
            <w:pPr>
              <w:pStyle w:val="1d"/>
              <w:rPr>
                <w:sz w:val="18"/>
                <w:szCs w:val="18"/>
              </w:rPr>
            </w:pPr>
            <w:r>
              <w:t>90</w:t>
            </w:r>
          </w:p>
        </w:tc>
        <w:tc>
          <w:tcPr>
            <w:tcW w:w="709" w:type="dxa"/>
            <w:vAlign w:val="bottom"/>
          </w:tcPr>
          <w:p w:rsidR="00262C30" w:rsidRPr="005D3696" w:rsidRDefault="00262C30" w:rsidP="00262C30">
            <w:pPr>
              <w:pStyle w:val="1d"/>
              <w:rPr>
                <w:sz w:val="18"/>
                <w:szCs w:val="18"/>
              </w:rPr>
            </w:pPr>
            <w:r>
              <w:t>66</w:t>
            </w:r>
          </w:p>
        </w:tc>
        <w:tc>
          <w:tcPr>
            <w:tcW w:w="709" w:type="dxa"/>
            <w:vAlign w:val="bottom"/>
          </w:tcPr>
          <w:p w:rsidR="00262C30" w:rsidRPr="005D3696" w:rsidRDefault="00262C30" w:rsidP="00262C30">
            <w:pPr>
              <w:pStyle w:val="1d"/>
              <w:rPr>
                <w:b/>
                <w:sz w:val="18"/>
                <w:szCs w:val="18"/>
              </w:rPr>
            </w:pPr>
            <w:r>
              <w:t>98</w:t>
            </w:r>
          </w:p>
        </w:tc>
        <w:tc>
          <w:tcPr>
            <w:tcW w:w="708" w:type="dxa"/>
            <w:vAlign w:val="bottom"/>
          </w:tcPr>
          <w:p w:rsidR="00262C30" w:rsidRDefault="00262C30" w:rsidP="00262C30">
            <w:pPr>
              <w:pStyle w:val="1d"/>
            </w:pPr>
            <w:r>
              <w:t>98</w:t>
            </w:r>
          </w:p>
        </w:tc>
        <w:tc>
          <w:tcPr>
            <w:tcW w:w="709" w:type="dxa"/>
            <w:vAlign w:val="bottom"/>
          </w:tcPr>
          <w:p w:rsidR="00262C30" w:rsidRDefault="00262C30" w:rsidP="00262C30">
            <w:pPr>
              <w:pStyle w:val="1d"/>
            </w:pPr>
            <w:r>
              <w:t>89,4</w:t>
            </w:r>
          </w:p>
        </w:tc>
        <w:tc>
          <w:tcPr>
            <w:tcW w:w="709" w:type="dxa"/>
            <w:vAlign w:val="bottom"/>
          </w:tcPr>
          <w:p w:rsidR="00262C30" w:rsidRDefault="00262C30" w:rsidP="00262C30">
            <w:pPr>
              <w:pStyle w:val="1d"/>
            </w:pPr>
            <w:r>
              <w:t>9</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10</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"Тарбагатайская центральная районная больница"</w:t>
            </w:r>
          </w:p>
        </w:tc>
        <w:tc>
          <w:tcPr>
            <w:tcW w:w="850" w:type="dxa"/>
            <w:vAlign w:val="bottom"/>
          </w:tcPr>
          <w:p w:rsidR="00262C30" w:rsidRPr="005D3696" w:rsidRDefault="00262C30" w:rsidP="00262C30">
            <w:pPr>
              <w:pStyle w:val="1d"/>
              <w:rPr>
                <w:sz w:val="18"/>
                <w:szCs w:val="18"/>
              </w:rPr>
            </w:pPr>
            <w:r>
              <w:t>90</w:t>
            </w:r>
          </w:p>
        </w:tc>
        <w:tc>
          <w:tcPr>
            <w:tcW w:w="709" w:type="dxa"/>
            <w:vAlign w:val="bottom"/>
          </w:tcPr>
          <w:p w:rsidR="00262C30" w:rsidRPr="005D3696" w:rsidRDefault="00262C30" w:rsidP="00262C30">
            <w:pPr>
              <w:pStyle w:val="1d"/>
              <w:rPr>
                <w:sz w:val="18"/>
                <w:szCs w:val="18"/>
              </w:rPr>
            </w:pPr>
            <w:r>
              <w:t>100</w:t>
            </w:r>
          </w:p>
        </w:tc>
        <w:tc>
          <w:tcPr>
            <w:tcW w:w="709" w:type="dxa"/>
            <w:vAlign w:val="bottom"/>
          </w:tcPr>
          <w:p w:rsidR="00262C30" w:rsidRPr="005D3696" w:rsidRDefault="00262C30" w:rsidP="00262C30">
            <w:pPr>
              <w:pStyle w:val="1d"/>
              <w:rPr>
                <w:sz w:val="18"/>
                <w:szCs w:val="18"/>
              </w:rPr>
            </w:pPr>
            <w:r>
              <w:t>57</w:t>
            </w:r>
          </w:p>
        </w:tc>
        <w:tc>
          <w:tcPr>
            <w:tcW w:w="709" w:type="dxa"/>
            <w:vAlign w:val="bottom"/>
          </w:tcPr>
          <w:p w:rsidR="00262C30" w:rsidRPr="005D3696" w:rsidRDefault="00262C30" w:rsidP="00262C30">
            <w:pPr>
              <w:pStyle w:val="1d"/>
              <w:rPr>
                <w:b/>
                <w:sz w:val="18"/>
                <w:szCs w:val="18"/>
              </w:rPr>
            </w:pPr>
            <w:r>
              <w:t>99</w:t>
            </w:r>
          </w:p>
        </w:tc>
        <w:tc>
          <w:tcPr>
            <w:tcW w:w="708" w:type="dxa"/>
            <w:vAlign w:val="bottom"/>
          </w:tcPr>
          <w:p w:rsidR="00262C30" w:rsidRDefault="00262C30" w:rsidP="00262C30">
            <w:pPr>
              <w:pStyle w:val="1d"/>
            </w:pPr>
            <w:r>
              <w:t>100</w:t>
            </w:r>
          </w:p>
        </w:tc>
        <w:tc>
          <w:tcPr>
            <w:tcW w:w="709" w:type="dxa"/>
            <w:vAlign w:val="bottom"/>
          </w:tcPr>
          <w:p w:rsidR="00262C30" w:rsidRDefault="00262C30" w:rsidP="00262C30">
            <w:pPr>
              <w:pStyle w:val="1d"/>
            </w:pPr>
            <w:r>
              <w:t>89,2</w:t>
            </w:r>
          </w:p>
        </w:tc>
        <w:tc>
          <w:tcPr>
            <w:tcW w:w="709" w:type="dxa"/>
            <w:vAlign w:val="bottom"/>
          </w:tcPr>
          <w:p w:rsidR="00262C30" w:rsidRDefault="00262C30" w:rsidP="00262C30">
            <w:pPr>
              <w:pStyle w:val="1d"/>
            </w:pPr>
            <w:r>
              <w:t>10</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12</w:t>
            </w:r>
          </w:p>
        </w:tc>
        <w:tc>
          <w:tcPr>
            <w:tcW w:w="3639" w:type="dxa"/>
            <w:noWrap/>
            <w:vAlign w:val="bottom"/>
            <w:hideMark/>
          </w:tcPr>
          <w:p w:rsidR="00262C30" w:rsidRPr="00F945E0" w:rsidRDefault="00262C30" w:rsidP="00262C30">
            <w:pPr>
              <w:pStyle w:val="1d"/>
            </w:pPr>
            <w:r w:rsidRPr="00F945E0">
              <w:t xml:space="preserve">Частное учреждение здравоохранения «Поликлиника «РЖД-Медицина поселка городского типа Наушки»  </w:t>
            </w:r>
          </w:p>
        </w:tc>
        <w:tc>
          <w:tcPr>
            <w:tcW w:w="850" w:type="dxa"/>
            <w:vAlign w:val="bottom"/>
          </w:tcPr>
          <w:p w:rsidR="00262C30" w:rsidRPr="005D3696" w:rsidRDefault="00262C30" w:rsidP="00262C30">
            <w:pPr>
              <w:pStyle w:val="1d"/>
              <w:rPr>
                <w:sz w:val="18"/>
                <w:szCs w:val="18"/>
              </w:rPr>
            </w:pPr>
            <w:r>
              <w:t>90</w:t>
            </w:r>
          </w:p>
        </w:tc>
        <w:tc>
          <w:tcPr>
            <w:tcW w:w="709" w:type="dxa"/>
            <w:vAlign w:val="bottom"/>
          </w:tcPr>
          <w:p w:rsidR="00262C30" w:rsidRPr="005D3696" w:rsidRDefault="00262C30" w:rsidP="00262C30">
            <w:pPr>
              <w:pStyle w:val="1d"/>
              <w:rPr>
                <w:sz w:val="18"/>
                <w:szCs w:val="18"/>
              </w:rPr>
            </w:pPr>
            <w:r>
              <w:t>100</w:t>
            </w:r>
          </w:p>
        </w:tc>
        <w:tc>
          <w:tcPr>
            <w:tcW w:w="709" w:type="dxa"/>
            <w:vAlign w:val="bottom"/>
          </w:tcPr>
          <w:p w:rsidR="00262C30" w:rsidRPr="005D3696" w:rsidRDefault="00262C30" w:rsidP="00262C30">
            <w:pPr>
              <w:pStyle w:val="1d"/>
              <w:rPr>
                <w:sz w:val="18"/>
                <w:szCs w:val="18"/>
              </w:rPr>
            </w:pPr>
            <w:r>
              <w:t>57</w:t>
            </w:r>
          </w:p>
        </w:tc>
        <w:tc>
          <w:tcPr>
            <w:tcW w:w="709" w:type="dxa"/>
            <w:vAlign w:val="bottom"/>
          </w:tcPr>
          <w:p w:rsidR="00262C30" w:rsidRPr="005D3696" w:rsidRDefault="00262C30" w:rsidP="00262C30">
            <w:pPr>
              <w:pStyle w:val="1d"/>
              <w:rPr>
                <w:b/>
                <w:sz w:val="18"/>
                <w:szCs w:val="18"/>
              </w:rPr>
            </w:pPr>
            <w:r>
              <w:t>98</w:t>
            </w:r>
          </w:p>
        </w:tc>
        <w:tc>
          <w:tcPr>
            <w:tcW w:w="708" w:type="dxa"/>
            <w:vAlign w:val="bottom"/>
          </w:tcPr>
          <w:p w:rsidR="00262C30" w:rsidRDefault="00262C30" w:rsidP="00262C30">
            <w:pPr>
              <w:pStyle w:val="1d"/>
            </w:pPr>
            <w:r>
              <w:t>100</w:t>
            </w:r>
          </w:p>
        </w:tc>
        <w:tc>
          <w:tcPr>
            <w:tcW w:w="709" w:type="dxa"/>
            <w:vAlign w:val="bottom"/>
          </w:tcPr>
          <w:p w:rsidR="00262C30" w:rsidRDefault="00262C30" w:rsidP="00262C30">
            <w:pPr>
              <w:pStyle w:val="1d"/>
            </w:pPr>
            <w:r>
              <w:t>89</w:t>
            </w:r>
          </w:p>
        </w:tc>
        <w:tc>
          <w:tcPr>
            <w:tcW w:w="709" w:type="dxa"/>
            <w:vAlign w:val="bottom"/>
          </w:tcPr>
          <w:p w:rsidR="00262C30" w:rsidRDefault="00262C30" w:rsidP="00262C30">
            <w:pPr>
              <w:pStyle w:val="1d"/>
            </w:pPr>
            <w:r>
              <w:t>11</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11</w:t>
            </w:r>
          </w:p>
        </w:tc>
        <w:tc>
          <w:tcPr>
            <w:tcW w:w="3639" w:type="dxa"/>
            <w:noWrap/>
            <w:vAlign w:val="bottom"/>
            <w:hideMark/>
          </w:tcPr>
          <w:p w:rsidR="00262C30" w:rsidRPr="00F945E0" w:rsidRDefault="00262C30" w:rsidP="00262C30">
            <w:pPr>
              <w:pStyle w:val="1d"/>
            </w:pPr>
            <w:r w:rsidRPr="00F945E0">
              <w:t xml:space="preserve">Частное учреждение здравоохранения «Больница «РЖД-Медицина» города Северобайкальск»  </w:t>
            </w:r>
          </w:p>
        </w:tc>
        <w:tc>
          <w:tcPr>
            <w:tcW w:w="850" w:type="dxa"/>
            <w:vAlign w:val="bottom"/>
          </w:tcPr>
          <w:p w:rsidR="00262C30" w:rsidRPr="005D3696" w:rsidRDefault="00262C30" w:rsidP="00262C30">
            <w:pPr>
              <w:pStyle w:val="1d"/>
              <w:rPr>
                <w:sz w:val="18"/>
                <w:szCs w:val="18"/>
              </w:rPr>
            </w:pPr>
            <w:r>
              <w:t>91</w:t>
            </w:r>
          </w:p>
        </w:tc>
        <w:tc>
          <w:tcPr>
            <w:tcW w:w="709" w:type="dxa"/>
            <w:vAlign w:val="bottom"/>
          </w:tcPr>
          <w:p w:rsidR="00262C30" w:rsidRPr="005D3696" w:rsidRDefault="00262C30" w:rsidP="00262C30">
            <w:pPr>
              <w:pStyle w:val="1d"/>
              <w:rPr>
                <w:sz w:val="18"/>
                <w:szCs w:val="18"/>
              </w:rPr>
            </w:pPr>
            <w:r>
              <w:t>100</w:t>
            </w:r>
          </w:p>
        </w:tc>
        <w:tc>
          <w:tcPr>
            <w:tcW w:w="709" w:type="dxa"/>
            <w:vAlign w:val="bottom"/>
          </w:tcPr>
          <w:p w:rsidR="00262C30" w:rsidRPr="005D3696" w:rsidRDefault="00262C30" w:rsidP="00262C30">
            <w:pPr>
              <w:pStyle w:val="1d"/>
              <w:rPr>
                <w:sz w:val="18"/>
                <w:szCs w:val="18"/>
              </w:rPr>
            </w:pPr>
            <w:r>
              <w:t>58</w:t>
            </w:r>
          </w:p>
        </w:tc>
        <w:tc>
          <w:tcPr>
            <w:tcW w:w="709" w:type="dxa"/>
            <w:vAlign w:val="bottom"/>
          </w:tcPr>
          <w:p w:rsidR="00262C30" w:rsidRPr="005D3696" w:rsidRDefault="00262C30" w:rsidP="00262C30">
            <w:pPr>
              <w:pStyle w:val="1d"/>
              <w:rPr>
                <w:b/>
                <w:sz w:val="18"/>
                <w:szCs w:val="18"/>
              </w:rPr>
            </w:pPr>
            <w:r>
              <w:t>97</w:t>
            </w:r>
          </w:p>
        </w:tc>
        <w:tc>
          <w:tcPr>
            <w:tcW w:w="708" w:type="dxa"/>
            <w:vAlign w:val="bottom"/>
          </w:tcPr>
          <w:p w:rsidR="00262C30" w:rsidRDefault="00262C30" w:rsidP="00262C30">
            <w:pPr>
              <w:pStyle w:val="1d"/>
            </w:pPr>
            <w:r>
              <w:t>99</w:t>
            </w:r>
          </w:p>
        </w:tc>
        <w:tc>
          <w:tcPr>
            <w:tcW w:w="709" w:type="dxa"/>
            <w:vAlign w:val="bottom"/>
          </w:tcPr>
          <w:p w:rsidR="00262C30" w:rsidRDefault="00262C30" w:rsidP="00262C30">
            <w:pPr>
              <w:pStyle w:val="1d"/>
            </w:pPr>
            <w:r>
              <w:t>89</w:t>
            </w:r>
          </w:p>
        </w:tc>
        <w:tc>
          <w:tcPr>
            <w:tcW w:w="709" w:type="dxa"/>
            <w:vAlign w:val="bottom"/>
          </w:tcPr>
          <w:p w:rsidR="00262C30" w:rsidRDefault="00262C30" w:rsidP="00262C30">
            <w:pPr>
              <w:pStyle w:val="1d"/>
            </w:pPr>
            <w:r>
              <w:t>11</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13</w:t>
            </w:r>
          </w:p>
        </w:tc>
        <w:tc>
          <w:tcPr>
            <w:tcW w:w="3639" w:type="dxa"/>
            <w:noWrap/>
            <w:vAlign w:val="bottom"/>
            <w:hideMark/>
          </w:tcPr>
          <w:p w:rsidR="00262C30" w:rsidRPr="00F945E0" w:rsidRDefault="00262C30" w:rsidP="00262C30">
            <w:pPr>
              <w:pStyle w:val="1d"/>
            </w:pPr>
            <w:r w:rsidRPr="00F945E0">
              <w:t>Автономное учреждение Республики Бурятия "Республиканский клинический госпиталь для ветеранов войн"</w:t>
            </w:r>
          </w:p>
        </w:tc>
        <w:tc>
          <w:tcPr>
            <w:tcW w:w="850" w:type="dxa"/>
            <w:vAlign w:val="bottom"/>
          </w:tcPr>
          <w:p w:rsidR="00262C30" w:rsidRPr="005D3696" w:rsidRDefault="00262C30" w:rsidP="00262C30">
            <w:pPr>
              <w:pStyle w:val="1d"/>
              <w:rPr>
                <w:sz w:val="18"/>
                <w:szCs w:val="18"/>
              </w:rPr>
            </w:pPr>
            <w:r>
              <w:t>83</w:t>
            </w:r>
          </w:p>
        </w:tc>
        <w:tc>
          <w:tcPr>
            <w:tcW w:w="709" w:type="dxa"/>
            <w:vAlign w:val="bottom"/>
          </w:tcPr>
          <w:p w:rsidR="00262C30" w:rsidRPr="005D3696" w:rsidRDefault="00262C30" w:rsidP="00262C30">
            <w:pPr>
              <w:pStyle w:val="1d"/>
              <w:rPr>
                <w:sz w:val="18"/>
                <w:szCs w:val="18"/>
              </w:rPr>
            </w:pPr>
            <w:r>
              <w:t>91</w:t>
            </w:r>
          </w:p>
        </w:tc>
        <w:tc>
          <w:tcPr>
            <w:tcW w:w="709" w:type="dxa"/>
            <w:vAlign w:val="bottom"/>
          </w:tcPr>
          <w:p w:rsidR="00262C30" w:rsidRPr="005D3696" w:rsidRDefault="00262C30" w:rsidP="00262C30">
            <w:pPr>
              <w:pStyle w:val="1d"/>
              <w:rPr>
                <w:sz w:val="18"/>
                <w:szCs w:val="18"/>
              </w:rPr>
            </w:pPr>
            <w:r>
              <w:t>72</w:t>
            </w:r>
          </w:p>
        </w:tc>
        <w:tc>
          <w:tcPr>
            <w:tcW w:w="709" w:type="dxa"/>
            <w:vAlign w:val="bottom"/>
          </w:tcPr>
          <w:p w:rsidR="00262C30" w:rsidRPr="005D3696" w:rsidRDefault="00262C30" w:rsidP="00262C30">
            <w:pPr>
              <w:pStyle w:val="1d"/>
              <w:rPr>
                <w:b/>
                <w:sz w:val="18"/>
                <w:szCs w:val="18"/>
              </w:rPr>
            </w:pPr>
            <w:r>
              <w:t>99</w:t>
            </w:r>
          </w:p>
        </w:tc>
        <w:tc>
          <w:tcPr>
            <w:tcW w:w="708" w:type="dxa"/>
            <w:vAlign w:val="bottom"/>
          </w:tcPr>
          <w:p w:rsidR="00262C30" w:rsidRDefault="00262C30" w:rsidP="00262C30">
            <w:pPr>
              <w:pStyle w:val="1d"/>
            </w:pPr>
            <w:r>
              <w:t>99</w:t>
            </w:r>
          </w:p>
        </w:tc>
        <w:tc>
          <w:tcPr>
            <w:tcW w:w="709" w:type="dxa"/>
            <w:vAlign w:val="bottom"/>
          </w:tcPr>
          <w:p w:rsidR="00262C30" w:rsidRDefault="00262C30" w:rsidP="00262C30">
            <w:pPr>
              <w:pStyle w:val="1d"/>
            </w:pPr>
            <w:r>
              <w:t>88,8</w:t>
            </w:r>
          </w:p>
        </w:tc>
        <w:tc>
          <w:tcPr>
            <w:tcW w:w="709" w:type="dxa"/>
            <w:vAlign w:val="bottom"/>
          </w:tcPr>
          <w:p w:rsidR="00262C30" w:rsidRDefault="00262C30" w:rsidP="00262C30">
            <w:pPr>
              <w:pStyle w:val="1d"/>
            </w:pPr>
            <w:r>
              <w:t>12</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lastRenderedPageBreak/>
              <w:t>15</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"Петропавловская центральная районная больница"</w:t>
            </w:r>
          </w:p>
        </w:tc>
        <w:tc>
          <w:tcPr>
            <w:tcW w:w="850" w:type="dxa"/>
            <w:vAlign w:val="bottom"/>
          </w:tcPr>
          <w:p w:rsidR="00262C30" w:rsidRPr="005D3696" w:rsidRDefault="00262C30" w:rsidP="00262C30">
            <w:pPr>
              <w:pStyle w:val="1d"/>
              <w:rPr>
                <w:sz w:val="18"/>
                <w:szCs w:val="18"/>
              </w:rPr>
            </w:pPr>
            <w:r>
              <w:t>89</w:t>
            </w:r>
          </w:p>
        </w:tc>
        <w:tc>
          <w:tcPr>
            <w:tcW w:w="709" w:type="dxa"/>
            <w:vAlign w:val="bottom"/>
          </w:tcPr>
          <w:p w:rsidR="00262C30" w:rsidRPr="005D3696" w:rsidRDefault="00262C30" w:rsidP="00262C30">
            <w:pPr>
              <w:pStyle w:val="1d"/>
              <w:rPr>
                <w:sz w:val="18"/>
                <w:szCs w:val="18"/>
              </w:rPr>
            </w:pPr>
            <w:r>
              <w:t>96</w:t>
            </w:r>
          </w:p>
        </w:tc>
        <w:tc>
          <w:tcPr>
            <w:tcW w:w="709" w:type="dxa"/>
            <w:vAlign w:val="bottom"/>
          </w:tcPr>
          <w:p w:rsidR="00262C30" w:rsidRPr="005D3696" w:rsidRDefault="00262C30" w:rsidP="00262C30">
            <w:pPr>
              <w:pStyle w:val="1d"/>
              <w:rPr>
                <w:sz w:val="18"/>
                <w:szCs w:val="18"/>
              </w:rPr>
            </w:pPr>
            <w:r>
              <w:t>57</w:t>
            </w:r>
          </w:p>
        </w:tc>
        <w:tc>
          <w:tcPr>
            <w:tcW w:w="709" w:type="dxa"/>
            <w:vAlign w:val="bottom"/>
          </w:tcPr>
          <w:p w:rsidR="00262C30" w:rsidRPr="005D3696" w:rsidRDefault="00262C30" w:rsidP="00262C30">
            <w:pPr>
              <w:pStyle w:val="1d"/>
              <w:rPr>
                <w:b/>
                <w:sz w:val="18"/>
                <w:szCs w:val="18"/>
              </w:rPr>
            </w:pPr>
            <w:r>
              <w:t>101</w:t>
            </w:r>
          </w:p>
        </w:tc>
        <w:tc>
          <w:tcPr>
            <w:tcW w:w="708" w:type="dxa"/>
            <w:vAlign w:val="bottom"/>
          </w:tcPr>
          <w:p w:rsidR="00262C30" w:rsidRDefault="00262C30" w:rsidP="00262C30">
            <w:pPr>
              <w:pStyle w:val="1d"/>
            </w:pPr>
            <w:r>
              <w:t>100</w:t>
            </w:r>
          </w:p>
        </w:tc>
        <w:tc>
          <w:tcPr>
            <w:tcW w:w="709" w:type="dxa"/>
            <w:vAlign w:val="bottom"/>
          </w:tcPr>
          <w:p w:rsidR="00262C30" w:rsidRDefault="00262C30" w:rsidP="00262C30">
            <w:pPr>
              <w:pStyle w:val="1d"/>
            </w:pPr>
            <w:r>
              <w:t>88,6</w:t>
            </w:r>
          </w:p>
        </w:tc>
        <w:tc>
          <w:tcPr>
            <w:tcW w:w="709" w:type="dxa"/>
            <w:vAlign w:val="bottom"/>
          </w:tcPr>
          <w:p w:rsidR="00262C30" w:rsidRDefault="00262C30" w:rsidP="00262C30">
            <w:pPr>
              <w:pStyle w:val="1d"/>
            </w:pPr>
            <w:r>
              <w:t>13</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14</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"Баунтовская центральная районная больница"</w:t>
            </w:r>
          </w:p>
        </w:tc>
        <w:tc>
          <w:tcPr>
            <w:tcW w:w="850" w:type="dxa"/>
            <w:vAlign w:val="bottom"/>
          </w:tcPr>
          <w:p w:rsidR="00262C30" w:rsidRPr="005D3696" w:rsidRDefault="00262C30" w:rsidP="00262C30">
            <w:pPr>
              <w:pStyle w:val="1d"/>
              <w:rPr>
                <w:sz w:val="18"/>
                <w:szCs w:val="18"/>
              </w:rPr>
            </w:pPr>
            <w:r>
              <w:t>98</w:t>
            </w:r>
          </w:p>
        </w:tc>
        <w:tc>
          <w:tcPr>
            <w:tcW w:w="709" w:type="dxa"/>
            <w:vAlign w:val="bottom"/>
          </w:tcPr>
          <w:p w:rsidR="00262C30" w:rsidRPr="005D3696" w:rsidRDefault="00262C30" w:rsidP="00262C30">
            <w:pPr>
              <w:pStyle w:val="1d"/>
              <w:rPr>
                <w:sz w:val="18"/>
                <w:szCs w:val="18"/>
              </w:rPr>
            </w:pPr>
            <w:r>
              <w:t>88</w:t>
            </w:r>
          </w:p>
        </w:tc>
        <w:tc>
          <w:tcPr>
            <w:tcW w:w="709" w:type="dxa"/>
            <w:vAlign w:val="bottom"/>
          </w:tcPr>
          <w:p w:rsidR="00262C30" w:rsidRPr="005D3696" w:rsidRDefault="00262C30" w:rsidP="00262C30">
            <w:pPr>
              <w:pStyle w:val="1d"/>
              <w:rPr>
                <w:sz w:val="18"/>
                <w:szCs w:val="18"/>
              </w:rPr>
            </w:pPr>
            <w:r>
              <w:t>65</w:t>
            </w:r>
          </w:p>
        </w:tc>
        <w:tc>
          <w:tcPr>
            <w:tcW w:w="709" w:type="dxa"/>
            <w:vAlign w:val="bottom"/>
          </w:tcPr>
          <w:p w:rsidR="00262C30" w:rsidRPr="005D3696" w:rsidRDefault="00262C30" w:rsidP="00262C30">
            <w:pPr>
              <w:pStyle w:val="1d"/>
              <w:rPr>
                <w:b/>
                <w:sz w:val="18"/>
                <w:szCs w:val="18"/>
              </w:rPr>
            </w:pPr>
            <w:r>
              <w:t>96</w:t>
            </w:r>
          </w:p>
        </w:tc>
        <w:tc>
          <w:tcPr>
            <w:tcW w:w="708" w:type="dxa"/>
            <w:vAlign w:val="bottom"/>
          </w:tcPr>
          <w:p w:rsidR="00262C30" w:rsidRDefault="00262C30" w:rsidP="00262C30">
            <w:pPr>
              <w:pStyle w:val="1d"/>
            </w:pPr>
            <w:r>
              <w:t>96</w:t>
            </w:r>
          </w:p>
        </w:tc>
        <w:tc>
          <w:tcPr>
            <w:tcW w:w="709" w:type="dxa"/>
            <w:vAlign w:val="bottom"/>
          </w:tcPr>
          <w:p w:rsidR="00262C30" w:rsidRDefault="00262C30" w:rsidP="00262C30">
            <w:pPr>
              <w:pStyle w:val="1d"/>
            </w:pPr>
            <w:r>
              <w:t>88,6</w:t>
            </w:r>
          </w:p>
        </w:tc>
        <w:tc>
          <w:tcPr>
            <w:tcW w:w="709" w:type="dxa"/>
            <w:vAlign w:val="bottom"/>
          </w:tcPr>
          <w:p w:rsidR="00262C30" w:rsidRDefault="00262C30" w:rsidP="00262C30">
            <w:pPr>
              <w:pStyle w:val="1d"/>
            </w:pPr>
            <w:r>
              <w:t>13</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17</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"Тункинская центральная районная больница"</w:t>
            </w:r>
          </w:p>
        </w:tc>
        <w:tc>
          <w:tcPr>
            <w:tcW w:w="850" w:type="dxa"/>
            <w:vAlign w:val="bottom"/>
          </w:tcPr>
          <w:p w:rsidR="00262C30" w:rsidRPr="005D3696" w:rsidRDefault="00262C30" w:rsidP="00262C30">
            <w:pPr>
              <w:pStyle w:val="1d"/>
              <w:rPr>
                <w:sz w:val="18"/>
                <w:szCs w:val="18"/>
              </w:rPr>
            </w:pPr>
            <w:r>
              <w:t>89</w:t>
            </w:r>
          </w:p>
        </w:tc>
        <w:tc>
          <w:tcPr>
            <w:tcW w:w="709" w:type="dxa"/>
            <w:vAlign w:val="bottom"/>
          </w:tcPr>
          <w:p w:rsidR="00262C30" w:rsidRPr="005D3696" w:rsidRDefault="00262C30" w:rsidP="00262C30">
            <w:pPr>
              <w:pStyle w:val="1d"/>
              <w:rPr>
                <w:sz w:val="18"/>
                <w:szCs w:val="18"/>
              </w:rPr>
            </w:pPr>
            <w:r>
              <w:t>98</w:t>
            </w:r>
          </w:p>
        </w:tc>
        <w:tc>
          <w:tcPr>
            <w:tcW w:w="709" w:type="dxa"/>
            <w:vAlign w:val="bottom"/>
          </w:tcPr>
          <w:p w:rsidR="00262C30" w:rsidRPr="005D3696" w:rsidRDefault="00262C30" w:rsidP="00262C30">
            <w:pPr>
              <w:pStyle w:val="1d"/>
              <w:rPr>
                <w:sz w:val="18"/>
                <w:szCs w:val="18"/>
              </w:rPr>
            </w:pPr>
            <w:r>
              <w:t>57</w:t>
            </w:r>
          </w:p>
        </w:tc>
        <w:tc>
          <w:tcPr>
            <w:tcW w:w="709" w:type="dxa"/>
            <w:vAlign w:val="bottom"/>
          </w:tcPr>
          <w:p w:rsidR="00262C30" w:rsidRPr="005D3696" w:rsidRDefault="00262C30" w:rsidP="00262C30">
            <w:pPr>
              <w:pStyle w:val="1d"/>
              <w:rPr>
                <w:b/>
                <w:sz w:val="18"/>
                <w:szCs w:val="18"/>
              </w:rPr>
            </w:pPr>
            <w:r>
              <w:t>99</w:t>
            </w:r>
          </w:p>
        </w:tc>
        <w:tc>
          <w:tcPr>
            <w:tcW w:w="708" w:type="dxa"/>
            <w:vAlign w:val="bottom"/>
          </w:tcPr>
          <w:p w:rsidR="00262C30" w:rsidRDefault="00262C30" w:rsidP="00262C30">
            <w:pPr>
              <w:pStyle w:val="1d"/>
            </w:pPr>
            <w:r>
              <w:t>99</w:t>
            </w:r>
          </w:p>
        </w:tc>
        <w:tc>
          <w:tcPr>
            <w:tcW w:w="709" w:type="dxa"/>
            <w:vAlign w:val="bottom"/>
          </w:tcPr>
          <w:p w:rsidR="00262C30" w:rsidRDefault="00262C30" w:rsidP="00262C30">
            <w:pPr>
              <w:pStyle w:val="1d"/>
            </w:pPr>
            <w:r>
              <w:t>88,4</w:t>
            </w:r>
          </w:p>
        </w:tc>
        <w:tc>
          <w:tcPr>
            <w:tcW w:w="709" w:type="dxa"/>
            <w:vAlign w:val="bottom"/>
          </w:tcPr>
          <w:p w:rsidR="00262C30" w:rsidRDefault="00262C30" w:rsidP="00262C30">
            <w:pPr>
              <w:pStyle w:val="1d"/>
            </w:pPr>
            <w:r>
              <w:t>14</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16</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"Кабанская центральная районная больница"</w:t>
            </w:r>
          </w:p>
        </w:tc>
        <w:tc>
          <w:tcPr>
            <w:tcW w:w="850" w:type="dxa"/>
            <w:vAlign w:val="bottom"/>
          </w:tcPr>
          <w:p w:rsidR="00262C30" w:rsidRPr="005D3696" w:rsidRDefault="00262C30" w:rsidP="00262C30">
            <w:pPr>
              <w:pStyle w:val="1d"/>
              <w:rPr>
                <w:sz w:val="18"/>
                <w:szCs w:val="18"/>
              </w:rPr>
            </w:pPr>
            <w:r>
              <w:t>91</w:t>
            </w:r>
          </w:p>
        </w:tc>
        <w:tc>
          <w:tcPr>
            <w:tcW w:w="709" w:type="dxa"/>
            <w:vAlign w:val="bottom"/>
          </w:tcPr>
          <w:p w:rsidR="00262C30" w:rsidRPr="005D3696" w:rsidRDefault="00262C30" w:rsidP="00262C30">
            <w:pPr>
              <w:pStyle w:val="1d"/>
              <w:rPr>
                <w:sz w:val="18"/>
                <w:szCs w:val="18"/>
              </w:rPr>
            </w:pPr>
            <w:r>
              <w:t>97</w:t>
            </w:r>
          </w:p>
        </w:tc>
        <w:tc>
          <w:tcPr>
            <w:tcW w:w="709" w:type="dxa"/>
            <w:vAlign w:val="bottom"/>
          </w:tcPr>
          <w:p w:rsidR="00262C30" w:rsidRPr="005D3696" w:rsidRDefault="00262C30" w:rsidP="00262C30">
            <w:pPr>
              <w:pStyle w:val="1d"/>
              <w:rPr>
                <w:sz w:val="18"/>
                <w:szCs w:val="18"/>
              </w:rPr>
            </w:pPr>
            <w:r>
              <w:t>58</w:t>
            </w:r>
          </w:p>
        </w:tc>
        <w:tc>
          <w:tcPr>
            <w:tcW w:w="709" w:type="dxa"/>
            <w:vAlign w:val="bottom"/>
          </w:tcPr>
          <w:p w:rsidR="00262C30" w:rsidRPr="005D3696" w:rsidRDefault="00262C30" w:rsidP="00262C30">
            <w:pPr>
              <w:pStyle w:val="1d"/>
              <w:rPr>
                <w:b/>
                <w:sz w:val="18"/>
                <w:szCs w:val="18"/>
              </w:rPr>
            </w:pPr>
            <w:r>
              <w:t>98</w:t>
            </w:r>
          </w:p>
        </w:tc>
        <w:tc>
          <w:tcPr>
            <w:tcW w:w="708" w:type="dxa"/>
            <w:vAlign w:val="bottom"/>
          </w:tcPr>
          <w:p w:rsidR="00262C30" w:rsidRDefault="00262C30" w:rsidP="00262C30">
            <w:pPr>
              <w:pStyle w:val="1d"/>
            </w:pPr>
            <w:r>
              <w:t>98</w:t>
            </w:r>
          </w:p>
        </w:tc>
        <w:tc>
          <w:tcPr>
            <w:tcW w:w="709" w:type="dxa"/>
            <w:vAlign w:val="bottom"/>
          </w:tcPr>
          <w:p w:rsidR="00262C30" w:rsidRDefault="00262C30" w:rsidP="00262C30">
            <w:pPr>
              <w:pStyle w:val="1d"/>
            </w:pPr>
            <w:r>
              <w:t>88,4</w:t>
            </w:r>
          </w:p>
        </w:tc>
        <w:tc>
          <w:tcPr>
            <w:tcW w:w="709" w:type="dxa"/>
            <w:vAlign w:val="bottom"/>
          </w:tcPr>
          <w:p w:rsidR="00262C30" w:rsidRDefault="00262C30" w:rsidP="00262C30">
            <w:pPr>
              <w:pStyle w:val="1d"/>
            </w:pPr>
            <w:r>
              <w:t>14</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19</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"Нижнеангарская центральная районная больница"</w:t>
            </w:r>
          </w:p>
        </w:tc>
        <w:tc>
          <w:tcPr>
            <w:tcW w:w="850" w:type="dxa"/>
            <w:vAlign w:val="bottom"/>
          </w:tcPr>
          <w:p w:rsidR="00262C30" w:rsidRPr="005D3696" w:rsidRDefault="00262C30" w:rsidP="00262C30">
            <w:pPr>
              <w:pStyle w:val="1d"/>
              <w:rPr>
                <w:sz w:val="18"/>
                <w:szCs w:val="18"/>
              </w:rPr>
            </w:pPr>
            <w:r>
              <w:t>83</w:t>
            </w:r>
          </w:p>
        </w:tc>
        <w:tc>
          <w:tcPr>
            <w:tcW w:w="709" w:type="dxa"/>
            <w:vAlign w:val="bottom"/>
          </w:tcPr>
          <w:p w:rsidR="00262C30" w:rsidRPr="005D3696" w:rsidRDefault="00262C30" w:rsidP="00262C30">
            <w:pPr>
              <w:pStyle w:val="1d"/>
              <w:rPr>
                <w:sz w:val="18"/>
                <w:szCs w:val="18"/>
              </w:rPr>
            </w:pPr>
            <w:r>
              <w:t>99</w:t>
            </w:r>
          </w:p>
        </w:tc>
        <w:tc>
          <w:tcPr>
            <w:tcW w:w="709" w:type="dxa"/>
            <w:vAlign w:val="bottom"/>
          </w:tcPr>
          <w:p w:rsidR="00262C30" w:rsidRPr="005D3696" w:rsidRDefault="00262C30" w:rsidP="00262C30">
            <w:pPr>
              <w:pStyle w:val="1d"/>
              <w:rPr>
                <w:sz w:val="18"/>
                <w:szCs w:val="18"/>
              </w:rPr>
            </w:pPr>
            <w:r>
              <w:t>58</w:t>
            </w:r>
          </w:p>
        </w:tc>
        <w:tc>
          <w:tcPr>
            <w:tcW w:w="709" w:type="dxa"/>
            <w:vAlign w:val="bottom"/>
          </w:tcPr>
          <w:p w:rsidR="00262C30" w:rsidRPr="005D3696" w:rsidRDefault="00262C30" w:rsidP="00262C30">
            <w:pPr>
              <w:pStyle w:val="1d"/>
              <w:rPr>
                <w:b/>
                <w:sz w:val="18"/>
                <w:szCs w:val="18"/>
              </w:rPr>
            </w:pPr>
            <w:r>
              <w:t>101</w:t>
            </w:r>
          </w:p>
        </w:tc>
        <w:tc>
          <w:tcPr>
            <w:tcW w:w="708" w:type="dxa"/>
            <w:vAlign w:val="bottom"/>
          </w:tcPr>
          <w:p w:rsidR="00262C30" w:rsidRDefault="00262C30" w:rsidP="00262C30">
            <w:pPr>
              <w:pStyle w:val="1d"/>
            </w:pPr>
            <w:r>
              <w:t>100</w:t>
            </w:r>
          </w:p>
        </w:tc>
        <w:tc>
          <w:tcPr>
            <w:tcW w:w="709" w:type="dxa"/>
            <w:vAlign w:val="bottom"/>
          </w:tcPr>
          <w:p w:rsidR="00262C30" w:rsidRDefault="00262C30" w:rsidP="00262C30">
            <w:pPr>
              <w:pStyle w:val="1d"/>
            </w:pPr>
            <w:r>
              <w:t>88,2</w:t>
            </w:r>
          </w:p>
        </w:tc>
        <w:tc>
          <w:tcPr>
            <w:tcW w:w="709" w:type="dxa"/>
            <w:vAlign w:val="bottom"/>
          </w:tcPr>
          <w:p w:rsidR="00262C30" w:rsidRDefault="00262C30" w:rsidP="00262C30">
            <w:pPr>
              <w:pStyle w:val="1d"/>
            </w:pPr>
            <w:r>
              <w:t>15</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20</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"Окинская центральная районная больница"</w:t>
            </w:r>
          </w:p>
        </w:tc>
        <w:tc>
          <w:tcPr>
            <w:tcW w:w="850" w:type="dxa"/>
            <w:vAlign w:val="bottom"/>
          </w:tcPr>
          <w:p w:rsidR="00262C30" w:rsidRPr="005D3696" w:rsidRDefault="00262C30" w:rsidP="00262C30">
            <w:pPr>
              <w:pStyle w:val="1d"/>
              <w:rPr>
                <w:sz w:val="18"/>
                <w:szCs w:val="18"/>
              </w:rPr>
            </w:pPr>
            <w:r>
              <w:t>87</w:t>
            </w:r>
          </w:p>
        </w:tc>
        <w:tc>
          <w:tcPr>
            <w:tcW w:w="709" w:type="dxa"/>
            <w:vAlign w:val="bottom"/>
          </w:tcPr>
          <w:p w:rsidR="00262C30" w:rsidRPr="005D3696" w:rsidRDefault="00262C30" w:rsidP="00262C30">
            <w:pPr>
              <w:pStyle w:val="1d"/>
              <w:rPr>
                <w:sz w:val="18"/>
                <w:szCs w:val="18"/>
              </w:rPr>
            </w:pPr>
            <w:r>
              <w:t>96</w:t>
            </w:r>
          </w:p>
        </w:tc>
        <w:tc>
          <w:tcPr>
            <w:tcW w:w="709" w:type="dxa"/>
            <w:vAlign w:val="bottom"/>
          </w:tcPr>
          <w:p w:rsidR="00262C30" w:rsidRPr="005D3696" w:rsidRDefault="00262C30" w:rsidP="00262C30">
            <w:pPr>
              <w:pStyle w:val="1d"/>
              <w:rPr>
                <w:sz w:val="18"/>
                <w:szCs w:val="18"/>
              </w:rPr>
            </w:pPr>
            <w:r>
              <w:t>57</w:t>
            </w:r>
          </w:p>
        </w:tc>
        <w:tc>
          <w:tcPr>
            <w:tcW w:w="709" w:type="dxa"/>
            <w:vAlign w:val="bottom"/>
          </w:tcPr>
          <w:p w:rsidR="00262C30" w:rsidRPr="005D3696" w:rsidRDefault="00262C30" w:rsidP="00262C30">
            <w:pPr>
              <w:pStyle w:val="1d"/>
              <w:rPr>
                <w:b/>
                <w:sz w:val="18"/>
                <w:szCs w:val="18"/>
              </w:rPr>
            </w:pPr>
            <w:r>
              <w:t>101</w:t>
            </w:r>
          </w:p>
        </w:tc>
        <w:tc>
          <w:tcPr>
            <w:tcW w:w="708" w:type="dxa"/>
            <w:vAlign w:val="bottom"/>
          </w:tcPr>
          <w:p w:rsidR="00262C30" w:rsidRDefault="00262C30" w:rsidP="00262C30">
            <w:pPr>
              <w:pStyle w:val="1d"/>
            </w:pPr>
            <w:r>
              <w:t>100</w:t>
            </w:r>
          </w:p>
        </w:tc>
        <w:tc>
          <w:tcPr>
            <w:tcW w:w="709" w:type="dxa"/>
            <w:vAlign w:val="bottom"/>
          </w:tcPr>
          <w:p w:rsidR="00262C30" w:rsidRDefault="00262C30" w:rsidP="00262C30">
            <w:pPr>
              <w:pStyle w:val="1d"/>
            </w:pPr>
            <w:r>
              <w:t>88,2</w:t>
            </w:r>
          </w:p>
        </w:tc>
        <w:tc>
          <w:tcPr>
            <w:tcW w:w="709" w:type="dxa"/>
            <w:vAlign w:val="bottom"/>
          </w:tcPr>
          <w:p w:rsidR="00262C30" w:rsidRDefault="00262C30" w:rsidP="00262C30">
            <w:pPr>
              <w:pStyle w:val="1d"/>
            </w:pPr>
            <w:r>
              <w:t>15</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18</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"Еравнинская центральная районная больница"</w:t>
            </w:r>
          </w:p>
        </w:tc>
        <w:tc>
          <w:tcPr>
            <w:tcW w:w="850" w:type="dxa"/>
            <w:vAlign w:val="bottom"/>
          </w:tcPr>
          <w:p w:rsidR="00262C30" w:rsidRPr="005D3696" w:rsidRDefault="00262C30" w:rsidP="00262C30">
            <w:pPr>
              <w:pStyle w:val="1d"/>
              <w:rPr>
                <w:sz w:val="18"/>
                <w:szCs w:val="18"/>
              </w:rPr>
            </w:pPr>
            <w:r>
              <w:t>90</w:t>
            </w:r>
          </w:p>
        </w:tc>
        <w:tc>
          <w:tcPr>
            <w:tcW w:w="709" w:type="dxa"/>
            <w:vAlign w:val="bottom"/>
          </w:tcPr>
          <w:p w:rsidR="00262C30" w:rsidRPr="005D3696" w:rsidRDefault="00262C30" w:rsidP="00262C30">
            <w:pPr>
              <w:pStyle w:val="1d"/>
              <w:rPr>
                <w:sz w:val="18"/>
                <w:szCs w:val="18"/>
              </w:rPr>
            </w:pPr>
            <w:r>
              <w:t>96</w:t>
            </w:r>
          </w:p>
        </w:tc>
        <w:tc>
          <w:tcPr>
            <w:tcW w:w="709" w:type="dxa"/>
            <w:vAlign w:val="bottom"/>
          </w:tcPr>
          <w:p w:rsidR="00262C30" w:rsidRPr="005D3696" w:rsidRDefault="00262C30" w:rsidP="00262C30">
            <w:pPr>
              <w:pStyle w:val="1d"/>
              <w:rPr>
                <w:sz w:val="18"/>
                <w:szCs w:val="18"/>
              </w:rPr>
            </w:pPr>
            <w:r>
              <w:t>66</w:t>
            </w:r>
          </w:p>
        </w:tc>
        <w:tc>
          <w:tcPr>
            <w:tcW w:w="709" w:type="dxa"/>
            <w:vAlign w:val="bottom"/>
          </w:tcPr>
          <w:p w:rsidR="00262C30" w:rsidRPr="005D3696" w:rsidRDefault="00262C30" w:rsidP="00262C30">
            <w:pPr>
              <w:pStyle w:val="1d"/>
              <w:rPr>
                <w:b/>
                <w:sz w:val="18"/>
                <w:szCs w:val="18"/>
              </w:rPr>
            </w:pPr>
            <w:r>
              <w:t>95</w:t>
            </w:r>
          </w:p>
        </w:tc>
        <w:tc>
          <w:tcPr>
            <w:tcW w:w="708" w:type="dxa"/>
            <w:vAlign w:val="bottom"/>
          </w:tcPr>
          <w:p w:rsidR="00262C30" w:rsidRDefault="00262C30" w:rsidP="00262C30">
            <w:pPr>
              <w:pStyle w:val="1d"/>
            </w:pPr>
            <w:r>
              <w:t>94</w:t>
            </w:r>
          </w:p>
        </w:tc>
        <w:tc>
          <w:tcPr>
            <w:tcW w:w="709" w:type="dxa"/>
            <w:vAlign w:val="bottom"/>
          </w:tcPr>
          <w:p w:rsidR="00262C30" w:rsidRDefault="00262C30" w:rsidP="00262C30">
            <w:pPr>
              <w:pStyle w:val="1d"/>
            </w:pPr>
            <w:r>
              <w:t>88,2</w:t>
            </w:r>
          </w:p>
        </w:tc>
        <w:tc>
          <w:tcPr>
            <w:tcW w:w="709" w:type="dxa"/>
            <w:vAlign w:val="bottom"/>
          </w:tcPr>
          <w:p w:rsidR="00262C30" w:rsidRDefault="00262C30" w:rsidP="00262C30">
            <w:pPr>
              <w:pStyle w:val="1d"/>
            </w:pPr>
            <w:r>
              <w:t>15</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21</w:t>
            </w:r>
          </w:p>
        </w:tc>
        <w:tc>
          <w:tcPr>
            <w:tcW w:w="3639" w:type="dxa"/>
            <w:noWrap/>
            <w:vAlign w:val="bottom"/>
            <w:hideMark/>
          </w:tcPr>
          <w:p w:rsidR="00262C30" w:rsidRPr="00F945E0" w:rsidRDefault="00262C30" w:rsidP="00262C30">
            <w:pPr>
              <w:pStyle w:val="1d"/>
            </w:pPr>
            <w:r w:rsidRPr="00F945E0">
              <w:t>Государственное автономное учреждение здравоохранения "Иволгинская центральная районная больница"</w:t>
            </w:r>
          </w:p>
        </w:tc>
        <w:tc>
          <w:tcPr>
            <w:tcW w:w="850" w:type="dxa"/>
            <w:vAlign w:val="bottom"/>
          </w:tcPr>
          <w:p w:rsidR="00262C30" w:rsidRPr="005D3696" w:rsidRDefault="00262C30" w:rsidP="00262C30">
            <w:pPr>
              <w:pStyle w:val="1d"/>
              <w:rPr>
                <w:sz w:val="18"/>
                <w:szCs w:val="18"/>
              </w:rPr>
            </w:pPr>
            <w:r>
              <w:t>87</w:t>
            </w:r>
          </w:p>
        </w:tc>
        <w:tc>
          <w:tcPr>
            <w:tcW w:w="709" w:type="dxa"/>
            <w:vAlign w:val="bottom"/>
          </w:tcPr>
          <w:p w:rsidR="00262C30" w:rsidRPr="005D3696" w:rsidRDefault="00262C30" w:rsidP="00262C30">
            <w:pPr>
              <w:pStyle w:val="1d"/>
              <w:rPr>
                <w:sz w:val="18"/>
                <w:szCs w:val="18"/>
              </w:rPr>
            </w:pPr>
            <w:r>
              <w:t>99</w:t>
            </w:r>
          </w:p>
        </w:tc>
        <w:tc>
          <w:tcPr>
            <w:tcW w:w="709" w:type="dxa"/>
            <w:vAlign w:val="bottom"/>
          </w:tcPr>
          <w:p w:rsidR="00262C30" w:rsidRPr="005D3696" w:rsidRDefault="00262C30" w:rsidP="00262C30">
            <w:pPr>
              <w:pStyle w:val="1d"/>
              <w:rPr>
                <w:sz w:val="18"/>
                <w:szCs w:val="18"/>
              </w:rPr>
            </w:pPr>
            <w:r>
              <w:t>60</w:t>
            </w:r>
          </w:p>
        </w:tc>
        <w:tc>
          <w:tcPr>
            <w:tcW w:w="709" w:type="dxa"/>
            <w:vAlign w:val="bottom"/>
          </w:tcPr>
          <w:p w:rsidR="00262C30" w:rsidRPr="005D3696" w:rsidRDefault="00262C30" w:rsidP="00262C30">
            <w:pPr>
              <w:pStyle w:val="1d"/>
              <w:rPr>
                <w:b/>
                <w:sz w:val="18"/>
                <w:szCs w:val="18"/>
              </w:rPr>
            </w:pPr>
            <w:r>
              <w:t>97</w:t>
            </w:r>
          </w:p>
        </w:tc>
        <w:tc>
          <w:tcPr>
            <w:tcW w:w="708" w:type="dxa"/>
            <w:vAlign w:val="bottom"/>
          </w:tcPr>
          <w:p w:rsidR="00262C30" w:rsidRDefault="00262C30" w:rsidP="00262C30">
            <w:pPr>
              <w:pStyle w:val="1d"/>
            </w:pPr>
            <w:r>
              <w:t>97</w:t>
            </w:r>
          </w:p>
        </w:tc>
        <w:tc>
          <w:tcPr>
            <w:tcW w:w="709" w:type="dxa"/>
            <w:vAlign w:val="bottom"/>
          </w:tcPr>
          <w:p w:rsidR="00262C30" w:rsidRDefault="00262C30" w:rsidP="00262C30">
            <w:pPr>
              <w:pStyle w:val="1d"/>
            </w:pPr>
            <w:r>
              <w:t>88</w:t>
            </w:r>
          </w:p>
        </w:tc>
        <w:tc>
          <w:tcPr>
            <w:tcW w:w="709" w:type="dxa"/>
            <w:vAlign w:val="bottom"/>
          </w:tcPr>
          <w:p w:rsidR="00262C30" w:rsidRDefault="00262C30" w:rsidP="00262C30">
            <w:pPr>
              <w:pStyle w:val="1d"/>
            </w:pPr>
            <w:r>
              <w:t>16</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22</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"Городская поликлиника N 1"</w:t>
            </w:r>
          </w:p>
        </w:tc>
        <w:tc>
          <w:tcPr>
            <w:tcW w:w="850" w:type="dxa"/>
            <w:vAlign w:val="bottom"/>
          </w:tcPr>
          <w:p w:rsidR="00262C30" w:rsidRPr="005D3696" w:rsidRDefault="00262C30" w:rsidP="00262C30">
            <w:pPr>
              <w:pStyle w:val="1d"/>
              <w:rPr>
                <w:sz w:val="18"/>
                <w:szCs w:val="18"/>
              </w:rPr>
            </w:pPr>
            <w:r>
              <w:t>90</w:t>
            </w:r>
          </w:p>
        </w:tc>
        <w:tc>
          <w:tcPr>
            <w:tcW w:w="709" w:type="dxa"/>
            <w:vAlign w:val="bottom"/>
          </w:tcPr>
          <w:p w:rsidR="00262C30" w:rsidRPr="005D3696" w:rsidRDefault="00262C30" w:rsidP="00262C30">
            <w:pPr>
              <w:pStyle w:val="1d"/>
              <w:rPr>
                <w:sz w:val="18"/>
                <w:szCs w:val="18"/>
              </w:rPr>
            </w:pPr>
            <w:r>
              <w:t>87</w:t>
            </w:r>
          </w:p>
        </w:tc>
        <w:tc>
          <w:tcPr>
            <w:tcW w:w="709" w:type="dxa"/>
            <w:vAlign w:val="bottom"/>
          </w:tcPr>
          <w:p w:rsidR="00262C30" w:rsidRPr="005D3696" w:rsidRDefault="00262C30" w:rsidP="00262C30">
            <w:pPr>
              <w:pStyle w:val="1d"/>
              <w:rPr>
                <w:sz w:val="18"/>
                <w:szCs w:val="18"/>
              </w:rPr>
            </w:pPr>
            <w:r>
              <w:t>60</w:t>
            </w:r>
          </w:p>
        </w:tc>
        <w:tc>
          <w:tcPr>
            <w:tcW w:w="709" w:type="dxa"/>
            <w:vAlign w:val="bottom"/>
          </w:tcPr>
          <w:p w:rsidR="00262C30" w:rsidRPr="005D3696" w:rsidRDefault="00262C30" w:rsidP="00262C30">
            <w:pPr>
              <w:pStyle w:val="1d"/>
              <w:rPr>
                <w:b/>
                <w:sz w:val="18"/>
                <w:szCs w:val="18"/>
              </w:rPr>
            </w:pPr>
            <w:r>
              <w:t>100</w:t>
            </w:r>
          </w:p>
        </w:tc>
        <w:tc>
          <w:tcPr>
            <w:tcW w:w="708" w:type="dxa"/>
            <w:vAlign w:val="bottom"/>
          </w:tcPr>
          <w:p w:rsidR="00262C30" w:rsidRDefault="00262C30" w:rsidP="00262C30">
            <w:pPr>
              <w:pStyle w:val="1d"/>
            </w:pPr>
            <w:r>
              <w:t>99</w:t>
            </w:r>
          </w:p>
        </w:tc>
        <w:tc>
          <w:tcPr>
            <w:tcW w:w="709" w:type="dxa"/>
            <w:vAlign w:val="bottom"/>
          </w:tcPr>
          <w:p w:rsidR="00262C30" w:rsidRDefault="00262C30" w:rsidP="00262C30">
            <w:pPr>
              <w:pStyle w:val="1d"/>
            </w:pPr>
            <w:r>
              <w:t>87,2</w:t>
            </w:r>
          </w:p>
        </w:tc>
        <w:tc>
          <w:tcPr>
            <w:tcW w:w="709" w:type="dxa"/>
            <w:vAlign w:val="bottom"/>
          </w:tcPr>
          <w:p w:rsidR="00262C30" w:rsidRDefault="00262C30" w:rsidP="00262C30">
            <w:pPr>
              <w:pStyle w:val="1d"/>
            </w:pPr>
            <w:r>
              <w:t>17</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23</w:t>
            </w:r>
          </w:p>
        </w:tc>
        <w:tc>
          <w:tcPr>
            <w:tcW w:w="3639" w:type="dxa"/>
            <w:noWrap/>
            <w:vAlign w:val="bottom"/>
            <w:hideMark/>
          </w:tcPr>
          <w:p w:rsidR="00262C30" w:rsidRPr="00F945E0" w:rsidRDefault="00262C30" w:rsidP="00262C30">
            <w:pPr>
              <w:pStyle w:val="1d"/>
            </w:pPr>
            <w:r w:rsidRPr="00F945E0">
              <w:t xml:space="preserve">Частное учреждение здравоохранения «Поликлиника «РЖД-Медицина поселка городского типа Таксимо» </w:t>
            </w:r>
          </w:p>
        </w:tc>
        <w:tc>
          <w:tcPr>
            <w:tcW w:w="850" w:type="dxa"/>
            <w:vAlign w:val="bottom"/>
          </w:tcPr>
          <w:p w:rsidR="00262C30" w:rsidRPr="005D3696" w:rsidRDefault="00262C30" w:rsidP="00262C30">
            <w:pPr>
              <w:pStyle w:val="1d"/>
              <w:rPr>
                <w:sz w:val="18"/>
                <w:szCs w:val="18"/>
              </w:rPr>
            </w:pPr>
            <w:r>
              <w:t>89</w:t>
            </w:r>
          </w:p>
        </w:tc>
        <w:tc>
          <w:tcPr>
            <w:tcW w:w="709" w:type="dxa"/>
            <w:vAlign w:val="bottom"/>
          </w:tcPr>
          <w:p w:rsidR="00262C30" w:rsidRPr="005D3696" w:rsidRDefault="00262C30" w:rsidP="00262C30">
            <w:pPr>
              <w:pStyle w:val="1d"/>
              <w:rPr>
                <w:sz w:val="18"/>
                <w:szCs w:val="18"/>
              </w:rPr>
            </w:pPr>
            <w:r>
              <w:t>90</w:t>
            </w:r>
          </w:p>
        </w:tc>
        <w:tc>
          <w:tcPr>
            <w:tcW w:w="709" w:type="dxa"/>
            <w:vAlign w:val="bottom"/>
          </w:tcPr>
          <w:p w:rsidR="00262C30" w:rsidRPr="005D3696" w:rsidRDefault="00262C30" w:rsidP="00262C30">
            <w:pPr>
              <w:pStyle w:val="1d"/>
              <w:rPr>
                <w:sz w:val="18"/>
                <w:szCs w:val="18"/>
              </w:rPr>
            </w:pPr>
            <w:r>
              <w:t>58</w:t>
            </w:r>
          </w:p>
        </w:tc>
        <w:tc>
          <w:tcPr>
            <w:tcW w:w="709" w:type="dxa"/>
            <w:vAlign w:val="bottom"/>
          </w:tcPr>
          <w:p w:rsidR="00262C30" w:rsidRPr="005D3696" w:rsidRDefault="00262C30" w:rsidP="00262C30">
            <w:pPr>
              <w:pStyle w:val="1d"/>
              <w:rPr>
                <w:b/>
                <w:sz w:val="18"/>
                <w:szCs w:val="18"/>
              </w:rPr>
            </w:pPr>
            <w:r>
              <w:t>98</w:t>
            </w:r>
          </w:p>
        </w:tc>
        <w:tc>
          <w:tcPr>
            <w:tcW w:w="708" w:type="dxa"/>
            <w:vAlign w:val="bottom"/>
          </w:tcPr>
          <w:p w:rsidR="00262C30" w:rsidRDefault="00262C30" w:rsidP="00262C30">
            <w:pPr>
              <w:pStyle w:val="1d"/>
            </w:pPr>
            <w:r>
              <w:t>100</w:t>
            </w:r>
          </w:p>
        </w:tc>
        <w:tc>
          <w:tcPr>
            <w:tcW w:w="709" w:type="dxa"/>
            <w:vAlign w:val="bottom"/>
          </w:tcPr>
          <w:p w:rsidR="00262C30" w:rsidRDefault="00262C30" w:rsidP="00262C30">
            <w:pPr>
              <w:pStyle w:val="1d"/>
            </w:pPr>
            <w:r>
              <w:t>87</w:t>
            </w:r>
          </w:p>
        </w:tc>
        <w:tc>
          <w:tcPr>
            <w:tcW w:w="709" w:type="dxa"/>
            <w:vAlign w:val="bottom"/>
          </w:tcPr>
          <w:p w:rsidR="00262C30" w:rsidRDefault="00262C30" w:rsidP="00262C30">
            <w:pPr>
              <w:pStyle w:val="1d"/>
            </w:pPr>
            <w:r>
              <w:t>18</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24</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"Мухоршибирская центральная районная больница"</w:t>
            </w:r>
          </w:p>
        </w:tc>
        <w:tc>
          <w:tcPr>
            <w:tcW w:w="850" w:type="dxa"/>
            <w:vAlign w:val="bottom"/>
          </w:tcPr>
          <w:p w:rsidR="00262C30" w:rsidRPr="005D3696" w:rsidRDefault="00262C30" w:rsidP="00262C30">
            <w:pPr>
              <w:pStyle w:val="1d"/>
              <w:rPr>
                <w:sz w:val="18"/>
                <w:szCs w:val="18"/>
              </w:rPr>
            </w:pPr>
            <w:r>
              <w:t>79</w:t>
            </w:r>
          </w:p>
        </w:tc>
        <w:tc>
          <w:tcPr>
            <w:tcW w:w="709" w:type="dxa"/>
            <w:vAlign w:val="bottom"/>
          </w:tcPr>
          <w:p w:rsidR="00262C30" w:rsidRPr="005D3696" w:rsidRDefault="00262C30" w:rsidP="00262C30">
            <w:pPr>
              <w:pStyle w:val="1d"/>
              <w:rPr>
                <w:sz w:val="18"/>
                <w:szCs w:val="18"/>
              </w:rPr>
            </w:pPr>
            <w:r>
              <w:t>98</w:t>
            </w:r>
          </w:p>
        </w:tc>
        <w:tc>
          <w:tcPr>
            <w:tcW w:w="709" w:type="dxa"/>
            <w:vAlign w:val="bottom"/>
          </w:tcPr>
          <w:p w:rsidR="00262C30" w:rsidRPr="005D3696" w:rsidRDefault="00262C30" w:rsidP="00262C30">
            <w:pPr>
              <w:pStyle w:val="1d"/>
              <w:rPr>
                <w:sz w:val="18"/>
                <w:szCs w:val="18"/>
              </w:rPr>
            </w:pPr>
            <w:r>
              <w:t>58</w:t>
            </w:r>
          </w:p>
        </w:tc>
        <w:tc>
          <w:tcPr>
            <w:tcW w:w="709" w:type="dxa"/>
            <w:vAlign w:val="bottom"/>
          </w:tcPr>
          <w:p w:rsidR="00262C30" w:rsidRPr="005D3696" w:rsidRDefault="00262C30" w:rsidP="00262C30">
            <w:pPr>
              <w:pStyle w:val="1d"/>
              <w:rPr>
                <w:b/>
                <w:sz w:val="18"/>
                <w:szCs w:val="18"/>
              </w:rPr>
            </w:pPr>
            <w:r>
              <w:t>100</w:t>
            </w:r>
          </w:p>
        </w:tc>
        <w:tc>
          <w:tcPr>
            <w:tcW w:w="708" w:type="dxa"/>
            <w:vAlign w:val="bottom"/>
          </w:tcPr>
          <w:p w:rsidR="00262C30" w:rsidRDefault="00262C30" w:rsidP="00262C30">
            <w:pPr>
              <w:pStyle w:val="1d"/>
            </w:pPr>
            <w:r>
              <w:t>99</w:t>
            </w:r>
          </w:p>
        </w:tc>
        <w:tc>
          <w:tcPr>
            <w:tcW w:w="709" w:type="dxa"/>
            <w:vAlign w:val="bottom"/>
          </w:tcPr>
          <w:p w:rsidR="00262C30" w:rsidRDefault="00262C30" w:rsidP="00262C30">
            <w:pPr>
              <w:pStyle w:val="1d"/>
            </w:pPr>
            <w:r>
              <w:t>86,8</w:t>
            </w:r>
          </w:p>
        </w:tc>
        <w:tc>
          <w:tcPr>
            <w:tcW w:w="709" w:type="dxa"/>
            <w:vAlign w:val="bottom"/>
          </w:tcPr>
          <w:p w:rsidR="00262C30" w:rsidRDefault="00262C30" w:rsidP="00262C30">
            <w:pPr>
              <w:pStyle w:val="1d"/>
            </w:pPr>
            <w:r>
              <w:t>19</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25</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"Муйская центральная районная больница"</w:t>
            </w:r>
          </w:p>
        </w:tc>
        <w:tc>
          <w:tcPr>
            <w:tcW w:w="850" w:type="dxa"/>
            <w:vAlign w:val="bottom"/>
          </w:tcPr>
          <w:p w:rsidR="00262C30" w:rsidRPr="005D3696" w:rsidRDefault="00262C30" w:rsidP="00262C30">
            <w:pPr>
              <w:pStyle w:val="1d"/>
              <w:rPr>
                <w:sz w:val="18"/>
                <w:szCs w:val="18"/>
              </w:rPr>
            </w:pPr>
            <w:r>
              <w:t>90</w:t>
            </w:r>
          </w:p>
        </w:tc>
        <w:tc>
          <w:tcPr>
            <w:tcW w:w="709" w:type="dxa"/>
            <w:vAlign w:val="bottom"/>
          </w:tcPr>
          <w:p w:rsidR="00262C30" w:rsidRPr="005D3696" w:rsidRDefault="00262C30" w:rsidP="00262C30">
            <w:pPr>
              <w:pStyle w:val="1d"/>
              <w:rPr>
                <w:sz w:val="18"/>
                <w:szCs w:val="18"/>
              </w:rPr>
            </w:pPr>
            <w:r>
              <w:t>89</w:t>
            </w:r>
          </w:p>
        </w:tc>
        <w:tc>
          <w:tcPr>
            <w:tcW w:w="709" w:type="dxa"/>
            <w:vAlign w:val="bottom"/>
          </w:tcPr>
          <w:p w:rsidR="00262C30" w:rsidRPr="005D3696" w:rsidRDefault="00262C30" w:rsidP="00262C30">
            <w:pPr>
              <w:pStyle w:val="1d"/>
              <w:rPr>
                <w:sz w:val="18"/>
                <w:szCs w:val="18"/>
              </w:rPr>
            </w:pPr>
            <w:r>
              <w:t>58</w:t>
            </w:r>
          </w:p>
        </w:tc>
        <w:tc>
          <w:tcPr>
            <w:tcW w:w="709" w:type="dxa"/>
            <w:vAlign w:val="bottom"/>
          </w:tcPr>
          <w:p w:rsidR="00262C30" w:rsidRPr="005D3696" w:rsidRDefault="00262C30" w:rsidP="00262C30">
            <w:pPr>
              <w:pStyle w:val="1d"/>
              <w:rPr>
                <w:b/>
                <w:sz w:val="18"/>
                <w:szCs w:val="18"/>
              </w:rPr>
            </w:pPr>
            <w:r>
              <w:t>98</w:t>
            </w:r>
          </w:p>
        </w:tc>
        <w:tc>
          <w:tcPr>
            <w:tcW w:w="708" w:type="dxa"/>
            <w:vAlign w:val="bottom"/>
          </w:tcPr>
          <w:p w:rsidR="00262C30" w:rsidRDefault="00262C30" w:rsidP="00262C30">
            <w:pPr>
              <w:pStyle w:val="1d"/>
            </w:pPr>
            <w:r>
              <w:t>98</w:t>
            </w:r>
          </w:p>
        </w:tc>
        <w:tc>
          <w:tcPr>
            <w:tcW w:w="709" w:type="dxa"/>
            <w:vAlign w:val="bottom"/>
          </w:tcPr>
          <w:p w:rsidR="00262C30" w:rsidRDefault="00262C30" w:rsidP="00262C30">
            <w:pPr>
              <w:pStyle w:val="1d"/>
            </w:pPr>
            <w:r>
              <w:t>86,6</w:t>
            </w:r>
          </w:p>
        </w:tc>
        <w:tc>
          <w:tcPr>
            <w:tcW w:w="709" w:type="dxa"/>
            <w:vAlign w:val="bottom"/>
          </w:tcPr>
          <w:p w:rsidR="00262C30" w:rsidRDefault="00262C30" w:rsidP="00262C30">
            <w:pPr>
              <w:pStyle w:val="1d"/>
            </w:pPr>
            <w:r>
              <w:t>19</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lastRenderedPageBreak/>
              <w:t>26</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"Хоринская центральная районная больница"</w:t>
            </w:r>
          </w:p>
        </w:tc>
        <w:tc>
          <w:tcPr>
            <w:tcW w:w="850" w:type="dxa"/>
            <w:vAlign w:val="bottom"/>
          </w:tcPr>
          <w:p w:rsidR="00262C30" w:rsidRPr="005D3696" w:rsidRDefault="00262C30" w:rsidP="00262C30">
            <w:pPr>
              <w:pStyle w:val="1d"/>
              <w:rPr>
                <w:sz w:val="18"/>
                <w:szCs w:val="18"/>
              </w:rPr>
            </w:pPr>
            <w:r>
              <w:t>88</w:t>
            </w:r>
          </w:p>
        </w:tc>
        <w:tc>
          <w:tcPr>
            <w:tcW w:w="709" w:type="dxa"/>
            <w:vAlign w:val="bottom"/>
          </w:tcPr>
          <w:p w:rsidR="00262C30" w:rsidRPr="005D3696" w:rsidRDefault="00262C30" w:rsidP="00262C30">
            <w:pPr>
              <w:pStyle w:val="1d"/>
              <w:rPr>
                <w:sz w:val="18"/>
                <w:szCs w:val="18"/>
              </w:rPr>
            </w:pPr>
            <w:r>
              <w:t>88</w:t>
            </w:r>
          </w:p>
        </w:tc>
        <w:tc>
          <w:tcPr>
            <w:tcW w:w="709" w:type="dxa"/>
            <w:vAlign w:val="bottom"/>
          </w:tcPr>
          <w:p w:rsidR="00262C30" w:rsidRPr="005D3696" w:rsidRDefault="00262C30" w:rsidP="00262C30">
            <w:pPr>
              <w:pStyle w:val="1d"/>
              <w:rPr>
                <w:sz w:val="18"/>
                <w:szCs w:val="18"/>
              </w:rPr>
            </w:pPr>
            <w:r>
              <w:t>57</w:t>
            </w:r>
          </w:p>
        </w:tc>
        <w:tc>
          <w:tcPr>
            <w:tcW w:w="709" w:type="dxa"/>
            <w:vAlign w:val="bottom"/>
          </w:tcPr>
          <w:p w:rsidR="00262C30" w:rsidRPr="005D3696" w:rsidRDefault="00262C30" w:rsidP="00262C30">
            <w:pPr>
              <w:pStyle w:val="1d"/>
              <w:rPr>
                <w:b/>
                <w:sz w:val="18"/>
                <w:szCs w:val="18"/>
              </w:rPr>
            </w:pPr>
            <w:r>
              <w:t>99</w:t>
            </w:r>
          </w:p>
        </w:tc>
        <w:tc>
          <w:tcPr>
            <w:tcW w:w="708" w:type="dxa"/>
            <w:vAlign w:val="bottom"/>
          </w:tcPr>
          <w:p w:rsidR="00262C30" w:rsidRDefault="00262C30" w:rsidP="00262C30">
            <w:pPr>
              <w:pStyle w:val="1d"/>
            </w:pPr>
            <w:r>
              <w:t>100</w:t>
            </w:r>
          </w:p>
        </w:tc>
        <w:tc>
          <w:tcPr>
            <w:tcW w:w="709" w:type="dxa"/>
            <w:vAlign w:val="bottom"/>
          </w:tcPr>
          <w:p w:rsidR="00262C30" w:rsidRDefault="00262C30" w:rsidP="00262C30">
            <w:pPr>
              <w:pStyle w:val="1d"/>
            </w:pPr>
            <w:r>
              <w:t>86,4</w:t>
            </w:r>
          </w:p>
        </w:tc>
        <w:tc>
          <w:tcPr>
            <w:tcW w:w="709" w:type="dxa"/>
            <w:vAlign w:val="bottom"/>
          </w:tcPr>
          <w:p w:rsidR="00262C30" w:rsidRDefault="00262C30" w:rsidP="00262C30">
            <w:pPr>
              <w:pStyle w:val="1d"/>
            </w:pPr>
            <w:r>
              <w:t>20</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27</w:t>
            </w:r>
          </w:p>
        </w:tc>
        <w:tc>
          <w:tcPr>
            <w:tcW w:w="3639" w:type="dxa"/>
            <w:noWrap/>
            <w:vAlign w:val="bottom"/>
            <w:hideMark/>
          </w:tcPr>
          <w:p w:rsidR="00262C30" w:rsidRPr="00F945E0" w:rsidRDefault="00262C30" w:rsidP="00262C30">
            <w:pPr>
              <w:pStyle w:val="1d"/>
            </w:pPr>
            <w:r w:rsidRPr="00F945E0">
              <w:t>Государственное автономное учреждение здравоохранения "Кижингинская центральная районная больница"</w:t>
            </w:r>
          </w:p>
        </w:tc>
        <w:tc>
          <w:tcPr>
            <w:tcW w:w="850" w:type="dxa"/>
            <w:vAlign w:val="bottom"/>
          </w:tcPr>
          <w:p w:rsidR="00262C30" w:rsidRPr="005D3696" w:rsidRDefault="00262C30" w:rsidP="00262C30">
            <w:pPr>
              <w:pStyle w:val="1d"/>
              <w:rPr>
                <w:sz w:val="18"/>
                <w:szCs w:val="18"/>
              </w:rPr>
            </w:pPr>
            <w:r>
              <w:t>91</w:t>
            </w:r>
          </w:p>
        </w:tc>
        <w:tc>
          <w:tcPr>
            <w:tcW w:w="709" w:type="dxa"/>
            <w:vAlign w:val="bottom"/>
          </w:tcPr>
          <w:p w:rsidR="00262C30" w:rsidRPr="005D3696" w:rsidRDefault="00262C30" w:rsidP="00262C30">
            <w:pPr>
              <w:pStyle w:val="1d"/>
              <w:rPr>
                <w:sz w:val="18"/>
                <w:szCs w:val="18"/>
              </w:rPr>
            </w:pPr>
            <w:r>
              <w:t>87</w:t>
            </w:r>
          </w:p>
        </w:tc>
        <w:tc>
          <w:tcPr>
            <w:tcW w:w="709" w:type="dxa"/>
            <w:vAlign w:val="bottom"/>
          </w:tcPr>
          <w:p w:rsidR="00262C30" w:rsidRPr="005D3696" w:rsidRDefault="00262C30" w:rsidP="00262C30">
            <w:pPr>
              <w:pStyle w:val="1d"/>
              <w:rPr>
                <w:sz w:val="18"/>
                <w:szCs w:val="18"/>
              </w:rPr>
            </w:pPr>
            <w:r>
              <w:t>58</w:t>
            </w:r>
          </w:p>
        </w:tc>
        <w:tc>
          <w:tcPr>
            <w:tcW w:w="709" w:type="dxa"/>
            <w:vAlign w:val="bottom"/>
          </w:tcPr>
          <w:p w:rsidR="00262C30" w:rsidRPr="005D3696" w:rsidRDefault="00262C30" w:rsidP="00262C30">
            <w:pPr>
              <w:pStyle w:val="1d"/>
              <w:rPr>
                <w:b/>
                <w:sz w:val="18"/>
                <w:szCs w:val="18"/>
              </w:rPr>
            </w:pPr>
            <w:r>
              <w:t>97</w:t>
            </w:r>
          </w:p>
        </w:tc>
        <w:tc>
          <w:tcPr>
            <w:tcW w:w="708" w:type="dxa"/>
            <w:vAlign w:val="bottom"/>
          </w:tcPr>
          <w:p w:rsidR="00262C30" w:rsidRDefault="00262C30" w:rsidP="00262C30">
            <w:pPr>
              <w:pStyle w:val="1d"/>
            </w:pPr>
            <w:r>
              <w:t>98</w:t>
            </w:r>
          </w:p>
        </w:tc>
        <w:tc>
          <w:tcPr>
            <w:tcW w:w="709" w:type="dxa"/>
            <w:vAlign w:val="bottom"/>
          </w:tcPr>
          <w:p w:rsidR="00262C30" w:rsidRDefault="00262C30" w:rsidP="00262C30">
            <w:pPr>
              <w:pStyle w:val="1d"/>
            </w:pPr>
            <w:r>
              <w:t>86,2</w:t>
            </w:r>
          </w:p>
        </w:tc>
        <w:tc>
          <w:tcPr>
            <w:tcW w:w="709" w:type="dxa"/>
            <w:vAlign w:val="bottom"/>
          </w:tcPr>
          <w:p w:rsidR="00262C30" w:rsidRDefault="00262C30" w:rsidP="00262C30">
            <w:pPr>
              <w:pStyle w:val="1d"/>
            </w:pPr>
            <w:r>
              <w:t>21</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28</w:t>
            </w:r>
          </w:p>
        </w:tc>
        <w:tc>
          <w:tcPr>
            <w:tcW w:w="3639" w:type="dxa"/>
            <w:noWrap/>
            <w:vAlign w:val="bottom"/>
            <w:hideMark/>
          </w:tcPr>
          <w:p w:rsidR="00262C30" w:rsidRPr="00F945E0" w:rsidRDefault="00262C30" w:rsidP="00262C30">
            <w:pPr>
              <w:pStyle w:val="1d"/>
            </w:pPr>
            <w:r w:rsidRPr="00F945E0">
              <w:t xml:space="preserve">Частное учреждение здравоохранения «Клиническая больница «РЖД-Медицина» города Улан-Удэ» </w:t>
            </w:r>
          </w:p>
        </w:tc>
        <w:tc>
          <w:tcPr>
            <w:tcW w:w="850" w:type="dxa"/>
            <w:vAlign w:val="bottom"/>
          </w:tcPr>
          <w:p w:rsidR="00262C30" w:rsidRPr="005D3696" w:rsidRDefault="00262C30" w:rsidP="00262C30">
            <w:pPr>
              <w:pStyle w:val="1d"/>
              <w:rPr>
                <w:sz w:val="18"/>
                <w:szCs w:val="18"/>
              </w:rPr>
            </w:pPr>
            <w:r>
              <w:t>89</w:t>
            </w:r>
          </w:p>
        </w:tc>
        <w:tc>
          <w:tcPr>
            <w:tcW w:w="709" w:type="dxa"/>
            <w:vAlign w:val="bottom"/>
          </w:tcPr>
          <w:p w:rsidR="00262C30" w:rsidRPr="005D3696" w:rsidRDefault="00262C30" w:rsidP="00262C30">
            <w:pPr>
              <w:pStyle w:val="1d"/>
              <w:rPr>
                <w:sz w:val="18"/>
                <w:szCs w:val="18"/>
              </w:rPr>
            </w:pPr>
            <w:r>
              <w:t>84</w:t>
            </w:r>
          </w:p>
        </w:tc>
        <w:tc>
          <w:tcPr>
            <w:tcW w:w="709" w:type="dxa"/>
            <w:vAlign w:val="bottom"/>
          </w:tcPr>
          <w:p w:rsidR="00262C30" w:rsidRPr="005D3696" w:rsidRDefault="00262C30" w:rsidP="00262C30">
            <w:pPr>
              <w:pStyle w:val="1d"/>
              <w:rPr>
                <w:sz w:val="18"/>
                <w:szCs w:val="18"/>
              </w:rPr>
            </w:pPr>
            <w:r>
              <w:t>57</w:t>
            </w:r>
          </w:p>
        </w:tc>
        <w:tc>
          <w:tcPr>
            <w:tcW w:w="709" w:type="dxa"/>
            <w:vAlign w:val="bottom"/>
          </w:tcPr>
          <w:p w:rsidR="00262C30" w:rsidRPr="005D3696" w:rsidRDefault="00262C30" w:rsidP="00262C30">
            <w:pPr>
              <w:pStyle w:val="1d"/>
              <w:rPr>
                <w:b/>
                <w:sz w:val="18"/>
                <w:szCs w:val="18"/>
              </w:rPr>
            </w:pPr>
            <w:r>
              <w:t>99</w:t>
            </w:r>
          </w:p>
        </w:tc>
        <w:tc>
          <w:tcPr>
            <w:tcW w:w="708" w:type="dxa"/>
            <w:vAlign w:val="bottom"/>
          </w:tcPr>
          <w:p w:rsidR="00262C30" w:rsidRDefault="00262C30" w:rsidP="00262C30">
            <w:pPr>
              <w:pStyle w:val="1d"/>
            </w:pPr>
            <w:r>
              <w:t>100</w:t>
            </w:r>
          </w:p>
        </w:tc>
        <w:tc>
          <w:tcPr>
            <w:tcW w:w="709" w:type="dxa"/>
            <w:vAlign w:val="bottom"/>
          </w:tcPr>
          <w:p w:rsidR="00262C30" w:rsidRDefault="00262C30" w:rsidP="00262C30">
            <w:pPr>
              <w:pStyle w:val="1d"/>
            </w:pPr>
            <w:r>
              <w:t>85,8</w:t>
            </w:r>
          </w:p>
        </w:tc>
        <w:tc>
          <w:tcPr>
            <w:tcW w:w="709" w:type="dxa"/>
            <w:vAlign w:val="bottom"/>
          </w:tcPr>
          <w:p w:rsidR="00262C30" w:rsidRDefault="00262C30" w:rsidP="00262C30">
            <w:pPr>
              <w:pStyle w:val="1d"/>
            </w:pPr>
            <w:r>
              <w:t>22</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29</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"Баргузинская центральная районная больница"</w:t>
            </w:r>
          </w:p>
        </w:tc>
        <w:tc>
          <w:tcPr>
            <w:tcW w:w="850" w:type="dxa"/>
            <w:vAlign w:val="bottom"/>
          </w:tcPr>
          <w:p w:rsidR="00262C30" w:rsidRPr="005D3696" w:rsidRDefault="00262C30" w:rsidP="00262C30">
            <w:pPr>
              <w:pStyle w:val="1d"/>
              <w:rPr>
                <w:sz w:val="18"/>
                <w:szCs w:val="18"/>
              </w:rPr>
            </w:pPr>
            <w:r>
              <w:t>94</w:t>
            </w:r>
          </w:p>
        </w:tc>
        <w:tc>
          <w:tcPr>
            <w:tcW w:w="709" w:type="dxa"/>
            <w:vAlign w:val="bottom"/>
          </w:tcPr>
          <w:p w:rsidR="00262C30" w:rsidRPr="005D3696" w:rsidRDefault="00262C30" w:rsidP="00262C30">
            <w:pPr>
              <w:pStyle w:val="1d"/>
              <w:rPr>
                <w:sz w:val="18"/>
                <w:szCs w:val="18"/>
              </w:rPr>
            </w:pPr>
            <w:r>
              <w:t>84</w:t>
            </w:r>
          </w:p>
        </w:tc>
        <w:tc>
          <w:tcPr>
            <w:tcW w:w="709" w:type="dxa"/>
            <w:vAlign w:val="bottom"/>
          </w:tcPr>
          <w:p w:rsidR="00262C30" w:rsidRPr="005D3696" w:rsidRDefault="00262C30" w:rsidP="00262C30">
            <w:pPr>
              <w:pStyle w:val="1d"/>
              <w:rPr>
                <w:sz w:val="18"/>
                <w:szCs w:val="18"/>
              </w:rPr>
            </w:pPr>
            <w:r>
              <w:t>58</w:t>
            </w:r>
          </w:p>
        </w:tc>
        <w:tc>
          <w:tcPr>
            <w:tcW w:w="709" w:type="dxa"/>
            <w:vAlign w:val="bottom"/>
          </w:tcPr>
          <w:p w:rsidR="00262C30" w:rsidRPr="005D3696" w:rsidRDefault="00262C30" w:rsidP="00262C30">
            <w:pPr>
              <w:pStyle w:val="1d"/>
              <w:rPr>
                <w:b/>
                <w:sz w:val="18"/>
                <w:szCs w:val="18"/>
              </w:rPr>
            </w:pPr>
            <w:r>
              <w:t>96</w:t>
            </w:r>
          </w:p>
        </w:tc>
        <w:tc>
          <w:tcPr>
            <w:tcW w:w="708" w:type="dxa"/>
            <w:vAlign w:val="bottom"/>
          </w:tcPr>
          <w:p w:rsidR="00262C30" w:rsidRDefault="00262C30" w:rsidP="00262C30">
            <w:pPr>
              <w:pStyle w:val="1d"/>
            </w:pPr>
            <w:r>
              <w:t>96</w:t>
            </w:r>
          </w:p>
        </w:tc>
        <w:tc>
          <w:tcPr>
            <w:tcW w:w="709" w:type="dxa"/>
            <w:vAlign w:val="bottom"/>
          </w:tcPr>
          <w:p w:rsidR="00262C30" w:rsidRDefault="00262C30" w:rsidP="00262C30">
            <w:pPr>
              <w:pStyle w:val="1d"/>
            </w:pPr>
            <w:r>
              <w:t>85,6</w:t>
            </w:r>
          </w:p>
        </w:tc>
        <w:tc>
          <w:tcPr>
            <w:tcW w:w="709" w:type="dxa"/>
            <w:vAlign w:val="bottom"/>
          </w:tcPr>
          <w:p w:rsidR="00262C30" w:rsidRDefault="00262C30" w:rsidP="00262C30">
            <w:pPr>
              <w:pStyle w:val="1d"/>
            </w:pPr>
            <w:r>
              <w:t>23</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30</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"Закаменская центральная районная больница"</w:t>
            </w:r>
          </w:p>
        </w:tc>
        <w:tc>
          <w:tcPr>
            <w:tcW w:w="850" w:type="dxa"/>
            <w:vAlign w:val="bottom"/>
          </w:tcPr>
          <w:p w:rsidR="00262C30" w:rsidRPr="005D3696" w:rsidRDefault="00262C30" w:rsidP="00262C30">
            <w:pPr>
              <w:pStyle w:val="1d"/>
              <w:rPr>
                <w:sz w:val="18"/>
                <w:szCs w:val="18"/>
              </w:rPr>
            </w:pPr>
            <w:r>
              <w:t>75</w:t>
            </w:r>
          </w:p>
        </w:tc>
        <w:tc>
          <w:tcPr>
            <w:tcW w:w="709" w:type="dxa"/>
            <w:vAlign w:val="bottom"/>
          </w:tcPr>
          <w:p w:rsidR="00262C30" w:rsidRPr="005D3696" w:rsidRDefault="00262C30" w:rsidP="00262C30">
            <w:pPr>
              <w:pStyle w:val="1d"/>
              <w:rPr>
                <w:sz w:val="18"/>
                <w:szCs w:val="18"/>
              </w:rPr>
            </w:pPr>
            <w:r>
              <w:t>98</w:t>
            </w:r>
          </w:p>
        </w:tc>
        <w:tc>
          <w:tcPr>
            <w:tcW w:w="709" w:type="dxa"/>
            <w:vAlign w:val="bottom"/>
          </w:tcPr>
          <w:p w:rsidR="00262C30" w:rsidRPr="005D3696" w:rsidRDefault="00262C30" w:rsidP="00262C30">
            <w:pPr>
              <w:pStyle w:val="1d"/>
              <w:rPr>
                <w:sz w:val="18"/>
                <w:szCs w:val="18"/>
              </w:rPr>
            </w:pPr>
            <w:r>
              <w:t>66</w:t>
            </w:r>
          </w:p>
        </w:tc>
        <w:tc>
          <w:tcPr>
            <w:tcW w:w="709" w:type="dxa"/>
            <w:vAlign w:val="bottom"/>
          </w:tcPr>
          <w:p w:rsidR="00262C30" w:rsidRPr="005D3696" w:rsidRDefault="00262C30" w:rsidP="00262C30">
            <w:pPr>
              <w:pStyle w:val="1d"/>
              <w:rPr>
                <w:b/>
                <w:sz w:val="18"/>
                <w:szCs w:val="18"/>
              </w:rPr>
            </w:pPr>
            <w:r>
              <w:t>95</w:t>
            </w:r>
          </w:p>
        </w:tc>
        <w:tc>
          <w:tcPr>
            <w:tcW w:w="708" w:type="dxa"/>
            <w:vAlign w:val="bottom"/>
          </w:tcPr>
          <w:p w:rsidR="00262C30" w:rsidRDefault="00262C30" w:rsidP="00262C30">
            <w:pPr>
              <w:pStyle w:val="1d"/>
            </w:pPr>
            <w:r>
              <w:t>94</w:t>
            </w:r>
          </w:p>
        </w:tc>
        <w:tc>
          <w:tcPr>
            <w:tcW w:w="709" w:type="dxa"/>
            <w:vAlign w:val="bottom"/>
          </w:tcPr>
          <w:p w:rsidR="00262C30" w:rsidRDefault="00262C30" w:rsidP="00262C30">
            <w:pPr>
              <w:pStyle w:val="1d"/>
            </w:pPr>
            <w:r>
              <w:t>85,6</w:t>
            </w:r>
          </w:p>
        </w:tc>
        <w:tc>
          <w:tcPr>
            <w:tcW w:w="709" w:type="dxa"/>
            <w:vAlign w:val="bottom"/>
          </w:tcPr>
          <w:p w:rsidR="00262C30" w:rsidRDefault="00262C30" w:rsidP="00262C30">
            <w:pPr>
              <w:pStyle w:val="1d"/>
            </w:pPr>
            <w:r>
              <w:t>23</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31</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"Прибайкальская центральная районная больница"</w:t>
            </w:r>
          </w:p>
        </w:tc>
        <w:tc>
          <w:tcPr>
            <w:tcW w:w="850" w:type="dxa"/>
            <w:vAlign w:val="bottom"/>
          </w:tcPr>
          <w:p w:rsidR="00262C30" w:rsidRPr="005D3696" w:rsidRDefault="00262C30" w:rsidP="00262C30">
            <w:pPr>
              <w:pStyle w:val="1d"/>
              <w:rPr>
                <w:sz w:val="18"/>
                <w:szCs w:val="18"/>
              </w:rPr>
            </w:pPr>
            <w:r>
              <w:t>72</w:t>
            </w:r>
          </w:p>
        </w:tc>
        <w:tc>
          <w:tcPr>
            <w:tcW w:w="709" w:type="dxa"/>
            <w:vAlign w:val="bottom"/>
          </w:tcPr>
          <w:p w:rsidR="00262C30" w:rsidRPr="005D3696" w:rsidRDefault="00262C30" w:rsidP="00262C30">
            <w:pPr>
              <w:pStyle w:val="1d"/>
              <w:rPr>
                <w:sz w:val="18"/>
                <w:szCs w:val="18"/>
              </w:rPr>
            </w:pPr>
            <w:r>
              <w:t>91</w:t>
            </w:r>
          </w:p>
        </w:tc>
        <w:tc>
          <w:tcPr>
            <w:tcW w:w="709" w:type="dxa"/>
            <w:vAlign w:val="bottom"/>
          </w:tcPr>
          <w:p w:rsidR="00262C30" w:rsidRPr="005D3696" w:rsidRDefault="00262C30" w:rsidP="00262C30">
            <w:pPr>
              <w:pStyle w:val="1d"/>
              <w:rPr>
                <w:sz w:val="18"/>
                <w:szCs w:val="18"/>
              </w:rPr>
            </w:pPr>
            <w:r>
              <w:t>57</w:t>
            </w:r>
          </w:p>
        </w:tc>
        <w:tc>
          <w:tcPr>
            <w:tcW w:w="709" w:type="dxa"/>
            <w:vAlign w:val="bottom"/>
          </w:tcPr>
          <w:p w:rsidR="00262C30" w:rsidRPr="005D3696" w:rsidRDefault="00262C30" w:rsidP="00262C30">
            <w:pPr>
              <w:pStyle w:val="1d"/>
              <w:rPr>
                <w:b/>
                <w:sz w:val="18"/>
                <w:szCs w:val="18"/>
              </w:rPr>
            </w:pPr>
            <w:r>
              <w:t>100</w:t>
            </w:r>
          </w:p>
        </w:tc>
        <w:tc>
          <w:tcPr>
            <w:tcW w:w="708" w:type="dxa"/>
            <w:vAlign w:val="bottom"/>
          </w:tcPr>
          <w:p w:rsidR="00262C30" w:rsidRDefault="00262C30" w:rsidP="00262C30">
            <w:pPr>
              <w:pStyle w:val="1d"/>
            </w:pPr>
            <w:r>
              <w:t>100</w:t>
            </w:r>
          </w:p>
        </w:tc>
        <w:tc>
          <w:tcPr>
            <w:tcW w:w="709" w:type="dxa"/>
            <w:vAlign w:val="bottom"/>
          </w:tcPr>
          <w:p w:rsidR="00262C30" w:rsidRDefault="00262C30" w:rsidP="00262C30">
            <w:pPr>
              <w:pStyle w:val="1d"/>
            </w:pPr>
            <w:r>
              <w:t>84</w:t>
            </w:r>
          </w:p>
        </w:tc>
        <w:tc>
          <w:tcPr>
            <w:tcW w:w="709" w:type="dxa"/>
            <w:vAlign w:val="bottom"/>
          </w:tcPr>
          <w:p w:rsidR="00262C30" w:rsidRDefault="00262C30" w:rsidP="00262C30">
            <w:pPr>
              <w:pStyle w:val="1d"/>
            </w:pPr>
            <w:r>
              <w:t>24</w:t>
            </w:r>
          </w:p>
        </w:tc>
      </w:tr>
      <w:tr w:rsidR="00262C30" w:rsidRPr="00CE649F" w:rsidTr="00262C30">
        <w:trPr>
          <w:trHeight w:val="288"/>
        </w:trPr>
        <w:tc>
          <w:tcPr>
            <w:tcW w:w="609" w:type="dxa"/>
            <w:noWrap/>
            <w:vAlign w:val="center"/>
            <w:hideMark/>
          </w:tcPr>
          <w:p w:rsidR="00262C30" w:rsidRPr="00CE649F" w:rsidRDefault="00262C30" w:rsidP="00262C30">
            <w:pPr>
              <w:pStyle w:val="1d"/>
              <w:jc w:val="center"/>
              <w:rPr>
                <w:sz w:val="18"/>
                <w:szCs w:val="18"/>
              </w:rPr>
            </w:pPr>
            <w:r w:rsidRPr="00CE649F">
              <w:rPr>
                <w:color w:val="000000"/>
                <w:sz w:val="18"/>
                <w:szCs w:val="18"/>
              </w:rPr>
              <w:t>32</w:t>
            </w:r>
          </w:p>
        </w:tc>
        <w:tc>
          <w:tcPr>
            <w:tcW w:w="3639" w:type="dxa"/>
            <w:noWrap/>
            <w:vAlign w:val="bottom"/>
            <w:hideMark/>
          </w:tcPr>
          <w:p w:rsidR="00262C30" w:rsidRPr="00F945E0" w:rsidRDefault="00262C30" w:rsidP="00262C30">
            <w:pPr>
              <w:pStyle w:val="1d"/>
            </w:pPr>
            <w:r w:rsidRPr="00F945E0">
              <w:t>Государственное бюджетное учреждение здравоохранения "Курумканская центральная районная больница"</w:t>
            </w:r>
          </w:p>
        </w:tc>
        <w:tc>
          <w:tcPr>
            <w:tcW w:w="850" w:type="dxa"/>
            <w:vAlign w:val="bottom"/>
          </w:tcPr>
          <w:p w:rsidR="00262C30" w:rsidRPr="005D3696" w:rsidRDefault="00262C30" w:rsidP="00262C30">
            <w:pPr>
              <w:pStyle w:val="1d"/>
              <w:rPr>
                <w:sz w:val="18"/>
                <w:szCs w:val="18"/>
              </w:rPr>
            </w:pPr>
            <w:r>
              <w:t>88</w:t>
            </w:r>
          </w:p>
        </w:tc>
        <w:tc>
          <w:tcPr>
            <w:tcW w:w="709" w:type="dxa"/>
            <w:vAlign w:val="bottom"/>
          </w:tcPr>
          <w:p w:rsidR="00262C30" w:rsidRPr="005D3696" w:rsidRDefault="00262C30" w:rsidP="00262C30">
            <w:pPr>
              <w:pStyle w:val="1d"/>
              <w:rPr>
                <w:sz w:val="18"/>
                <w:szCs w:val="18"/>
              </w:rPr>
            </w:pPr>
            <w:r>
              <w:t>59</w:t>
            </w:r>
          </w:p>
        </w:tc>
        <w:tc>
          <w:tcPr>
            <w:tcW w:w="709" w:type="dxa"/>
            <w:vAlign w:val="bottom"/>
          </w:tcPr>
          <w:p w:rsidR="00262C30" w:rsidRPr="005D3696" w:rsidRDefault="00262C30" w:rsidP="00262C30">
            <w:pPr>
              <w:pStyle w:val="1d"/>
              <w:rPr>
                <w:sz w:val="18"/>
                <w:szCs w:val="18"/>
              </w:rPr>
            </w:pPr>
            <w:r>
              <w:t>66</w:t>
            </w:r>
          </w:p>
        </w:tc>
        <w:tc>
          <w:tcPr>
            <w:tcW w:w="709" w:type="dxa"/>
            <w:vAlign w:val="bottom"/>
          </w:tcPr>
          <w:p w:rsidR="00262C30" w:rsidRPr="005D3696" w:rsidRDefault="00262C30" w:rsidP="00262C30">
            <w:pPr>
              <w:pStyle w:val="1d"/>
              <w:rPr>
                <w:b/>
                <w:sz w:val="18"/>
                <w:szCs w:val="18"/>
              </w:rPr>
            </w:pPr>
            <w:r>
              <w:t>98</w:t>
            </w:r>
          </w:p>
        </w:tc>
        <w:tc>
          <w:tcPr>
            <w:tcW w:w="708" w:type="dxa"/>
            <w:vAlign w:val="bottom"/>
          </w:tcPr>
          <w:p w:rsidR="00262C30" w:rsidRDefault="00262C30" w:rsidP="00262C30">
            <w:pPr>
              <w:pStyle w:val="1d"/>
            </w:pPr>
            <w:r>
              <w:t>99</w:t>
            </w:r>
          </w:p>
        </w:tc>
        <w:tc>
          <w:tcPr>
            <w:tcW w:w="709" w:type="dxa"/>
            <w:vAlign w:val="bottom"/>
          </w:tcPr>
          <w:p w:rsidR="00262C30" w:rsidRDefault="00262C30" w:rsidP="00262C30">
            <w:pPr>
              <w:pStyle w:val="1d"/>
            </w:pPr>
            <w:r>
              <w:t>82</w:t>
            </w:r>
          </w:p>
        </w:tc>
        <w:tc>
          <w:tcPr>
            <w:tcW w:w="709" w:type="dxa"/>
            <w:vAlign w:val="bottom"/>
          </w:tcPr>
          <w:p w:rsidR="00262C30" w:rsidRDefault="00262C30" w:rsidP="00262C30">
            <w:pPr>
              <w:pStyle w:val="1d"/>
            </w:pPr>
            <w:r>
              <w:t>25</w:t>
            </w:r>
          </w:p>
        </w:tc>
      </w:tr>
    </w:tbl>
    <w:p w:rsidR="009538EF" w:rsidRDefault="009538EF">
      <w:pPr>
        <w:pStyle w:val="a"/>
        <w:numPr>
          <w:ilvl w:val="0"/>
          <w:numId w:val="0"/>
        </w:numPr>
        <w:spacing w:after="120"/>
        <w:rPr>
          <w:bCs w:val="0"/>
        </w:rPr>
      </w:pPr>
    </w:p>
    <w:p w:rsidR="00F945E0" w:rsidRDefault="00F945E0">
      <w:pPr>
        <w:pStyle w:val="a"/>
        <w:numPr>
          <w:ilvl w:val="0"/>
          <w:numId w:val="0"/>
        </w:numPr>
        <w:spacing w:after="120"/>
        <w:rPr>
          <w:bCs w:val="0"/>
        </w:rPr>
      </w:pPr>
    </w:p>
    <w:p w:rsidR="00F945E0" w:rsidRDefault="00F945E0">
      <w:pPr>
        <w:pStyle w:val="a"/>
        <w:numPr>
          <w:ilvl w:val="0"/>
          <w:numId w:val="0"/>
        </w:numPr>
        <w:spacing w:after="120"/>
        <w:rPr>
          <w:bCs w:val="0"/>
        </w:rPr>
      </w:pPr>
    </w:p>
    <w:p w:rsidR="00262C30" w:rsidRPr="00E701BC" w:rsidRDefault="00262C30" w:rsidP="00E701BC">
      <w:pPr>
        <w:pStyle w:val="10"/>
      </w:pPr>
      <w:bookmarkStart w:id="7" w:name="_Toc85642080"/>
      <w:bookmarkStart w:id="8" w:name="_Toc84338742"/>
      <w:r w:rsidRPr="00E701BC">
        <w:t>Выводы</w:t>
      </w:r>
      <w:bookmarkEnd w:id="7"/>
    </w:p>
    <w:p w:rsidR="00262C30" w:rsidRDefault="00262C30" w:rsidP="00262C30">
      <w:pPr>
        <w:pStyle w:val="10"/>
      </w:pPr>
    </w:p>
    <w:p w:rsidR="00262C30" w:rsidRPr="00A12DC9" w:rsidRDefault="00262C30" w:rsidP="00262C30">
      <w:pPr>
        <w:rPr>
          <w:bCs/>
        </w:rPr>
      </w:pPr>
      <w:r w:rsidRPr="00A12DC9">
        <w:t>В 202</w:t>
      </w:r>
      <w:r>
        <w:t>1</w:t>
      </w:r>
      <w:r w:rsidRPr="00A12DC9">
        <w:t xml:space="preserve"> году независимая оценка качества условий оказания услуг организациями </w:t>
      </w:r>
      <w:r>
        <w:t>здравоохранения Республики Бурятия</w:t>
      </w:r>
      <w:r w:rsidRPr="00A12DC9">
        <w:t xml:space="preserve"> проведена в отношении </w:t>
      </w:r>
      <w:r>
        <w:t>32</w:t>
      </w:r>
      <w:r w:rsidRPr="00A12DC9">
        <w:t xml:space="preserve"> организаций</w:t>
      </w:r>
      <w:r>
        <w:t>.</w:t>
      </w:r>
      <w:r w:rsidRPr="00A12DC9">
        <w:t>.</w:t>
      </w:r>
    </w:p>
    <w:p w:rsidR="00262C30" w:rsidRPr="00A12DC9" w:rsidRDefault="00262C30" w:rsidP="00262C30">
      <w:pPr>
        <w:rPr>
          <w:bCs/>
        </w:rPr>
      </w:pPr>
      <w:r w:rsidRPr="00A12DC9">
        <w:t>Деятельность организаций оценивалась по установленным Минтруда России критериям, которые выражаются в балльных значениях общих показателей (от 0 до 100).</w:t>
      </w:r>
    </w:p>
    <w:p w:rsidR="00262C30" w:rsidRPr="00A12DC9" w:rsidRDefault="00262C30" w:rsidP="00262C30">
      <w:pPr>
        <w:rPr>
          <w:bCs/>
        </w:rPr>
      </w:pPr>
      <w:r w:rsidRPr="00A12DC9">
        <w:t>Источниками информации для проведения независимой оценки являются:</w:t>
      </w:r>
    </w:p>
    <w:p w:rsidR="00262C30" w:rsidRPr="000B25DE" w:rsidRDefault="00262C30" w:rsidP="00262C30">
      <w:pPr>
        <w:pStyle w:val="a"/>
        <w:numPr>
          <w:ilvl w:val="0"/>
          <w:numId w:val="16"/>
        </w:numPr>
        <w:autoSpaceDE/>
        <w:autoSpaceDN/>
        <w:adjustRightInd/>
        <w:ind w:left="0" w:firstLine="709"/>
        <w:rPr>
          <w:bCs w:val="0"/>
        </w:rPr>
      </w:pPr>
      <w:r w:rsidRPr="000B25DE">
        <w:t>официальные сайты поставщиков социальных услуг в информационно-коммуникационной сети «Интернет»,</w:t>
      </w:r>
    </w:p>
    <w:p w:rsidR="00262C30" w:rsidRPr="000B25DE" w:rsidRDefault="00262C30" w:rsidP="00262C30">
      <w:pPr>
        <w:pStyle w:val="a"/>
        <w:numPr>
          <w:ilvl w:val="0"/>
          <w:numId w:val="16"/>
        </w:numPr>
        <w:autoSpaceDE/>
        <w:autoSpaceDN/>
        <w:adjustRightInd/>
        <w:ind w:left="0" w:firstLine="709"/>
        <w:rPr>
          <w:bCs w:val="0"/>
        </w:rPr>
      </w:pPr>
      <w:r w:rsidRPr="000B25DE">
        <w:t>информационные стенды в помещениях поставщиков социальных услуг;</w:t>
      </w:r>
    </w:p>
    <w:p w:rsidR="00262C30" w:rsidRPr="000B25DE" w:rsidRDefault="00262C30" w:rsidP="00262C30">
      <w:pPr>
        <w:pStyle w:val="a"/>
        <w:numPr>
          <w:ilvl w:val="0"/>
          <w:numId w:val="16"/>
        </w:numPr>
        <w:autoSpaceDE/>
        <w:autoSpaceDN/>
        <w:adjustRightInd/>
        <w:ind w:left="0" w:firstLine="709"/>
        <w:rPr>
          <w:bCs w:val="0"/>
        </w:rPr>
      </w:pPr>
      <w:r w:rsidRPr="000B25DE">
        <w:lastRenderedPageBreak/>
        <w:t>официальный сайт для размещения информации о государственных и муниципальных учреждениях в сети «Интернет»;</w:t>
      </w:r>
    </w:p>
    <w:p w:rsidR="00262C30" w:rsidRDefault="00262C30" w:rsidP="00262C30">
      <w:pPr>
        <w:pStyle w:val="a"/>
        <w:numPr>
          <w:ilvl w:val="0"/>
          <w:numId w:val="16"/>
        </w:numPr>
        <w:autoSpaceDE/>
        <w:autoSpaceDN/>
        <w:adjustRightInd/>
        <w:ind w:left="0" w:firstLine="709"/>
        <w:rPr>
          <w:bCs w:val="0"/>
        </w:rPr>
      </w:pPr>
      <w:r w:rsidRPr="000B25DE">
        <w:t>результаты изучения условий оказания услуг поставщиков социальных услуг;</w:t>
      </w:r>
    </w:p>
    <w:p w:rsidR="00262C30" w:rsidRPr="00F93DFD" w:rsidRDefault="00262C30" w:rsidP="00262C30">
      <w:pPr>
        <w:pStyle w:val="a"/>
        <w:numPr>
          <w:ilvl w:val="0"/>
          <w:numId w:val="16"/>
        </w:numPr>
        <w:autoSpaceDE/>
        <w:autoSpaceDN/>
        <w:adjustRightInd/>
        <w:ind w:left="0" w:firstLine="709"/>
        <w:rPr>
          <w:bCs w:val="0"/>
        </w:rPr>
      </w:pPr>
      <w:r w:rsidRPr="00F93DFD">
        <w:t>мнение получателей услуг о качестве условий оказания услуг.</w:t>
      </w:r>
    </w:p>
    <w:p w:rsidR="00262C30" w:rsidRPr="00A12DC9" w:rsidRDefault="00262C30" w:rsidP="00262C30">
      <w:pPr>
        <w:rPr>
          <w:bCs/>
        </w:rPr>
      </w:pPr>
      <w:r w:rsidRPr="00A12DC9">
        <w:t>Для получения итоговых результатов удовлетворенности граждан качеством условий оказания услуг осуществлен опрос граждан-получателей социальных услуг.</w:t>
      </w:r>
    </w:p>
    <w:p w:rsidR="00262C30" w:rsidRPr="00A12DC9" w:rsidRDefault="00262C30" w:rsidP="00262C30">
      <w:pPr>
        <w:rPr>
          <w:bCs/>
        </w:rPr>
      </w:pPr>
      <w:r w:rsidRPr="00A12DC9">
        <w:t xml:space="preserve">Так, для получения итоговых результатов удовлетворенности граждан качеством условий оказания услуг, опросом охвачено </w:t>
      </w:r>
      <w:r>
        <w:t>12 600</w:t>
      </w:r>
      <w:r w:rsidRPr="00A12DC9">
        <w:t xml:space="preserve"> респондентов</w:t>
      </w:r>
      <w:r>
        <w:t>.</w:t>
      </w:r>
    </w:p>
    <w:p w:rsidR="00262C30" w:rsidRPr="00A12DC9" w:rsidRDefault="00262C30" w:rsidP="00262C30">
      <w:pPr>
        <w:rPr>
          <w:bCs/>
        </w:rPr>
      </w:pPr>
      <w:r w:rsidRPr="00A12DC9">
        <w:t xml:space="preserve">Средние значения показателей (по всем </w:t>
      </w:r>
      <w:r>
        <w:t>32</w:t>
      </w:r>
      <w:r w:rsidRPr="00A12DC9">
        <w:t xml:space="preserve"> </w:t>
      </w:r>
      <w:r>
        <w:t>медицинским у</w:t>
      </w:r>
      <w:r w:rsidR="00E701BC">
        <w:t>ч</w:t>
      </w:r>
      <w:r>
        <w:t>реждениям</w:t>
      </w:r>
      <w:r w:rsidRPr="00A12DC9">
        <w:t>) по каждому общему критерию независимой оценки составляют</w:t>
      </w:r>
      <w:r>
        <w:t xml:space="preserve"> 88,7 баллов</w:t>
      </w:r>
      <w:r w:rsidRPr="00A12DC9">
        <w:t>:</w:t>
      </w:r>
    </w:p>
    <w:p w:rsidR="00262C30" w:rsidRPr="00A12DC9" w:rsidRDefault="00262C30" w:rsidP="00262C30">
      <w:pPr>
        <w:rPr>
          <w:bCs/>
        </w:rPr>
      </w:pPr>
      <w:r w:rsidRPr="00A12DC9">
        <w:t xml:space="preserve">«Открытость и доступность информации об организации» - </w:t>
      </w:r>
      <w:r>
        <w:t>87,</w:t>
      </w:r>
      <w:r w:rsidR="00E701BC">
        <w:t>6</w:t>
      </w:r>
      <w:r w:rsidRPr="00A12DC9">
        <w:t xml:space="preserve"> балл</w:t>
      </w:r>
      <w:r>
        <w:t>а</w:t>
      </w:r>
      <w:r w:rsidRPr="00A12DC9">
        <w:t xml:space="preserve"> (из 100 возможных);</w:t>
      </w:r>
    </w:p>
    <w:p w:rsidR="00262C30" w:rsidRPr="00A12DC9" w:rsidRDefault="00262C30" w:rsidP="00262C30">
      <w:pPr>
        <w:rPr>
          <w:bCs/>
        </w:rPr>
      </w:pPr>
      <w:r w:rsidRPr="00A12DC9">
        <w:t xml:space="preserve">«Комфортность условий предоставления услуг, в том числе время ожидания предоставления услуг» - </w:t>
      </w:r>
      <w:r>
        <w:t>9</w:t>
      </w:r>
      <w:r w:rsidR="00E701BC">
        <w:t>2</w:t>
      </w:r>
      <w:r>
        <w:t>,</w:t>
      </w:r>
      <w:r w:rsidR="00E701BC">
        <w:t>8</w:t>
      </w:r>
      <w:r w:rsidRPr="00A12DC9">
        <w:t xml:space="preserve"> балл;</w:t>
      </w:r>
    </w:p>
    <w:p w:rsidR="00262C30" w:rsidRPr="00A12DC9" w:rsidRDefault="00262C30" w:rsidP="00262C30">
      <w:pPr>
        <w:rPr>
          <w:bCs/>
        </w:rPr>
      </w:pPr>
      <w:r w:rsidRPr="00A12DC9">
        <w:t xml:space="preserve">«Доступность услуг для инвалидов» </w:t>
      </w:r>
      <w:r>
        <w:t xml:space="preserve">- </w:t>
      </w:r>
      <w:r w:rsidR="00E701BC">
        <w:t>66</w:t>
      </w:r>
      <w:r>
        <w:t>,</w:t>
      </w:r>
      <w:r w:rsidR="00E701BC">
        <w:t>8</w:t>
      </w:r>
      <w:r w:rsidRPr="00A12DC9">
        <w:t xml:space="preserve"> балл</w:t>
      </w:r>
      <w:r>
        <w:t>ов</w:t>
      </w:r>
      <w:r w:rsidRPr="00A12DC9">
        <w:t>;</w:t>
      </w:r>
    </w:p>
    <w:p w:rsidR="00262C30" w:rsidRPr="00A12DC9" w:rsidRDefault="00262C30" w:rsidP="00262C30">
      <w:pPr>
        <w:rPr>
          <w:bCs/>
        </w:rPr>
      </w:pPr>
      <w:r w:rsidRPr="00A12DC9">
        <w:t>«Доброжелательность, вежливость работников организаций социального обслуживания» - 9</w:t>
      </w:r>
      <w:r>
        <w:t>8</w:t>
      </w:r>
      <w:r w:rsidRPr="00A12DC9">
        <w:t>,</w:t>
      </w:r>
      <w:r w:rsidR="00E701BC">
        <w:t>2</w:t>
      </w:r>
      <w:r w:rsidRPr="00A12DC9">
        <w:t xml:space="preserve"> баллов;</w:t>
      </w:r>
    </w:p>
    <w:p w:rsidR="00262C30" w:rsidRDefault="00262C30" w:rsidP="00262C30">
      <w:pPr>
        <w:rPr>
          <w:bCs/>
        </w:rPr>
      </w:pPr>
      <w:r w:rsidRPr="00A12DC9">
        <w:t>«Удовлетворенность условиями оказания услуг» - 98,</w:t>
      </w:r>
      <w:r w:rsidR="00E701BC">
        <w:t>4</w:t>
      </w:r>
      <w:r w:rsidRPr="00A12DC9">
        <w:t xml:space="preserve"> балла.</w:t>
      </w:r>
    </w:p>
    <w:p w:rsidR="00262C30" w:rsidRDefault="00262C30" w:rsidP="00262C30">
      <w:pPr>
        <w:ind w:firstLine="288"/>
        <w:rPr>
          <w:bCs/>
          <w:color w:val="000000" w:themeColor="text1"/>
        </w:rPr>
      </w:pPr>
    </w:p>
    <w:p w:rsidR="00262C30" w:rsidRDefault="00262C30" w:rsidP="00262C30">
      <w:pPr>
        <w:rPr>
          <w:bCs/>
        </w:rPr>
      </w:pPr>
      <w:r>
        <w:t>Максимальные баллы (100 баллов) получили 6 организаций:</w:t>
      </w:r>
    </w:p>
    <w:p w:rsidR="00E701BC" w:rsidRDefault="00E701BC" w:rsidP="00E701BC">
      <w:r>
        <w:t>Государственное автономное учреждение здравоохранения "Гусиноозерская центральная районная больница"</w:t>
      </w:r>
    </w:p>
    <w:p w:rsidR="00E701BC" w:rsidRDefault="00E701BC" w:rsidP="00E701BC">
      <w:r>
        <w:t>Государственное бюджетное учреждение здравоохранения "Городская больница N 4"</w:t>
      </w:r>
    </w:p>
    <w:p w:rsidR="00E701BC" w:rsidRDefault="00E701BC" w:rsidP="00E701BC">
      <w:r>
        <w:t>Государственное автономное учреждение здравоохранения "Городская поликлиника N 2"</w:t>
      </w:r>
    </w:p>
    <w:p w:rsidR="00E701BC" w:rsidRDefault="00E701BC" w:rsidP="00E701BC">
      <w:r>
        <w:t>Государственное бюджетное учреждение здравоохранения "Бичурская центральная районная больница"</w:t>
      </w:r>
    </w:p>
    <w:p w:rsidR="00E701BC" w:rsidRDefault="00E701BC" w:rsidP="00E701BC">
      <w:r>
        <w:t>Государственное бюджетное учреждение здравоохранения "Городская поликлиника N 3"</w:t>
      </w:r>
    </w:p>
    <w:p w:rsidR="00E701BC" w:rsidRDefault="00E701BC" w:rsidP="00E701BC">
      <w:r>
        <w:t>Государственное автономное учреждение здравоохранения "Заиграевская центральная районная больница"</w:t>
      </w:r>
    </w:p>
    <w:p w:rsidR="00262C30" w:rsidRDefault="00E701BC" w:rsidP="00E701BC">
      <w:pPr>
        <w:rPr>
          <w:bCs/>
        </w:rPr>
      </w:pPr>
      <w:r>
        <w:t>Государственное бюджетное учреждение здравоохранения "Городская больница N 5"</w:t>
      </w:r>
    </w:p>
    <w:p w:rsidR="00262C30" w:rsidRDefault="00262C30" w:rsidP="00262C30">
      <w:pPr>
        <w:rPr>
          <w:bCs/>
        </w:rPr>
      </w:pPr>
      <w:r w:rsidRPr="0022109D">
        <w:t xml:space="preserve">Наименьшие баллы в рейтинге (однако по шкале </w:t>
      </w:r>
      <w:r w:rsidRPr="0022109D">
        <w:rPr>
          <w:lang w:val="en-US"/>
        </w:rPr>
        <w:t>bus</w:t>
      </w:r>
      <w:r w:rsidRPr="0022109D">
        <w:t>.</w:t>
      </w:r>
      <w:r w:rsidRPr="0022109D">
        <w:rPr>
          <w:lang w:val="en-US"/>
        </w:rPr>
        <w:t>gov</w:t>
      </w:r>
      <w:r w:rsidRPr="0022109D">
        <w:t xml:space="preserve"> считаются «выше среднего»)</w:t>
      </w:r>
      <w:r>
        <w:t xml:space="preserve"> получили:</w:t>
      </w:r>
    </w:p>
    <w:p w:rsidR="00E701BC" w:rsidRPr="00E701BC" w:rsidRDefault="00E701BC" w:rsidP="00E701BC">
      <w:pPr>
        <w:rPr>
          <w:color w:val="000000" w:themeColor="text1"/>
        </w:rPr>
      </w:pPr>
      <w:r w:rsidRPr="00E701BC">
        <w:rPr>
          <w:color w:val="000000" w:themeColor="text1"/>
        </w:rPr>
        <w:t>Государственное бюджетное учреждение здравоохранения "Прибайкальская центральная районная больница"</w:t>
      </w:r>
    </w:p>
    <w:p w:rsidR="00E701BC" w:rsidRDefault="00E701BC" w:rsidP="00E701BC">
      <w:pPr>
        <w:rPr>
          <w:color w:val="000000" w:themeColor="text1"/>
        </w:rPr>
      </w:pPr>
      <w:r w:rsidRPr="00E701BC">
        <w:rPr>
          <w:color w:val="000000" w:themeColor="text1"/>
        </w:rPr>
        <w:t>Государственное бюджетное учреждение здравоохранения "Курумканская центральная районная больница"</w:t>
      </w:r>
      <w:r>
        <w:rPr>
          <w:color w:val="000000" w:themeColor="text1"/>
        </w:rPr>
        <w:t>.</w:t>
      </w:r>
    </w:p>
    <w:p w:rsidR="00E701BC" w:rsidRDefault="00E701BC">
      <w:pPr>
        <w:rPr>
          <w:rFonts w:asciiTheme="majorHAnsi" w:eastAsiaTheme="majorEastAsia" w:hAnsiTheme="majorHAnsi" w:cstheme="majorBidi"/>
          <w:b/>
          <w:bCs/>
        </w:rPr>
      </w:pPr>
      <w:r>
        <w:br w:type="page"/>
      </w:r>
    </w:p>
    <w:p w:rsidR="00F945E0" w:rsidRDefault="00F945E0" w:rsidP="00F945E0">
      <w:pPr>
        <w:pStyle w:val="10"/>
      </w:pPr>
      <w:bookmarkStart w:id="9" w:name="_Toc85642081"/>
      <w:r>
        <w:lastRenderedPageBreak/>
        <w:t>Приложения</w:t>
      </w:r>
      <w:bookmarkStart w:id="10" w:name="_Toc84338743"/>
      <w:bookmarkEnd w:id="8"/>
      <w:bookmarkEnd w:id="9"/>
    </w:p>
    <w:bookmarkEnd w:id="10"/>
    <w:p w:rsidR="00F945E0" w:rsidRDefault="00F945E0">
      <w:pPr>
        <w:pStyle w:val="a"/>
        <w:numPr>
          <w:ilvl w:val="0"/>
          <w:numId w:val="0"/>
        </w:numPr>
        <w:spacing w:after="120"/>
        <w:rPr>
          <w:bCs w:val="0"/>
        </w:rPr>
        <w:sectPr w:rsidR="00F945E0">
          <w:footerReference w:type="default" r:id="rId10"/>
          <w:pgSz w:w="11906" w:h="16838"/>
          <w:pgMar w:top="1134" w:right="850" w:bottom="1134" w:left="1701" w:header="708" w:footer="708" w:gutter="0"/>
          <w:cols w:space="708"/>
          <w:titlePg/>
          <w:docGrid w:linePitch="381"/>
        </w:sectPr>
      </w:pPr>
    </w:p>
    <w:p w:rsidR="00D751DC" w:rsidRDefault="00AE6EE1">
      <w:pPr>
        <w:pStyle w:val="afd"/>
        <w:rPr>
          <w:rFonts w:ascii="Times New Roman" w:hAnsi="Times New Roman" w:cs="Times New Roman"/>
          <w:color w:val="auto"/>
          <w:sz w:val="40"/>
          <w:szCs w:val="40"/>
        </w:rPr>
      </w:pPr>
      <w:r>
        <w:rPr>
          <w:rFonts w:ascii="Times New Roman" w:hAnsi="Times New Roman" w:cs="Times New Roman"/>
          <w:color w:val="auto"/>
          <w:sz w:val="40"/>
          <w:szCs w:val="40"/>
        </w:rPr>
        <w:lastRenderedPageBreak/>
        <w:t>Приложение 1</w:t>
      </w:r>
    </w:p>
    <w:p w:rsidR="00D751DC" w:rsidRDefault="00AE6EE1">
      <w:pPr>
        <w:jc w:val="center"/>
        <w:rPr>
          <w:b/>
          <w:bCs/>
          <w:sz w:val="36"/>
          <w:szCs w:val="36"/>
        </w:rPr>
      </w:pPr>
      <w:r>
        <w:rPr>
          <w:b/>
          <w:sz w:val="36"/>
          <w:szCs w:val="36"/>
        </w:rPr>
        <w:t xml:space="preserve">Перечень </w:t>
      </w:r>
    </w:p>
    <w:p w:rsidR="00D751DC" w:rsidRDefault="00AE6EE1">
      <w:pPr>
        <w:jc w:val="center"/>
        <w:rPr>
          <w:b/>
          <w:bCs/>
          <w:sz w:val="36"/>
          <w:szCs w:val="36"/>
        </w:rPr>
      </w:pPr>
      <w:r>
        <w:rPr>
          <w:b/>
          <w:sz w:val="36"/>
          <w:szCs w:val="36"/>
        </w:rPr>
        <w:t>медицинских организаций, в отношении которых будет проводиться независимая оценка качес</w:t>
      </w:r>
      <w:r w:rsidR="00A865C7">
        <w:rPr>
          <w:b/>
          <w:sz w:val="36"/>
          <w:szCs w:val="36"/>
        </w:rPr>
        <w:t xml:space="preserve">тва предоставляемых услуг в 2021 </w:t>
      </w:r>
      <w:r>
        <w:rPr>
          <w:b/>
          <w:sz w:val="36"/>
          <w:szCs w:val="36"/>
        </w:rPr>
        <w:t>году*</w:t>
      </w:r>
    </w:p>
    <w:p w:rsidR="00D751DC" w:rsidRDefault="00D751DC">
      <w:pPr>
        <w:jc w:val="center"/>
        <w:rPr>
          <w:rFonts w:ascii="Arial" w:hAnsi="Arial" w:cs="Arial"/>
          <w:b/>
          <w:bCs/>
          <w:lang w:eastAsia="ar-SA"/>
        </w:rPr>
      </w:pPr>
    </w:p>
    <w:p w:rsidR="00D751DC" w:rsidRDefault="00D751DC">
      <w:pPr>
        <w:jc w:val="center"/>
        <w:rPr>
          <w:rFonts w:ascii="Arial" w:hAnsi="Arial" w:cs="Arial"/>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46"/>
        <w:gridCol w:w="13548"/>
      </w:tblGrid>
      <w:tr w:rsidR="00D751DC">
        <w:tc>
          <w:tcPr>
            <w:tcW w:w="390" w:type="pct"/>
          </w:tcPr>
          <w:p w:rsidR="00D751DC" w:rsidRDefault="00AE6EE1">
            <w:pPr>
              <w:widowControl w:val="0"/>
              <w:jc w:val="center"/>
            </w:pPr>
            <w:r>
              <w:t>№</w:t>
            </w:r>
          </w:p>
          <w:p w:rsidR="00D751DC" w:rsidRDefault="00AE6EE1">
            <w:pPr>
              <w:widowControl w:val="0"/>
              <w:jc w:val="center"/>
            </w:pPr>
            <w:r>
              <w:t>п/п</w:t>
            </w:r>
          </w:p>
        </w:tc>
        <w:tc>
          <w:tcPr>
            <w:tcW w:w="4610" w:type="pct"/>
          </w:tcPr>
          <w:p w:rsidR="00D751DC" w:rsidRDefault="00AE6EE1">
            <w:pPr>
              <w:widowControl w:val="0"/>
              <w:jc w:val="center"/>
            </w:pPr>
            <w:r>
              <w:t>Наименование медицинской организации</w:t>
            </w:r>
          </w:p>
        </w:tc>
      </w:tr>
      <w:tr w:rsidR="00D751DC">
        <w:trPr>
          <w:trHeight w:val="748"/>
        </w:trPr>
        <w:tc>
          <w:tcPr>
            <w:tcW w:w="390" w:type="pct"/>
          </w:tcPr>
          <w:p w:rsidR="00D751DC" w:rsidRDefault="00D751DC">
            <w:pPr>
              <w:widowControl w:val="0"/>
              <w:numPr>
                <w:ilvl w:val="0"/>
                <w:numId w:val="8"/>
              </w:numPr>
              <w:ind w:left="0" w:firstLine="0"/>
            </w:pPr>
          </w:p>
        </w:tc>
        <w:tc>
          <w:tcPr>
            <w:tcW w:w="4610" w:type="pct"/>
          </w:tcPr>
          <w:p w:rsidR="00D751DC" w:rsidRDefault="00A865C7" w:rsidP="00A865C7">
            <w:pPr>
              <w:widowControl w:val="0"/>
            </w:pPr>
            <w:r w:rsidRPr="00A865C7">
              <w:t>Государственное бюджетное учреждение здравоохранения "Городская больница N 4"</w:t>
            </w:r>
          </w:p>
        </w:tc>
      </w:tr>
      <w:tr w:rsidR="00D751DC">
        <w:tc>
          <w:tcPr>
            <w:tcW w:w="390" w:type="pct"/>
          </w:tcPr>
          <w:p w:rsidR="00D751DC" w:rsidRDefault="00D751DC">
            <w:pPr>
              <w:widowControl w:val="0"/>
              <w:numPr>
                <w:ilvl w:val="0"/>
                <w:numId w:val="8"/>
              </w:numPr>
              <w:ind w:left="0" w:firstLine="0"/>
            </w:pPr>
          </w:p>
        </w:tc>
        <w:tc>
          <w:tcPr>
            <w:tcW w:w="4610" w:type="pct"/>
          </w:tcPr>
          <w:p w:rsidR="00D751DC" w:rsidRDefault="00A865C7" w:rsidP="00A865C7">
            <w:pPr>
              <w:widowControl w:val="0"/>
            </w:pPr>
            <w:r w:rsidRPr="00A865C7">
              <w:t>Государственное бюджетное учреждение здравоохранения "Городская больница N 5"</w:t>
            </w:r>
          </w:p>
        </w:tc>
      </w:tr>
      <w:tr w:rsidR="00D751DC">
        <w:trPr>
          <w:trHeight w:val="877"/>
        </w:trPr>
        <w:tc>
          <w:tcPr>
            <w:tcW w:w="390" w:type="pct"/>
          </w:tcPr>
          <w:p w:rsidR="00D751DC" w:rsidRDefault="00D751DC">
            <w:pPr>
              <w:widowControl w:val="0"/>
              <w:numPr>
                <w:ilvl w:val="0"/>
                <w:numId w:val="8"/>
              </w:numPr>
              <w:ind w:left="0" w:firstLine="0"/>
            </w:pPr>
          </w:p>
        </w:tc>
        <w:tc>
          <w:tcPr>
            <w:tcW w:w="4610" w:type="pct"/>
          </w:tcPr>
          <w:p w:rsidR="00D751DC" w:rsidRDefault="00A865C7">
            <w:pPr>
              <w:widowControl w:val="0"/>
            </w:pPr>
            <w:r w:rsidRPr="00A865C7">
              <w:t>Государственное бюджетное учреждение здравоохранения "Городская поликлиника N 1"</w:t>
            </w:r>
          </w:p>
        </w:tc>
      </w:tr>
      <w:tr w:rsidR="00D751DC">
        <w:tc>
          <w:tcPr>
            <w:tcW w:w="390" w:type="pct"/>
          </w:tcPr>
          <w:p w:rsidR="00D751DC" w:rsidRDefault="00D751DC">
            <w:pPr>
              <w:widowControl w:val="0"/>
              <w:numPr>
                <w:ilvl w:val="0"/>
                <w:numId w:val="8"/>
              </w:numPr>
              <w:ind w:left="0" w:firstLine="0"/>
            </w:pPr>
          </w:p>
        </w:tc>
        <w:tc>
          <w:tcPr>
            <w:tcW w:w="4610" w:type="pct"/>
          </w:tcPr>
          <w:p w:rsidR="00D751DC" w:rsidRDefault="00A865C7" w:rsidP="00A865C7">
            <w:pPr>
              <w:widowControl w:val="0"/>
            </w:pPr>
            <w:r w:rsidRPr="00A865C7">
              <w:t xml:space="preserve">Государственное </w:t>
            </w:r>
            <w:r>
              <w:t>автономное</w:t>
            </w:r>
            <w:r w:rsidRPr="00A865C7">
              <w:t xml:space="preserve"> учреждение здравоохра</w:t>
            </w:r>
            <w:r>
              <w:t>нения "Городская поликлиника N 2</w:t>
            </w:r>
            <w:r w:rsidRPr="00A865C7">
              <w:t>"</w:t>
            </w:r>
          </w:p>
        </w:tc>
      </w:tr>
      <w:tr w:rsidR="00D751DC">
        <w:trPr>
          <w:trHeight w:val="860"/>
        </w:trPr>
        <w:tc>
          <w:tcPr>
            <w:tcW w:w="390" w:type="pct"/>
          </w:tcPr>
          <w:p w:rsidR="00D751DC" w:rsidRDefault="00D751DC">
            <w:pPr>
              <w:widowControl w:val="0"/>
              <w:numPr>
                <w:ilvl w:val="0"/>
                <w:numId w:val="8"/>
              </w:numPr>
              <w:ind w:left="0" w:firstLine="0"/>
            </w:pPr>
          </w:p>
        </w:tc>
        <w:tc>
          <w:tcPr>
            <w:tcW w:w="4610" w:type="pct"/>
          </w:tcPr>
          <w:p w:rsidR="00D751DC" w:rsidRDefault="00A865C7">
            <w:pPr>
              <w:widowControl w:val="0"/>
            </w:pPr>
            <w:r w:rsidRPr="00A865C7">
              <w:t>Государственное бюджетное учреждение здравоохра</w:t>
            </w:r>
            <w:r>
              <w:t>нения "Городская поликлиника N 3</w:t>
            </w:r>
            <w:r w:rsidRPr="00A865C7">
              <w:t>"</w:t>
            </w:r>
          </w:p>
        </w:tc>
      </w:tr>
      <w:tr w:rsidR="00D751DC">
        <w:tc>
          <w:tcPr>
            <w:tcW w:w="390" w:type="pct"/>
          </w:tcPr>
          <w:p w:rsidR="00D751DC" w:rsidRDefault="00D751DC">
            <w:pPr>
              <w:widowControl w:val="0"/>
              <w:numPr>
                <w:ilvl w:val="0"/>
                <w:numId w:val="8"/>
              </w:numPr>
              <w:ind w:left="0" w:firstLine="0"/>
            </w:pPr>
          </w:p>
        </w:tc>
        <w:tc>
          <w:tcPr>
            <w:tcW w:w="4610" w:type="pct"/>
          </w:tcPr>
          <w:p w:rsidR="00D751DC" w:rsidRDefault="00A865C7">
            <w:pPr>
              <w:widowControl w:val="0"/>
            </w:pPr>
            <w:r w:rsidRPr="00A865C7">
              <w:t xml:space="preserve">Государственное </w:t>
            </w:r>
            <w:r>
              <w:t>автономное</w:t>
            </w:r>
            <w:r w:rsidRPr="00A865C7">
              <w:t xml:space="preserve"> учреждение здравоохра</w:t>
            </w:r>
            <w:r>
              <w:t>нения "Городская поликлиника N 6</w:t>
            </w:r>
            <w:r w:rsidRPr="00A865C7">
              <w:t>"</w:t>
            </w:r>
          </w:p>
        </w:tc>
      </w:tr>
      <w:tr w:rsidR="00D751DC">
        <w:tc>
          <w:tcPr>
            <w:tcW w:w="390" w:type="pct"/>
          </w:tcPr>
          <w:p w:rsidR="00D751DC" w:rsidRDefault="00D751DC">
            <w:pPr>
              <w:widowControl w:val="0"/>
              <w:numPr>
                <w:ilvl w:val="0"/>
                <w:numId w:val="8"/>
              </w:numPr>
              <w:ind w:left="0" w:firstLine="0"/>
            </w:pPr>
          </w:p>
        </w:tc>
        <w:tc>
          <w:tcPr>
            <w:tcW w:w="4610" w:type="pct"/>
          </w:tcPr>
          <w:p w:rsidR="00A865C7" w:rsidRPr="00A865C7" w:rsidRDefault="00A865C7">
            <w:pPr>
              <w:widowControl w:val="0"/>
            </w:pPr>
            <w:r w:rsidRPr="00A865C7">
              <w:t>Государственное бюджетное учреждение здравоохранения "Баргузинская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Государственное бюджетное учреждение здравоохранения "Баунтовская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Государственное бюджетное учреждение здравоохранения "Бичурская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Государственное автономное учреждение здравоохранения "Гусиноозерская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Государственное бюджетное учреждение здравоохранения "Еравнинская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Государственное автономное учреждение здравоохранения "Заиграевская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Государственное бюджетное учреждение здравоохранения "Закаменская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Государственное автономное учреждение здравоохранения "Иволгинская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Государственное бюджетное учреждение здравоохранения "Кабанская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Государственное автономное учреждение здравоохранения "Кижингинская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Государственное бюджетное учреждение здравоохранения "Курумканская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Государственное бюджетное учреждение здравоохранения "Кяхтинская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Государственное бюджетное учреждение здравоохранения "Муйская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Государственное бюджетное учреждение здравоохранения "Мухоршибирская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Государственное бюджетное учреждение здравоохранения "Нижнеангарская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Государственное бюджетное учреждение здравоохранения "Окинская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Государственное бюджетное учреждение здравоохранения "Петропавловская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Государственное бюджетное учреждение здравоохранения "Прибайкальская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Государственное бюджетное учреждение здравоохранения "Тарбагатайская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Государственное бюджетное учреждение здравоохранения "Тункинская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Государственное бюджетное учреждение здравоохранения "Хоринская центральная районная больница"</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t>Автономное учреждение Республики Бурятия "Республиканский клинический госпиталь для ветеранов войн"</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rsidP="00A865C7">
            <w:pPr>
              <w:widowControl w:val="0"/>
              <w:tabs>
                <w:tab w:val="left" w:pos="2195"/>
              </w:tabs>
            </w:pPr>
            <w:r w:rsidRPr="00A865C7">
              <w:rPr>
                <w:rFonts w:eastAsiaTheme="minorHAnsi"/>
                <w:lang w:eastAsia="en-US"/>
              </w:rPr>
              <w:t>Частное учреждение здравоохранения «Клиническая больница «РЖД-Медицина» города Улан-Удэ»</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pPr>
              <w:widowControl w:val="0"/>
            </w:pPr>
            <w:r w:rsidRPr="00A865C7">
              <w:rPr>
                <w:rFonts w:eastAsiaTheme="minorHAnsi"/>
                <w:lang w:eastAsia="en-US"/>
              </w:rPr>
              <w:t xml:space="preserve">Частное учреждение здравоохранения «Больница «РЖД-Медицина» города Северобайкальск»  </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rsidP="00A865C7">
            <w:pPr>
              <w:widowControl w:val="0"/>
              <w:tabs>
                <w:tab w:val="left" w:pos="3022"/>
              </w:tabs>
            </w:pPr>
            <w:r w:rsidRPr="00A865C7">
              <w:rPr>
                <w:rFonts w:eastAsiaTheme="minorHAnsi"/>
                <w:lang w:eastAsia="en-US"/>
              </w:rPr>
              <w:t>Частное учреждение здравоохранения «Поликлиника «РЖД-Медицина поселка городского типа Таксимо»</w:t>
            </w:r>
          </w:p>
        </w:tc>
      </w:tr>
      <w:tr w:rsidR="00D751DC">
        <w:tc>
          <w:tcPr>
            <w:tcW w:w="390" w:type="pct"/>
          </w:tcPr>
          <w:p w:rsidR="00D751DC" w:rsidRDefault="00D751DC">
            <w:pPr>
              <w:widowControl w:val="0"/>
              <w:numPr>
                <w:ilvl w:val="0"/>
                <w:numId w:val="8"/>
              </w:numPr>
              <w:ind w:left="0" w:firstLine="0"/>
            </w:pPr>
          </w:p>
        </w:tc>
        <w:tc>
          <w:tcPr>
            <w:tcW w:w="4610" w:type="pct"/>
          </w:tcPr>
          <w:p w:rsidR="00D751DC" w:rsidRPr="00A865C7" w:rsidRDefault="00A865C7" w:rsidP="00A865C7">
            <w:pPr>
              <w:widowControl w:val="0"/>
              <w:tabs>
                <w:tab w:val="left" w:pos="2290"/>
              </w:tabs>
            </w:pPr>
            <w:r w:rsidRPr="00A865C7">
              <w:rPr>
                <w:rFonts w:eastAsiaTheme="minorHAnsi"/>
                <w:lang w:eastAsia="en-US"/>
              </w:rPr>
              <w:t xml:space="preserve">Частное учреждение здравоохранения «Поликлиника «РЖД-Медицина поселка городского типа Наушки»  </w:t>
            </w:r>
          </w:p>
        </w:tc>
      </w:tr>
    </w:tbl>
    <w:p w:rsidR="00D751DC" w:rsidRDefault="00D751DC">
      <w:pPr>
        <w:rPr>
          <w:rFonts w:ascii="Arial" w:hAnsi="Arial" w:cs="Arial"/>
          <w:bCs/>
        </w:rPr>
      </w:pPr>
    </w:p>
    <w:p w:rsidR="00A865C7" w:rsidRDefault="00A865C7">
      <w:pPr>
        <w:pStyle w:val="afd"/>
        <w:rPr>
          <w:rFonts w:ascii="Times New Roman" w:hAnsi="Times New Roman" w:cs="Times New Roman"/>
          <w:color w:val="auto"/>
          <w:sz w:val="40"/>
          <w:szCs w:val="40"/>
        </w:rPr>
      </w:pPr>
    </w:p>
    <w:p w:rsidR="008D13CD" w:rsidRDefault="008D13CD">
      <w:pPr>
        <w:pStyle w:val="afd"/>
        <w:rPr>
          <w:rFonts w:ascii="Times New Roman" w:hAnsi="Times New Roman" w:cs="Times New Roman"/>
          <w:color w:val="auto"/>
          <w:sz w:val="40"/>
          <w:szCs w:val="40"/>
        </w:rPr>
      </w:pPr>
      <w:r>
        <w:rPr>
          <w:rFonts w:ascii="Times New Roman" w:hAnsi="Times New Roman" w:cs="Times New Roman"/>
          <w:color w:val="auto"/>
          <w:sz w:val="40"/>
          <w:szCs w:val="40"/>
        </w:rPr>
        <w:br w:type="page"/>
      </w:r>
    </w:p>
    <w:p w:rsidR="00D751DC" w:rsidRDefault="00AE6EE1">
      <w:pPr>
        <w:pStyle w:val="afd"/>
        <w:rPr>
          <w:rFonts w:ascii="Times New Roman" w:hAnsi="Times New Roman" w:cs="Times New Roman"/>
          <w:color w:val="auto"/>
          <w:sz w:val="40"/>
          <w:szCs w:val="40"/>
        </w:rPr>
      </w:pPr>
      <w:r>
        <w:rPr>
          <w:rFonts w:ascii="Times New Roman" w:hAnsi="Times New Roman" w:cs="Times New Roman"/>
          <w:color w:val="auto"/>
          <w:sz w:val="40"/>
          <w:szCs w:val="40"/>
        </w:rPr>
        <w:lastRenderedPageBreak/>
        <w:t>Приложение 2</w:t>
      </w:r>
    </w:p>
    <w:p w:rsidR="00D751DC" w:rsidRDefault="00AE6EE1">
      <w:pPr>
        <w:jc w:val="center"/>
        <w:rPr>
          <w:rFonts w:eastAsia="Calibri"/>
          <w:b/>
          <w:sz w:val="36"/>
          <w:szCs w:val="36"/>
          <w:lang w:eastAsia="en-US"/>
        </w:rPr>
      </w:pPr>
      <w:r>
        <w:rPr>
          <w:rFonts w:eastAsia="Calibri"/>
          <w:b/>
          <w:sz w:val="36"/>
          <w:szCs w:val="36"/>
          <w:lang w:eastAsia="en-US"/>
        </w:rPr>
        <w:t>Критерии и показатели оценки качества условий оказания услуг медицинскими организациями</w:t>
      </w:r>
    </w:p>
    <w:p w:rsidR="00D751DC" w:rsidRDefault="00D751DC">
      <w:pPr>
        <w:jc w:val="center"/>
        <w:rPr>
          <w:rFonts w:ascii="Arial" w:eastAsia="Calibri" w:hAnsi="Arial" w:cs="Arial"/>
          <w:b/>
          <w:lang w:eastAsia="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5811"/>
        <w:gridCol w:w="5103"/>
      </w:tblGrid>
      <w:tr w:rsidR="00D751DC">
        <w:tc>
          <w:tcPr>
            <w:tcW w:w="426" w:type="dxa"/>
          </w:tcPr>
          <w:p w:rsidR="00D751DC" w:rsidRDefault="00D751DC">
            <w:pPr>
              <w:widowControl w:val="0"/>
              <w:spacing w:line="288" w:lineRule="auto"/>
            </w:pPr>
          </w:p>
        </w:tc>
        <w:tc>
          <w:tcPr>
            <w:tcW w:w="3510" w:type="dxa"/>
          </w:tcPr>
          <w:p w:rsidR="00D751DC" w:rsidRDefault="00AE6EE1">
            <w:pPr>
              <w:widowControl w:val="0"/>
              <w:spacing w:line="288" w:lineRule="auto"/>
              <w:jc w:val="center"/>
              <w:rPr>
                <w:b/>
              </w:rPr>
            </w:pPr>
            <w:r>
              <w:rPr>
                <w:b/>
              </w:rPr>
              <w:t>Критерии</w:t>
            </w:r>
          </w:p>
        </w:tc>
        <w:tc>
          <w:tcPr>
            <w:tcW w:w="5811" w:type="dxa"/>
          </w:tcPr>
          <w:p w:rsidR="00D751DC" w:rsidRDefault="00AE6EE1">
            <w:pPr>
              <w:widowControl w:val="0"/>
              <w:spacing w:line="288" w:lineRule="auto"/>
              <w:jc w:val="center"/>
              <w:rPr>
                <w:b/>
              </w:rPr>
            </w:pPr>
            <w:r>
              <w:rPr>
                <w:b/>
              </w:rPr>
              <w:t>Показатели</w:t>
            </w:r>
          </w:p>
        </w:tc>
        <w:tc>
          <w:tcPr>
            <w:tcW w:w="5103" w:type="dxa"/>
          </w:tcPr>
          <w:p w:rsidR="00D751DC" w:rsidRDefault="00AE6EE1">
            <w:pPr>
              <w:widowControl w:val="0"/>
              <w:jc w:val="center"/>
              <w:rPr>
                <w:b/>
              </w:rPr>
            </w:pPr>
            <w:r>
              <w:rPr>
                <w:b/>
              </w:rPr>
              <w:t xml:space="preserve">Источники информации и способы ее сбора </w:t>
            </w:r>
          </w:p>
        </w:tc>
      </w:tr>
      <w:tr w:rsidR="00D751DC">
        <w:tc>
          <w:tcPr>
            <w:tcW w:w="426" w:type="dxa"/>
            <w:vMerge w:val="restart"/>
          </w:tcPr>
          <w:p w:rsidR="00D751DC" w:rsidRDefault="00AE6EE1">
            <w:pPr>
              <w:widowControl w:val="0"/>
              <w:spacing w:line="288" w:lineRule="auto"/>
            </w:pPr>
            <w:r>
              <w:t>1.</w:t>
            </w:r>
          </w:p>
        </w:tc>
        <w:tc>
          <w:tcPr>
            <w:tcW w:w="3510" w:type="dxa"/>
            <w:vMerge w:val="restart"/>
          </w:tcPr>
          <w:p w:rsidR="00D751DC" w:rsidRDefault="00AE6EE1">
            <w:pPr>
              <w:widowControl w:val="0"/>
            </w:pPr>
            <w:r>
              <w:t>ОТКРЫТОСТЬ И ДОСТУПНОСТЬ ИНФОРМАЦИИ ОБ ОРГАНИЗАЦИИ</w:t>
            </w:r>
          </w:p>
          <w:p w:rsidR="00D751DC" w:rsidRDefault="00AE6EE1">
            <w:pPr>
              <w:widowControl w:val="0"/>
              <w:rPr>
                <w:i/>
              </w:rPr>
            </w:pPr>
            <w:r>
              <w:rPr>
                <w:i/>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tc>
        <w:tc>
          <w:tcPr>
            <w:tcW w:w="5811" w:type="dxa"/>
          </w:tcPr>
          <w:p w:rsidR="00D751DC" w:rsidRDefault="00AE6EE1">
            <w:pPr>
              <w:widowControl w:val="0"/>
            </w:pPr>
            <w:r>
              <w:t>1.1.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5103" w:type="dxa"/>
          </w:tcPr>
          <w:p w:rsidR="00D751DC" w:rsidRDefault="00AE6EE1">
            <w:pPr>
              <w:widowControl w:val="0"/>
            </w:pPr>
            <w:r>
              <w:t>Анализ информационных стендов в помещении организации и официальных сайтов организации.</w:t>
            </w:r>
          </w:p>
        </w:tc>
      </w:tr>
      <w:tr w:rsidR="00D751DC">
        <w:tc>
          <w:tcPr>
            <w:tcW w:w="426" w:type="dxa"/>
            <w:vMerge/>
          </w:tcPr>
          <w:p w:rsidR="00D751DC" w:rsidRDefault="00D751DC">
            <w:pPr>
              <w:widowControl w:val="0"/>
              <w:spacing w:line="288" w:lineRule="auto"/>
            </w:pPr>
          </w:p>
        </w:tc>
        <w:tc>
          <w:tcPr>
            <w:tcW w:w="3510" w:type="dxa"/>
            <w:vMerge/>
          </w:tcPr>
          <w:p w:rsidR="00D751DC" w:rsidRDefault="00D751DC">
            <w:pPr>
              <w:widowControl w:val="0"/>
            </w:pPr>
          </w:p>
        </w:tc>
        <w:tc>
          <w:tcPr>
            <w:tcW w:w="5811" w:type="dxa"/>
          </w:tcPr>
          <w:p w:rsidR="00D751DC" w:rsidRDefault="00AE6EE1">
            <w:pPr>
              <w:widowControl w:val="0"/>
            </w:pPr>
            <w:r>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5103" w:type="dxa"/>
          </w:tcPr>
          <w:p w:rsidR="00D751DC" w:rsidRDefault="00AE6EE1">
            <w:pPr>
              <w:widowControl w:val="0"/>
            </w:pPr>
            <w:r>
              <w:t>Анализ официальных сайтов организации.</w:t>
            </w:r>
          </w:p>
        </w:tc>
      </w:tr>
      <w:tr w:rsidR="00D751DC">
        <w:tc>
          <w:tcPr>
            <w:tcW w:w="426" w:type="dxa"/>
            <w:vMerge/>
          </w:tcPr>
          <w:p w:rsidR="00D751DC" w:rsidRDefault="00D751DC">
            <w:pPr>
              <w:widowControl w:val="0"/>
              <w:spacing w:line="288" w:lineRule="auto"/>
            </w:pPr>
          </w:p>
        </w:tc>
        <w:tc>
          <w:tcPr>
            <w:tcW w:w="3510" w:type="dxa"/>
            <w:vMerge/>
          </w:tcPr>
          <w:p w:rsidR="00D751DC" w:rsidRDefault="00D751DC">
            <w:pPr>
              <w:widowControl w:val="0"/>
            </w:pPr>
          </w:p>
        </w:tc>
        <w:tc>
          <w:tcPr>
            <w:tcW w:w="5811" w:type="dxa"/>
          </w:tcPr>
          <w:p w:rsidR="00D751DC" w:rsidRDefault="00AE6EE1">
            <w:pPr>
              <w:widowControl w:val="0"/>
            </w:pPr>
            <w:r>
              <w:t>1.3. Доля получателей услуг, удовлетворенных открытостью, полнотой и доступностью информации о деятельности организации</w:t>
            </w:r>
          </w:p>
        </w:tc>
        <w:tc>
          <w:tcPr>
            <w:tcW w:w="5103" w:type="dxa"/>
          </w:tcPr>
          <w:p w:rsidR="00D751DC" w:rsidRDefault="00AE6EE1">
            <w:pPr>
              <w:widowControl w:val="0"/>
              <w:spacing w:after="120"/>
            </w:pPr>
            <w:r>
              <w:t>Опрос потребителей услуг для выявления их мнения о качестве услуг в соответствии с приказом Минздрава от 13 июля 2018 г. № 442.</w:t>
            </w:r>
          </w:p>
          <w:p w:rsidR="00D751DC" w:rsidRDefault="00AE6EE1">
            <w:pPr>
              <w:widowControl w:val="0"/>
            </w:pPr>
            <w:r>
              <w:t xml:space="preserve">Рекомендуемый образец анкеты для опроса получателей услуг, вопросы 6.1 и 7.1. </w:t>
            </w:r>
            <w:r>
              <w:rPr>
                <w:i/>
              </w:rPr>
              <w:t>(для амбулаторных условий)</w:t>
            </w:r>
            <w:r>
              <w:t xml:space="preserve">, 5.1 и 6.1 </w:t>
            </w:r>
            <w:r>
              <w:rPr>
                <w:i/>
              </w:rPr>
              <w:t>(для стационарных условий)</w:t>
            </w:r>
          </w:p>
        </w:tc>
      </w:tr>
      <w:tr w:rsidR="00D751DC">
        <w:trPr>
          <w:trHeight w:val="622"/>
        </w:trPr>
        <w:tc>
          <w:tcPr>
            <w:tcW w:w="426" w:type="dxa"/>
            <w:vMerge w:val="restart"/>
          </w:tcPr>
          <w:p w:rsidR="00D751DC" w:rsidRDefault="00AE6EE1">
            <w:pPr>
              <w:widowControl w:val="0"/>
              <w:spacing w:line="288" w:lineRule="auto"/>
            </w:pPr>
            <w:r>
              <w:t xml:space="preserve">2. </w:t>
            </w:r>
          </w:p>
        </w:tc>
        <w:tc>
          <w:tcPr>
            <w:tcW w:w="3510" w:type="dxa"/>
            <w:vMerge w:val="restart"/>
          </w:tcPr>
          <w:p w:rsidR="00D751DC" w:rsidRDefault="00AE6EE1">
            <w:pPr>
              <w:widowControl w:val="0"/>
            </w:pPr>
            <w:r>
              <w:t>КОМФОРТНОСТЬ УСЛОВИЙ ПРЕДОСТАВЛЕНИЯ УСЛУГ, В ТОМ ЧИСЛЕ ВРЕМЯ ОЖИДАНИЯ ПРЕДОСТАВЛЕНИЯ УСЛУГ</w:t>
            </w:r>
          </w:p>
          <w:p w:rsidR="00D751DC" w:rsidRDefault="00AE6EE1">
            <w:pPr>
              <w:widowControl w:val="0"/>
              <w:rPr>
                <w:i/>
              </w:rPr>
            </w:pPr>
            <w:r>
              <w:rPr>
                <w:i/>
              </w:rPr>
              <w:t xml:space="preserve">(установлен для организаций в сфере охраны здоровья, </w:t>
            </w:r>
            <w:r>
              <w:rPr>
                <w:i/>
              </w:rPr>
              <w:lastRenderedPageBreak/>
              <w:t>социального обслуживания и федеральных учреждений медико-социальной экспертизы)</w:t>
            </w:r>
          </w:p>
        </w:tc>
        <w:tc>
          <w:tcPr>
            <w:tcW w:w="5811" w:type="dxa"/>
          </w:tcPr>
          <w:p w:rsidR="00D751DC" w:rsidRDefault="00AE6EE1">
            <w:pPr>
              <w:widowControl w:val="0"/>
            </w:pPr>
            <w:r>
              <w:lastRenderedPageBreak/>
              <w:t xml:space="preserve">2.1. </w:t>
            </w:r>
            <w:r>
              <w:rPr>
                <w:color w:val="000000"/>
              </w:rPr>
              <w:t xml:space="preserve">Обеспечение в организации комфортных условий для предоставления услуг </w:t>
            </w:r>
          </w:p>
        </w:tc>
        <w:tc>
          <w:tcPr>
            <w:tcW w:w="5103" w:type="dxa"/>
          </w:tcPr>
          <w:p w:rsidR="00D751DC" w:rsidRDefault="00AE6EE1">
            <w:pPr>
              <w:widowControl w:val="0"/>
              <w:spacing w:after="120"/>
            </w:pPr>
            <w:r>
              <w:t>Опрос потребителей услуг для выявления их мнения о качестве услуг в соответствии с приказом Минздрава от 13 июля 2018 г. № 442.</w:t>
            </w:r>
          </w:p>
          <w:p w:rsidR="00D751DC" w:rsidRDefault="00AE6EE1">
            <w:pPr>
              <w:widowControl w:val="0"/>
            </w:pPr>
            <w:r>
              <w:t xml:space="preserve">Рекомендуемый образец анкеты для опроса получателей услуг, вопросы 8.1 и 3, 3.1. </w:t>
            </w:r>
            <w:r>
              <w:rPr>
                <w:i/>
              </w:rPr>
              <w:t>(для амбулаторных условий)</w:t>
            </w:r>
            <w:r>
              <w:t xml:space="preserve">, 2.1, 7.1, 1.3 </w:t>
            </w:r>
            <w:r>
              <w:rPr>
                <w:i/>
              </w:rPr>
              <w:t>(для стационарных условий)</w:t>
            </w:r>
          </w:p>
        </w:tc>
      </w:tr>
      <w:tr w:rsidR="00D751DC">
        <w:trPr>
          <w:trHeight w:val="407"/>
        </w:trPr>
        <w:tc>
          <w:tcPr>
            <w:tcW w:w="426" w:type="dxa"/>
            <w:vMerge/>
          </w:tcPr>
          <w:p w:rsidR="00D751DC" w:rsidRDefault="00D751DC">
            <w:pPr>
              <w:widowControl w:val="0"/>
              <w:spacing w:line="288" w:lineRule="auto"/>
            </w:pPr>
          </w:p>
        </w:tc>
        <w:tc>
          <w:tcPr>
            <w:tcW w:w="3510" w:type="dxa"/>
            <w:vMerge/>
          </w:tcPr>
          <w:p w:rsidR="00D751DC" w:rsidRDefault="00D751DC">
            <w:pPr>
              <w:widowControl w:val="0"/>
            </w:pPr>
          </w:p>
        </w:tc>
        <w:tc>
          <w:tcPr>
            <w:tcW w:w="5811" w:type="dxa"/>
          </w:tcPr>
          <w:p w:rsidR="00D751DC" w:rsidRDefault="00AE6EE1">
            <w:pPr>
              <w:widowControl w:val="0"/>
            </w:pPr>
            <w:r>
              <w:t>2.2. Время ожидания предоставления услуги (</w:t>
            </w:r>
            <w:r>
              <w:br/>
              <w:t>2.2.1. Среднее время ожидания приема врача/ диагностического исследования/ плановой госпитализации</w:t>
            </w:r>
          </w:p>
        </w:tc>
        <w:tc>
          <w:tcPr>
            <w:tcW w:w="5103" w:type="dxa"/>
          </w:tcPr>
          <w:p w:rsidR="00D751DC" w:rsidRDefault="00AE6EE1">
            <w:pPr>
              <w:widowControl w:val="0"/>
              <w:spacing w:after="120"/>
            </w:pPr>
            <w:r>
              <w:t>Опрос потребителей услуг для выявления их мнения о качестве услуг в соответствии с приказом Минздрава от 13 июля 2018 г. № 442.</w:t>
            </w:r>
          </w:p>
          <w:p w:rsidR="00D751DC" w:rsidRDefault="00AE6EE1">
            <w:pPr>
              <w:widowControl w:val="0"/>
            </w:pPr>
            <w:r>
              <w:t>Рекомендуемый образец анкеты для опроса получателей услуг, вопросы 2, 2</w:t>
            </w:r>
            <w:r>
              <w:rPr>
                <w:lang w:val="en-US"/>
              </w:rPr>
              <w:t>a</w:t>
            </w:r>
            <w:r>
              <w:t xml:space="preserve">, 10.1.1, 10.2.1, 10.3.1 </w:t>
            </w:r>
            <w:r>
              <w:rPr>
                <w:i/>
              </w:rPr>
              <w:t>(для амбулаторных условий)</w:t>
            </w:r>
            <w:r>
              <w:t xml:space="preserve">,  1.1 </w:t>
            </w:r>
            <w:r>
              <w:rPr>
                <w:i/>
              </w:rPr>
              <w:t>(для стационарных условий)</w:t>
            </w:r>
          </w:p>
        </w:tc>
      </w:tr>
      <w:tr w:rsidR="00D751DC">
        <w:trPr>
          <w:trHeight w:val="622"/>
        </w:trPr>
        <w:tc>
          <w:tcPr>
            <w:tcW w:w="426" w:type="dxa"/>
            <w:vMerge/>
          </w:tcPr>
          <w:p w:rsidR="00D751DC" w:rsidRDefault="00D751DC">
            <w:pPr>
              <w:widowControl w:val="0"/>
              <w:spacing w:line="288" w:lineRule="auto"/>
            </w:pPr>
          </w:p>
        </w:tc>
        <w:tc>
          <w:tcPr>
            <w:tcW w:w="3510" w:type="dxa"/>
            <w:vMerge/>
          </w:tcPr>
          <w:p w:rsidR="00D751DC" w:rsidRDefault="00D751DC">
            <w:pPr>
              <w:widowControl w:val="0"/>
            </w:pPr>
          </w:p>
        </w:tc>
        <w:tc>
          <w:tcPr>
            <w:tcW w:w="5811" w:type="dxa"/>
          </w:tcPr>
          <w:p w:rsidR="00D751DC" w:rsidRDefault="00AE6EE1">
            <w:pPr>
              <w:widowControl w:val="0"/>
            </w:pPr>
            <w:r>
              <w:t>2.2.2. Своевременность предоставления услуги</w:t>
            </w:r>
          </w:p>
        </w:tc>
        <w:tc>
          <w:tcPr>
            <w:tcW w:w="5103" w:type="dxa"/>
          </w:tcPr>
          <w:p w:rsidR="00D751DC" w:rsidRDefault="00AE6EE1">
            <w:pPr>
              <w:widowControl w:val="0"/>
              <w:spacing w:after="120"/>
            </w:pPr>
            <w:r>
              <w:t>Опрос потребителей услуг для выявления их мнения о качестве услуг в соответствии с приказом Минздрава от 13 июля 2018 г. № 442.</w:t>
            </w:r>
          </w:p>
          <w:p w:rsidR="00D751DC" w:rsidRDefault="00AE6EE1">
            <w:pPr>
              <w:widowControl w:val="0"/>
            </w:pPr>
            <w:r>
              <w:t xml:space="preserve">Рекомендуемый образец анкеты для опроса получателей услуг, вопросы 4, 10.1.2, 10.2.2, 10.3.2 </w:t>
            </w:r>
            <w:r>
              <w:rPr>
                <w:i/>
              </w:rPr>
              <w:t>(для амбулаторных условий)</w:t>
            </w:r>
            <w:r>
              <w:t xml:space="preserve">, 1.2 </w:t>
            </w:r>
            <w:r>
              <w:rPr>
                <w:i/>
              </w:rPr>
              <w:t>(для стационарных условий)</w:t>
            </w:r>
          </w:p>
        </w:tc>
      </w:tr>
      <w:tr w:rsidR="00D751DC">
        <w:trPr>
          <w:trHeight w:val="622"/>
        </w:trPr>
        <w:tc>
          <w:tcPr>
            <w:tcW w:w="426" w:type="dxa"/>
            <w:vMerge/>
          </w:tcPr>
          <w:p w:rsidR="00D751DC" w:rsidRDefault="00D751DC">
            <w:pPr>
              <w:widowControl w:val="0"/>
              <w:spacing w:line="288" w:lineRule="auto"/>
            </w:pPr>
          </w:p>
        </w:tc>
        <w:tc>
          <w:tcPr>
            <w:tcW w:w="3510" w:type="dxa"/>
            <w:vMerge/>
          </w:tcPr>
          <w:p w:rsidR="00D751DC" w:rsidRDefault="00D751DC">
            <w:pPr>
              <w:widowControl w:val="0"/>
            </w:pPr>
          </w:p>
        </w:tc>
        <w:tc>
          <w:tcPr>
            <w:tcW w:w="5811" w:type="dxa"/>
          </w:tcPr>
          <w:p w:rsidR="00D751DC" w:rsidRDefault="00AE6EE1">
            <w:pPr>
              <w:widowControl w:val="0"/>
            </w:pPr>
            <w:r>
              <w:t>2.3. Доля получателей услуг, удовлетворенных комфортностью предоставления услуг</w:t>
            </w:r>
          </w:p>
        </w:tc>
        <w:tc>
          <w:tcPr>
            <w:tcW w:w="5103" w:type="dxa"/>
          </w:tcPr>
          <w:p w:rsidR="00D751DC" w:rsidRDefault="00AE6EE1">
            <w:pPr>
              <w:widowControl w:val="0"/>
              <w:spacing w:after="120"/>
            </w:pPr>
            <w:r>
              <w:t>Опрос потребителей услуг для выявления их мнения о качестве услуг в соответствии с приказом Минздрава от 13 июля 2018 г. № 442.</w:t>
            </w:r>
          </w:p>
          <w:p w:rsidR="00D751DC" w:rsidRDefault="00AE6EE1">
            <w:pPr>
              <w:widowControl w:val="0"/>
            </w:pPr>
            <w:r>
              <w:t xml:space="preserve">Рекомендуемый образец анкеты для опроса получателей услуг, вопрос 8 </w:t>
            </w:r>
            <w:r>
              <w:rPr>
                <w:i/>
              </w:rPr>
              <w:t>(для амбулаторных условий)</w:t>
            </w:r>
            <w:r>
              <w:t xml:space="preserve">, 2 и 7 </w:t>
            </w:r>
            <w:r>
              <w:rPr>
                <w:i/>
              </w:rPr>
              <w:t>(для стационарных условий)</w:t>
            </w:r>
          </w:p>
        </w:tc>
      </w:tr>
      <w:tr w:rsidR="00D751DC">
        <w:trPr>
          <w:trHeight w:val="561"/>
        </w:trPr>
        <w:tc>
          <w:tcPr>
            <w:tcW w:w="426" w:type="dxa"/>
            <w:vMerge w:val="restart"/>
          </w:tcPr>
          <w:p w:rsidR="00D751DC" w:rsidRDefault="00AE6EE1">
            <w:pPr>
              <w:widowControl w:val="0"/>
            </w:pPr>
            <w:r>
              <w:t xml:space="preserve">3. </w:t>
            </w:r>
          </w:p>
        </w:tc>
        <w:tc>
          <w:tcPr>
            <w:tcW w:w="3510" w:type="dxa"/>
            <w:vMerge w:val="restart"/>
          </w:tcPr>
          <w:p w:rsidR="00D751DC" w:rsidRDefault="00AE6EE1">
            <w:pPr>
              <w:rPr>
                <w:rFonts w:eastAsia="Calibri"/>
                <w:lang w:eastAsia="en-US"/>
              </w:rPr>
            </w:pPr>
            <w:r>
              <w:rPr>
                <w:rFonts w:eastAsia="Calibri"/>
                <w:lang w:eastAsia="en-US"/>
              </w:rPr>
              <w:t>ДОСТУПНОСТЬ УСЛУГ ДЛЯ ИНВАЛИДОВ</w:t>
            </w:r>
          </w:p>
          <w:p w:rsidR="00D751DC" w:rsidRDefault="00AE6EE1">
            <w:pPr>
              <w:widowControl w:val="0"/>
            </w:pPr>
            <w:r>
              <w:rPr>
                <w:i/>
                <w:lang w:val="zh-CN" w:eastAsia="zh-CN"/>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p w:rsidR="00D751DC" w:rsidRDefault="00D751DC">
            <w:pPr>
              <w:widowControl w:val="0"/>
            </w:pPr>
          </w:p>
        </w:tc>
        <w:tc>
          <w:tcPr>
            <w:tcW w:w="5811" w:type="dxa"/>
          </w:tcPr>
          <w:p w:rsidR="00D751DC" w:rsidRDefault="00AE6EE1">
            <w:pPr>
              <w:widowControl w:val="0"/>
              <w:rPr>
                <w:lang w:val="zh-CN" w:eastAsia="zh-CN"/>
              </w:rPr>
            </w:pPr>
            <w:r>
              <w:t>3.1. Оборудование помещений организации социальной сферы и прилегающей к ней территории с учетом доступности для инвалидов</w:t>
            </w:r>
          </w:p>
        </w:tc>
        <w:tc>
          <w:tcPr>
            <w:tcW w:w="5103" w:type="dxa"/>
          </w:tcPr>
          <w:p w:rsidR="00D751DC" w:rsidRDefault="00AE6EE1">
            <w:pPr>
              <w:widowControl w:val="0"/>
            </w:pPr>
            <w:r>
              <w:t>Изучение условий доступности организаций для инвалидов.</w:t>
            </w:r>
          </w:p>
        </w:tc>
      </w:tr>
      <w:tr w:rsidR="00D751DC">
        <w:trPr>
          <w:trHeight w:val="561"/>
        </w:trPr>
        <w:tc>
          <w:tcPr>
            <w:tcW w:w="426" w:type="dxa"/>
            <w:vMerge/>
          </w:tcPr>
          <w:p w:rsidR="00D751DC" w:rsidRDefault="00D751DC">
            <w:pPr>
              <w:widowControl w:val="0"/>
            </w:pPr>
          </w:p>
        </w:tc>
        <w:tc>
          <w:tcPr>
            <w:tcW w:w="3510" w:type="dxa"/>
            <w:vMerge/>
          </w:tcPr>
          <w:p w:rsidR="00D751DC" w:rsidRDefault="00D751DC">
            <w:pPr>
              <w:rPr>
                <w:rFonts w:eastAsia="Calibri"/>
                <w:lang w:eastAsia="en-US"/>
              </w:rPr>
            </w:pPr>
          </w:p>
        </w:tc>
        <w:tc>
          <w:tcPr>
            <w:tcW w:w="5811" w:type="dxa"/>
          </w:tcPr>
          <w:p w:rsidR="00D751DC" w:rsidRDefault="00AE6EE1">
            <w:pPr>
              <w:widowControl w:val="0"/>
            </w:pPr>
            <w:r>
              <w:t>3.2. </w:t>
            </w:r>
            <w:r>
              <w:rPr>
                <w:color w:val="000000"/>
              </w:rPr>
              <w:t>Обеспечение в организации социальной сферы условий доступности, позволяющих инвалидам получать услуги наравне с другими</w:t>
            </w:r>
          </w:p>
        </w:tc>
        <w:tc>
          <w:tcPr>
            <w:tcW w:w="5103" w:type="dxa"/>
          </w:tcPr>
          <w:p w:rsidR="00D751DC" w:rsidRDefault="00AE6EE1">
            <w:pPr>
              <w:widowControl w:val="0"/>
            </w:pPr>
            <w:r>
              <w:t>Изучение условий доступности услуг для инвалидов.</w:t>
            </w:r>
          </w:p>
        </w:tc>
      </w:tr>
      <w:tr w:rsidR="00D751DC">
        <w:trPr>
          <w:trHeight w:val="561"/>
        </w:trPr>
        <w:tc>
          <w:tcPr>
            <w:tcW w:w="426" w:type="dxa"/>
            <w:vMerge/>
          </w:tcPr>
          <w:p w:rsidR="00D751DC" w:rsidRDefault="00D751DC">
            <w:pPr>
              <w:widowControl w:val="0"/>
            </w:pPr>
          </w:p>
        </w:tc>
        <w:tc>
          <w:tcPr>
            <w:tcW w:w="3510" w:type="dxa"/>
            <w:vMerge/>
          </w:tcPr>
          <w:p w:rsidR="00D751DC" w:rsidRDefault="00D751DC">
            <w:pPr>
              <w:rPr>
                <w:rFonts w:eastAsia="Calibri"/>
                <w:lang w:eastAsia="en-US"/>
              </w:rPr>
            </w:pPr>
          </w:p>
        </w:tc>
        <w:tc>
          <w:tcPr>
            <w:tcW w:w="5811" w:type="dxa"/>
          </w:tcPr>
          <w:p w:rsidR="00D751DC" w:rsidRDefault="00AE6EE1">
            <w:pPr>
              <w:widowControl w:val="0"/>
            </w:pPr>
            <w:r>
              <w:t>3.3. Доля получателей услуг, удовлетворенных доступностью услуг для инвалидов</w:t>
            </w:r>
          </w:p>
        </w:tc>
        <w:tc>
          <w:tcPr>
            <w:tcW w:w="5103" w:type="dxa"/>
          </w:tcPr>
          <w:p w:rsidR="00D751DC" w:rsidRDefault="00AE6EE1">
            <w:pPr>
              <w:widowControl w:val="0"/>
              <w:spacing w:after="120"/>
            </w:pPr>
            <w:r>
              <w:t>Опрос потребителей услуг для выявления их мнения о качестве услуг в соответствии с приказом Минздрава от 13 июля 2018 г. № 442.</w:t>
            </w:r>
          </w:p>
          <w:p w:rsidR="00D751DC" w:rsidRDefault="00AE6EE1">
            <w:pPr>
              <w:widowControl w:val="0"/>
            </w:pPr>
            <w:r>
              <w:t xml:space="preserve">Рекомендуемый образец анкеты для опроса </w:t>
            </w:r>
            <w:r>
              <w:lastRenderedPageBreak/>
              <w:t xml:space="preserve">получателей услуг, вопрос 9.3 </w:t>
            </w:r>
            <w:r>
              <w:rPr>
                <w:i/>
              </w:rPr>
              <w:t>(для амбулаторных условий)</w:t>
            </w:r>
            <w:r>
              <w:t xml:space="preserve">, 4.3 </w:t>
            </w:r>
            <w:r>
              <w:rPr>
                <w:i/>
              </w:rPr>
              <w:t>(для стационарных условий)</w:t>
            </w:r>
          </w:p>
        </w:tc>
      </w:tr>
      <w:tr w:rsidR="00D751DC">
        <w:trPr>
          <w:trHeight w:val="561"/>
        </w:trPr>
        <w:tc>
          <w:tcPr>
            <w:tcW w:w="426" w:type="dxa"/>
            <w:vMerge w:val="restart"/>
          </w:tcPr>
          <w:p w:rsidR="00D751DC" w:rsidRDefault="00AE6EE1">
            <w:pPr>
              <w:widowControl w:val="0"/>
            </w:pPr>
            <w:r>
              <w:t xml:space="preserve">4. </w:t>
            </w:r>
          </w:p>
        </w:tc>
        <w:tc>
          <w:tcPr>
            <w:tcW w:w="3510" w:type="dxa"/>
            <w:vMerge w:val="restart"/>
          </w:tcPr>
          <w:p w:rsidR="00D751DC" w:rsidRDefault="00AE6EE1">
            <w:pPr>
              <w:widowControl w:val="0"/>
              <w:rPr>
                <w:lang w:eastAsia="en-US"/>
              </w:rPr>
            </w:pPr>
            <w:r>
              <w:rPr>
                <w:lang w:val="zh-CN" w:eastAsia="en-US"/>
              </w:rPr>
              <w:t>ДОБРОЖЕЛАТЕЛЬНОСТЬ</w:t>
            </w:r>
            <w:r>
              <w:rPr>
                <w:lang w:eastAsia="en-US"/>
              </w:rPr>
              <w:t xml:space="preserve">, </w:t>
            </w:r>
            <w:r>
              <w:rPr>
                <w:lang w:val="zh-CN" w:eastAsia="en-US"/>
              </w:rPr>
              <w:t xml:space="preserve">ВЕЖЛИВОСТЬ </w:t>
            </w:r>
            <w:r>
              <w:rPr>
                <w:lang w:eastAsia="en-US"/>
              </w:rPr>
              <w:t xml:space="preserve"> Р</w:t>
            </w:r>
            <w:r>
              <w:rPr>
                <w:lang w:val="zh-CN" w:eastAsia="en-US"/>
              </w:rPr>
              <w:t>АБОТНИКОВ ОРГАНИЗАЦИЙ</w:t>
            </w:r>
          </w:p>
          <w:p w:rsidR="00D751DC" w:rsidRDefault="00AE6EE1">
            <w:pPr>
              <w:widowControl w:val="0"/>
              <w:rPr>
                <w:b/>
                <w:lang w:val="zh-CN" w:eastAsia="en-US"/>
              </w:rPr>
            </w:pPr>
            <w:r>
              <w:rPr>
                <w:i/>
                <w:lang w:eastAsia="en-US"/>
              </w:rPr>
              <w:t xml:space="preserve">(установлен для организаций в сфере охраны здоровья, образования, социального обслуживания, федеральных учреждений медико-социальной экспертизы, а также для организаций в сфере культуры </w:t>
            </w:r>
            <w:r>
              <w:rPr>
                <w:i/>
                <w:lang w:val="zh-CN" w:eastAsia="zh-CN"/>
              </w:rPr>
              <w:t>кроме организаций</w:t>
            </w:r>
            <w:r>
              <w:rPr>
                <w:i/>
                <w:lang w:eastAsia="zh-CN"/>
              </w:rPr>
              <w:t xml:space="preserve"> культуры</w:t>
            </w:r>
            <w:r>
              <w:rPr>
                <w:i/>
                <w:lang w:val="zh-CN" w:eastAsia="zh-CN"/>
              </w:rPr>
              <w:t>, осуществляющих создание, исполнение, показ и интерпретацию произведений литературы и искусства</w:t>
            </w:r>
            <w:r>
              <w:rPr>
                <w:i/>
                <w:lang w:eastAsia="zh-CN"/>
              </w:rPr>
              <w:t xml:space="preserve">, для которых в целях определения </w:t>
            </w:r>
            <w:r>
              <w:rPr>
                <w:i/>
                <w:lang w:val="zh-CN" w:eastAsia="zh-CN"/>
              </w:rPr>
              <w:t>итоговой оценки</w:t>
            </w:r>
            <w:r>
              <w:rPr>
                <w:i/>
                <w:lang w:eastAsia="zh-CN"/>
              </w:rPr>
              <w:t xml:space="preserve"> качествапо </w:t>
            </w:r>
            <w:r>
              <w:rPr>
                <w:i/>
                <w:lang w:val="zh-CN" w:eastAsia="zh-CN"/>
              </w:rPr>
              <w:t>организации</w:t>
            </w:r>
            <w:r>
              <w:rPr>
                <w:i/>
                <w:lang w:eastAsia="zh-CN"/>
              </w:rPr>
              <w:t xml:space="preserve"> в целом</w:t>
            </w:r>
            <w:r>
              <w:rPr>
                <w:i/>
                <w:lang w:val="zh-CN" w:eastAsia="zh-CN"/>
              </w:rPr>
              <w:t xml:space="preserve"> используется расчетная величина</w:t>
            </w:r>
            <w:r>
              <w:rPr>
                <w:i/>
                <w:lang w:eastAsia="zh-CN"/>
              </w:rPr>
              <w:t xml:space="preserve"> значения данного критерия</w:t>
            </w:r>
            <w:r>
              <w:rPr>
                <w:i/>
                <w:lang w:val="zh-CN" w:eastAsia="zh-CN"/>
              </w:rPr>
              <w:t>)</w:t>
            </w:r>
          </w:p>
        </w:tc>
        <w:tc>
          <w:tcPr>
            <w:tcW w:w="5811" w:type="dxa"/>
          </w:tcPr>
          <w:p w:rsidR="00D751DC" w:rsidRDefault="00AE6EE1">
            <w:pPr>
              <w:widowControl w:val="0"/>
            </w:pPr>
            <w: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5103" w:type="dxa"/>
          </w:tcPr>
          <w:p w:rsidR="00D751DC" w:rsidRDefault="00AE6EE1">
            <w:pPr>
              <w:widowControl w:val="0"/>
              <w:spacing w:after="120"/>
            </w:pPr>
            <w:r>
              <w:t>Опрос потребителей услуг для выявления их мнения о качестве услуг в соответствии с приказом Минздрава от 13 июля 2018 г. № 442.</w:t>
            </w:r>
          </w:p>
          <w:p w:rsidR="00D751DC" w:rsidRDefault="00AE6EE1">
            <w:pPr>
              <w:widowControl w:val="0"/>
            </w:pPr>
            <w:r>
              <w:t xml:space="preserve">Рекомендуемый образец анкеты для опроса получателей услуг, вопрос 3.1.1, 3.1.1а </w:t>
            </w:r>
            <w:r>
              <w:rPr>
                <w:i/>
              </w:rPr>
              <w:t>(для амбулаторных условий)</w:t>
            </w:r>
            <w:r>
              <w:t xml:space="preserve">, 3 </w:t>
            </w:r>
            <w:r>
              <w:rPr>
                <w:i/>
              </w:rPr>
              <w:t>(для стационарных условий)</w:t>
            </w:r>
          </w:p>
        </w:tc>
      </w:tr>
      <w:tr w:rsidR="00D751DC">
        <w:trPr>
          <w:trHeight w:val="561"/>
        </w:trPr>
        <w:tc>
          <w:tcPr>
            <w:tcW w:w="426" w:type="dxa"/>
            <w:vMerge/>
          </w:tcPr>
          <w:p w:rsidR="00D751DC" w:rsidRDefault="00D751DC">
            <w:pPr>
              <w:widowControl w:val="0"/>
            </w:pPr>
          </w:p>
        </w:tc>
        <w:tc>
          <w:tcPr>
            <w:tcW w:w="3510" w:type="dxa"/>
            <w:vMerge/>
          </w:tcPr>
          <w:p w:rsidR="00D751DC" w:rsidRDefault="00D751DC">
            <w:pPr>
              <w:widowControl w:val="0"/>
              <w:rPr>
                <w:b/>
                <w:lang w:val="zh-CN" w:eastAsia="en-US"/>
              </w:rPr>
            </w:pPr>
          </w:p>
        </w:tc>
        <w:tc>
          <w:tcPr>
            <w:tcW w:w="5811" w:type="dxa"/>
          </w:tcPr>
          <w:p w:rsidR="00D751DC" w:rsidRDefault="00AE6EE1">
            <w:pPr>
              <w:widowControl w:val="0"/>
            </w:pPr>
            <w: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5103" w:type="dxa"/>
          </w:tcPr>
          <w:p w:rsidR="00D751DC" w:rsidRDefault="00AE6EE1">
            <w:pPr>
              <w:widowControl w:val="0"/>
              <w:spacing w:after="120"/>
            </w:pPr>
            <w:r>
              <w:t>Опрос потребителей услуг для выявления их мнения о качестве услуг в соответствии с приказом Минздрава от 13 июля 2018 г. № 442.</w:t>
            </w:r>
          </w:p>
          <w:p w:rsidR="00D751DC" w:rsidRDefault="00AE6EE1">
            <w:pPr>
              <w:widowControl w:val="0"/>
            </w:pPr>
            <w:r>
              <w:t xml:space="preserve">Рекомендуемый образец анкеты для опроса получателей услуг, вопрос 5 </w:t>
            </w:r>
            <w:r>
              <w:rPr>
                <w:i/>
              </w:rPr>
              <w:t>(для амбулаторных условий)</w:t>
            </w:r>
            <w:r>
              <w:t xml:space="preserve">, 8 </w:t>
            </w:r>
            <w:r>
              <w:rPr>
                <w:i/>
              </w:rPr>
              <w:t>(для стационарных условий)</w:t>
            </w:r>
          </w:p>
        </w:tc>
      </w:tr>
      <w:tr w:rsidR="00D751DC">
        <w:trPr>
          <w:trHeight w:val="561"/>
        </w:trPr>
        <w:tc>
          <w:tcPr>
            <w:tcW w:w="426" w:type="dxa"/>
            <w:vMerge/>
          </w:tcPr>
          <w:p w:rsidR="00D751DC" w:rsidRDefault="00D751DC">
            <w:pPr>
              <w:widowControl w:val="0"/>
            </w:pPr>
          </w:p>
        </w:tc>
        <w:tc>
          <w:tcPr>
            <w:tcW w:w="3510" w:type="dxa"/>
            <w:vMerge/>
          </w:tcPr>
          <w:p w:rsidR="00D751DC" w:rsidRDefault="00D751DC">
            <w:pPr>
              <w:widowControl w:val="0"/>
              <w:rPr>
                <w:b/>
                <w:lang w:val="zh-CN" w:eastAsia="en-US"/>
              </w:rPr>
            </w:pPr>
          </w:p>
        </w:tc>
        <w:tc>
          <w:tcPr>
            <w:tcW w:w="5811" w:type="dxa"/>
          </w:tcPr>
          <w:p w:rsidR="00D751DC" w:rsidRDefault="00AE6EE1">
            <w:pPr>
              <w:widowControl w:val="0"/>
            </w:pPr>
            <w: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5103" w:type="dxa"/>
          </w:tcPr>
          <w:p w:rsidR="00D751DC" w:rsidRDefault="00AE6EE1">
            <w:pPr>
              <w:widowControl w:val="0"/>
              <w:spacing w:after="120"/>
            </w:pPr>
            <w:r>
              <w:t>Опрос потребителей услуг для выявления их мнения о качестве услуг в соответствии с приказом Минздрава от 13 июля 2018 г. № 442.</w:t>
            </w:r>
          </w:p>
          <w:p w:rsidR="00D751DC" w:rsidRDefault="00AE6EE1">
            <w:pPr>
              <w:widowControl w:val="0"/>
            </w:pPr>
            <w:r>
              <w:t xml:space="preserve">Рекомендуемый образец анкеты для опроса получателей услуг, вопрос 14.1 </w:t>
            </w:r>
            <w:r>
              <w:rPr>
                <w:i/>
              </w:rPr>
              <w:t>(для амбулаторных условий)</w:t>
            </w:r>
            <w:r>
              <w:t xml:space="preserve">, 12.1 </w:t>
            </w:r>
            <w:r>
              <w:rPr>
                <w:i/>
              </w:rPr>
              <w:t>(для стационарных условий)</w:t>
            </w:r>
          </w:p>
        </w:tc>
      </w:tr>
      <w:tr w:rsidR="00D751DC">
        <w:tc>
          <w:tcPr>
            <w:tcW w:w="426" w:type="dxa"/>
            <w:vMerge w:val="restart"/>
          </w:tcPr>
          <w:p w:rsidR="00D751DC" w:rsidRDefault="00AE6EE1">
            <w:pPr>
              <w:widowControl w:val="0"/>
            </w:pPr>
            <w:r>
              <w:t>5.</w:t>
            </w:r>
          </w:p>
        </w:tc>
        <w:tc>
          <w:tcPr>
            <w:tcW w:w="3510" w:type="dxa"/>
            <w:vMerge w:val="restart"/>
          </w:tcPr>
          <w:p w:rsidR="00D751DC" w:rsidRDefault="00AE6EE1">
            <w:pPr>
              <w:widowControl w:val="0"/>
              <w:rPr>
                <w:lang w:eastAsia="en-US"/>
              </w:rPr>
            </w:pPr>
            <w:r>
              <w:rPr>
                <w:lang w:val="zh-CN" w:eastAsia="en-US"/>
              </w:rPr>
              <w:t>УДОВЛЕТВОРЕННОСТЬ УСЛОВИЯМИ ОКАЗАНИЯ УСЛУГ</w:t>
            </w:r>
          </w:p>
          <w:p w:rsidR="00D751DC" w:rsidRDefault="00AE6EE1">
            <w:pPr>
              <w:widowControl w:val="0"/>
              <w:rPr>
                <w:b/>
                <w:lang w:val="zh-CN" w:eastAsia="en-US"/>
              </w:rPr>
            </w:pPr>
            <w:r>
              <w:rPr>
                <w:i/>
                <w:lang w:eastAsia="en-US"/>
              </w:rPr>
              <w:t>(</w:t>
            </w:r>
            <w:r>
              <w:rPr>
                <w:i/>
                <w:lang w:val="zh-CN" w:eastAsia="zh-CN"/>
              </w:rPr>
              <w:t>установлен для организаций в сфере охраны здоровья, образования, социального обслуживания</w:t>
            </w:r>
            <w:r>
              <w:rPr>
                <w:i/>
                <w:lang w:eastAsia="zh-CN"/>
              </w:rPr>
              <w:t>,</w:t>
            </w:r>
            <w:r>
              <w:rPr>
                <w:i/>
                <w:lang w:val="zh-CN" w:eastAsia="zh-CN"/>
              </w:rPr>
              <w:t xml:space="preserve"> федеральных </w:t>
            </w:r>
            <w:r>
              <w:rPr>
                <w:i/>
                <w:lang w:val="zh-CN" w:eastAsia="zh-CN"/>
              </w:rPr>
              <w:lastRenderedPageBreak/>
              <w:t>учреждений медико-социальной экспертизы</w:t>
            </w:r>
            <w:r>
              <w:rPr>
                <w:i/>
                <w:lang w:eastAsia="zh-CN"/>
              </w:rPr>
              <w:t xml:space="preserve">, а также для организаций в сфере культуры </w:t>
            </w:r>
            <w:r>
              <w:rPr>
                <w:i/>
                <w:lang w:val="zh-CN" w:eastAsia="zh-CN"/>
              </w:rPr>
              <w:t>кроме организаций</w:t>
            </w:r>
            <w:r>
              <w:rPr>
                <w:i/>
                <w:lang w:eastAsia="zh-CN"/>
              </w:rPr>
              <w:t xml:space="preserve"> культуры</w:t>
            </w:r>
            <w:r>
              <w:rPr>
                <w:i/>
                <w:lang w:val="zh-CN" w:eastAsia="zh-CN"/>
              </w:rPr>
              <w:t>, осуществляющих создание, исполнение, показ и интерпретацию произведений литературы и искусства</w:t>
            </w:r>
            <w:r>
              <w:rPr>
                <w:i/>
                <w:lang w:eastAsia="zh-CN"/>
              </w:rPr>
              <w:t xml:space="preserve">, для которых в целях определения </w:t>
            </w:r>
            <w:r>
              <w:rPr>
                <w:i/>
                <w:lang w:val="zh-CN" w:eastAsia="zh-CN"/>
              </w:rPr>
              <w:t>итоговой оценки</w:t>
            </w:r>
            <w:r>
              <w:rPr>
                <w:i/>
                <w:lang w:eastAsia="zh-CN"/>
              </w:rPr>
              <w:t xml:space="preserve"> качествапо </w:t>
            </w:r>
            <w:r>
              <w:rPr>
                <w:i/>
                <w:lang w:val="zh-CN" w:eastAsia="zh-CN"/>
              </w:rPr>
              <w:t>организации используется расчетная величина</w:t>
            </w:r>
            <w:r>
              <w:rPr>
                <w:i/>
                <w:lang w:eastAsia="zh-CN"/>
              </w:rPr>
              <w:t xml:space="preserve"> значения данного критерия</w:t>
            </w:r>
            <w:r>
              <w:rPr>
                <w:i/>
                <w:lang w:val="zh-CN" w:eastAsia="zh-CN"/>
              </w:rPr>
              <w:t>)</w:t>
            </w:r>
          </w:p>
          <w:p w:rsidR="00D751DC" w:rsidRDefault="00D751DC">
            <w:pPr>
              <w:widowControl w:val="0"/>
              <w:rPr>
                <w:b/>
                <w:lang w:eastAsia="en-US"/>
              </w:rPr>
            </w:pPr>
          </w:p>
          <w:p w:rsidR="00D751DC" w:rsidRDefault="00D751DC">
            <w:pPr>
              <w:widowControl w:val="0"/>
              <w:rPr>
                <w:lang w:val="zh-CN" w:eastAsia="zh-CN"/>
              </w:rPr>
            </w:pPr>
          </w:p>
        </w:tc>
        <w:tc>
          <w:tcPr>
            <w:tcW w:w="5811" w:type="dxa"/>
          </w:tcPr>
          <w:p w:rsidR="00D751DC" w:rsidRDefault="00AE6EE1">
            <w:pPr>
              <w:widowControl w:val="0"/>
            </w:pPr>
            <w:r>
              <w:lastRenderedPageBreak/>
              <w:t>5.1. Доля получателей услуг, которые готовы рекомендовать медицинскую организацию для оказания медицинской помощи</w:t>
            </w:r>
          </w:p>
        </w:tc>
        <w:tc>
          <w:tcPr>
            <w:tcW w:w="5103" w:type="dxa"/>
          </w:tcPr>
          <w:p w:rsidR="00D751DC" w:rsidRDefault="00AE6EE1">
            <w:pPr>
              <w:widowControl w:val="0"/>
              <w:spacing w:after="120"/>
            </w:pPr>
            <w:r>
              <w:t>Опрос потребителей услуг для выявления их мнения о качестве услуг в соответствии с приказом Минздрава от 13 июля 2018 г. № 442.</w:t>
            </w:r>
          </w:p>
          <w:p w:rsidR="00D751DC" w:rsidRDefault="00AE6EE1">
            <w:pPr>
              <w:widowControl w:val="0"/>
            </w:pPr>
            <w:r>
              <w:t xml:space="preserve">Рекомендуемый образец Анкеты для опроса получателей услуг, вопрос 11 </w:t>
            </w:r>
            <w:r>
              <w:rPr>
                <w:i/>
              </w:rPr>
              <w:t>(для амбулаторных условий)</w:t>
            </w:r>
            <w:r>
              <w:t xml:space="preserve">, 9 </w:t>
            </w:r>
            <w:r>
              <w:rPr>
                <w:i/>
              </w:rPr>
              <w:t>(для стационарных условий)</w:t>
            </w:r>
          </w:p>
        </w:tc>
      </w:tr>
      <w:tr w:rsidR="00D751DC">
        <w:tc>
          <w:tcPr>
            <w:tcW w:w="426" w:type="dxa"/>
            <w:vMerge/>
          </w:tcPr>
          <w:p w:rsidR="00D751DC" w:rsidRDefault="00D751DC">
            <w:pPr>
              <w:widowControl w:val="0"/>
            </w:pPr>
          </w:p>
        </w:tc>
        <w:tc>
          <w:tcPr>
            <w:tcW w:w="3510" w:type="dxa"/>
            <w:vMerge/>
          </w:tcPr>
          <w:p w:rsidR="00D751DC" w:rsidRDefault="00D751DC">
            <w:pPr>
              <w:widowControl w:val="0"/>
            </w:pPr>
          </w:p>
        </w:tc>
        <w:tc>
          <w:tcPr>
            <w:tcW w:w="5811" w:type="dxa"/>
          </w:tcPr>
          <w:p w:rsidR="00D751DC" w:rsidRDefault="00AE6EE1">
            <w:pPr>
              <w:widowControl w:val="0"/>
            </w:pPr>
            <w:r>
              <w:t>5.2. Доля получателей услуг, удовлетворенных организационными условиями предоставления услуг</w:t>
            </w:r>
          </w:p>
          <w:p w:rsidR="00D751DC" w:rsidRDefault="00AE6EE1">
            <w:pPr>
              <w:widowControl w:val="0"/>
              <w:rPr>
                <w:i/>
              </w:rPr>
            </w:pPr>
            <w:r>
              <w:rPr>
                <w:i/>
              </w:rPr>
              <w:t>- в сфере охраны здоровья – удовлетворенность наличием и понятностью навигации внутри помещения</w:t>
            </w:r>
          </w:p>
        </w:tc>
        <w:tc>
          <w:tcPr>
            <w:tcW w:w="5103" w:type="dxa"/>
          </w:tcPr>
          <w:p w:rsidR="00D751DC" w:rsidRDefault="00AE6EE1">
            <w:pPr>
              <w:widowControl w:val="0"/>
              <w:spacing w:after="120"/>
            </w:pPr>
            <w:r>
              <w:t>Опрос потребителей услуг для выявления их мнения о качестве услуг в соответствии с приказом Минздрава от 13 июля 2018 г. № 442.</w:t>
            </w:r>
          </w:p>
          <w:p w:rsidR="00D751DC" w:rsidRDefault="00AE6EE1">
            <w:pPr>
              <w:widowControl w:val="0"/>
            </w:pPr>
            <w:r>
              <w:t xml:space="preserve">Рекомендуемый образец Анкеты для опроса получателей услуг, вопрос 12 </w:t>
            </w:r>
            <w:r>
              <w:rPr>
                <w:i/>
              </w:rPr>
              <w:t>(для амбулаторных условий)</w:t>
            </w:r>
            <w:r>
              <w:t xml:space="preserve">, 10 </w:t>
            </w:r>
            <w:r>
              <w:rPr>
                <w:i/>
              </w:rPr>
              <w:t>(для стационарных условий)</w:t>
            </w:r>
          </w:p>
        </w:tc>
      </w:tr>
      <w:tr w:rsidR="00D751DC">
        <w:tc>
          <w:tcPr>
            <w:tcW w:w="426" w:type="dxa"/>
            <w:vMerge/>
          </w:tcPr>
          <w:p w:rsidR="00D751DC" w:rsidRDefault="00D751DC">
            <w:pPr>
              <w:widowControl w:val="0"/>
            </w:pPr>
          </w:p>
        </w:tc>
        <w:tc>
          <w:tcPr>
            <w:tcW w:w="3510" w:type="dxa"/>
            <w:vMerge/>
          </w:tcPr>
          <w:p w:rsidR="00D751DC" w:rsidRDefault="00D751DC">
            <w:pPr>
              <w:widowControl w:val="0"/>
            </w:pPr>
          </w:p>
        </w:tc>
        <w:tc>
          <w:tcPr>
            <w:tcW w:w="5811" w:type="dxa"/>
          </w:tcPr>
          <w:p w:rsidR="00D751DC" w:rsidRDefault="00AE6EE1">
            <w:pPr>
              <w:widowControl w:val="0"/>
            </w:pPr>
            <w:r>
              <w:t>5.3. Доля получателей услуг, удовлетворенных в целом условиями оказания услуг в медицинской организации</w:t>
            </w:r>
          </w:p>
        </w:tc>
        <w:tc>
          <w:tcPr>
            <w:tcW w:w="5103" w:type="dxa"/>
          </w:tcPr>
          <w:p w:rsidR="00D751DC" w:rsidRDefault="00AE6EE1">
            <w:pPr>
              <w:widowControl w:val="0"/>
              <w:spacing w:after="120"/>
            </w:pPr>
            <w:r>
              <w:t>Опрос потребителей услуг для выявления их мнения о качестве услуг в соответствии с приказом Минздрава от 13 июля 2018 г. № 442.</w:t>
            </w:r>
          </w:p>
          <w:p w:rsidR="00D751DC" w:rsidRDefault="00AE6EE1">
            <w:pPr>
              <w:widowControl w:val="0"/>
            </w:pPr>
            <w:r>
              <w:t xml:space="preserve">Рекомендуемый образец Анкеты для опроса получателей услуг, вопрос 13 </w:t>
            </w:r>
            <w:r>
              <w:rPr>
                <w:i/>
              </w:rPr>
              <w:t>(для амбулаторных условий)</w:t>
            </w:r>
            <w:r>
              <w:t xml:space="preserve">, 11 </w:t>
            </w:r>
            <w:r>
              <w:rPr>
                <w:i/>
              </w:rPr>
              <w:t>(длястационарных условий)</w:t>
            </w:r>
          </w:p>
        </w:tc>
      </w:tr>
    </w:tbl>
    <w:p w:rsidR="00D751DC" w:rsidRDefault="00D751DC">
      <w:pPr>
        <w:widowControl w:val="0"/>
        <w:rPr>
          <w:rFonts w:ascii="Arial" w:hAnsi="Arial" w:cs="Arial"/>
          <w:sz w:val="22"/>
        </w:rPr>
      </w:pPr>
    </w:p>
    <w:p w:rsidR="00D751DC" w:rsidRDefault="00D751DC">
      <w:pPr>
        <w:jc w:val="center"/>
        <w:rPr>
          <w:rFonts w:ascii="Arial" w:eastAsia="Calibri" w:hAnsi="Arial" w:cs="Arial"/>
          <w:sz w:val="22"/>
          <w:lang w:eastAsia="en-US"/>
        </w:rPr>
      </w:pPr>
    </w:p>
    <w:p w:rsidR="00D751DC" w:rsidRDefault="00AE6EE1">
      <w:pPr>
        <w:pStyle w:val="25"/>
        <w:pageBreakBefore/>
        <w:rPr>
          <w:rFonts w:ascii="Times New Roman" w:hAnsi="Times New Roman"/>
          <w:b/>
          <w:color w:val="000000"/>
          <w:sz w:val="36"/>
          <w:szCs w:val="36"/>
          <w:lang w:eastAsia="en-US"/>
        </w:rPr>
      </w:pPr>
      <w:r>
        <w:rPr>
          <w:rFonts w:ascii="Times New Roman" w:hAnsi="Times New Roman"/>
          <w:b/>
          <w:color w:val="000000"/>
          <w:sz w:val="36"/>
          <w:szCs w:val="36"/>
          <w:lang w:eastAsia="en-US"/>
        </w:rPr>
        <w:lastRenderedPageBreak/>
        <w:t xml:space="preserve">Показатели, характеризующие </w:t>
      </w:r>
    </w:p>
    <w:p w:rsidR="00D751DC" w:rsidRDefault="00AE6EE1">
      <w:pPr>
        <w:pStyle w:val="25"/>
        <w:rPr>
          <w:rFonts w:ascii="Times New Roman" w:hAnsi="Times New Roman"/>
          <w:b/>
          <w:sz w:val="36"/>
          <w:szCs w:val="36"/>
          <w:lang w:val="ru-RU" w:eastAsia="en-US"/>
        </w:rPr>
      </w:pPr>
      <w:r>
        <w:rPr>
          <w:rFonts w:ascii="Times New Roman" w:hAnsi="Times New Roman"/>
          <w:b/>
          <w:sz w:val="36"/>
          <w:szCs w:val="36"/>
          <w:lang w:eastAsia="en-US"/>
        </w:rPr>
        <w:t>ОТКРЫТОСТЬ И ДОСТУПНОСТЬ ИНФОРМАЦИИ О</w:t>
      </w:r>
      <w:r>
        <w:rPr>
          <w:rFonts w:ascii="Times New Roman" w:hAnsi="Times New Roman"/>
          <w:b/>
          <w:sz w:val="36"/>
          <w:szCs w:val="36"/>
          <w:lang w:val="ru-RU" w:eastAsia="en-US"/>
        </w:rPr>
        <w:t xml:space="preserve"> МЕДИЦИНСКОЙ</w:t>
      </w:r>
      <w:r>
        <w:rPr>
          <w:rFonts w:ascii="Times New Roman" w:hAnsi="Times New Roman"/>
          <w:b/>
          <w:sz w:val="36"/>
          <w:szCs w:val="36"/>
          <w:lang w:eastAsia="en-US"/>
        </w:rPr>
        <w:t xml:space="preserve"> ОРГАНИЗАЦИИ </w:t>
      </w:r>
    </w:p>
    <w:p w:rsidR="00D751DC" w:rsidRDefault="00D751DC">
      <w:pPr>
        <w:pStyle w:val="25"/>
        <w:rPr>
          <w:rFonts w:ascii="Arial" w:hAnsi="Arial" w:cs="Arial"/>
          <w:b/>
          <w:sz w:val="22"/>
          <w:szCs w:val="24"/>
          <w:lang w:val="ru-RU" w:eastAsia="en-US"/>
        </w:rPr>
      </w:pPr>
    </w:p>
    <w:tbl>
      <w:tblPr>
        <w:tblpPr w:leftFromText="180" w:rightFromText="180" w:vertAnchor="text" w:tblpX="6"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992"/>
        <w:gridCol w:w="2693"/>
        <w:gridCol w:w="3969"/>
        <w:gridCol w:w="1560"/>
        <w:gridCol w:w="1842"/>
      </w:tblGrid>
      <w:tr w:rsidR="00D751DC">
        <w:trPr>
          <w:trHeight w:val="20"/>
          <w:tblHeader/>
        </w:trPr>
        <w:tc>
          <w:tcPr>
            <w:tcW w:w="675" w:type="dxa"/>
            <w:tcBorders>
              <w:top w:val="single" w:sz="4" w:space="0" w:color="auto"/>
              <w:left w:val="single" w:sz="4" w:space="0" w:color="auto"/>
              <w:bottom w:val="single" w:sz="4" w:space="0" w:color="auto"/>
              <w:right w:val="single" w:sz="4" w:space="0" w:color="auto"/>
            </w:tcBorders>
            <w:vAlign w:val="center"/>
          </w:tcPr>
          <w:p w:rsidR="00D751DC" w:rsidRDefault="00AE6EE1">
            <w:pPr>
              <w:pStyle w:val="25"/>
              <w:ind w:right="-108"/>
              <w:rPr>
                <w:rFonts w:ascii="Times New Roman" w:hAnsi="Times New Roman"/>
                <w:b/>
                <w:sz w:val="28"/>
                <w:szCs w:val="28"/>
                <w:lang w:val="ru-RU" w:eastAsia="ru-RU"/>
              </w:rPr>
            </w:pPr>
            <w:r>
              <w:rPr>
                <w:rFonts w:ascii="Times New Roman" w:hAnsi="Times New Roman"/>
                <w:b/>
                <w:sz w:val="28"/>
                <w:szCs w:val="28"/>
                <w:lang w:val="ru-RU" w:eastAsia="ru-RU"/>
              </w:rPr>
              <w:t>№</w:t>
            </w:r>
          </w:p>
        </w:tc>
        <w:tc>
          <w:tcPr>
            <w:tcW w:w="3119" w:type="dxa"/>
            <w:tcBorders>
              <w:top w:val="single" w:sz="4" w:space="0" w:color="auto"/>
              <w:left w:val="single" w:sz="4" w:space="0" w:color="auto"/>
              <w:bottom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Показатели оценки качества</w:t>
            </w:r>
          </w:p>
          <w:p w:rsidR="00D751DC" w:rsidRDefault="00D751DC">
            <w:pPr>
              <w:pStyle w:val="25"/>
              <w:rPr>
                <w:rFonts w:ascii="Times New Roman" w:hAnsi="Times New Roman"/>
                <w:b/>
                <w:sz w:val="28"/>
                <w:szCs w:val="28"/>
                <w:lang w:val="ru-RU" w:eastAsia="ru-RU"/>
              </w:rPr>
            </w:pPr>
          </w:p>
        </w:tc>
        <w:tc>
          <w:tcPr>
            <w:tcW w:w="992" w:type="dxa"/>
            <w:tcBorders>
              <w:top w:val="single" w:sz="4" w:space="0" w:color="auto"/>
              <w:left w:val="single" w:sz="4" w:space="0" w:color="auto"/>
              <w:bottom w:val="single" w:sz="4" w:space="0" w:color="auto"/>
              <w:right w:val="single" w:sz="4" w:space="0" w:color="auto"/>
            </w:tcBorders>
          </w:tcPr>
          <w:p w:rsidR="00D751DC" w:rsidRDefault="00AE6EE1">
            <w:pPr>
              <w:pStyle w:val="25"/>
              <w:ind w:left="-117" w:right="-80"/>
              <w:rPr>
                <w:rFonts w:ascii="Times New Roman" w:hAnsi="Times New Roman"/>
                <w:b/>
                <w:sz w:val="28"/>
                <w:szCs w:val="28"/>
                <w:lang w:val="ru-RU" w:eastAsia="ru-RU"/>
              </w:rPr>
            </w:pPr>
            <w:r>
              <w:rPr>
                <w:rFonts w:ascii="Times New Roman" w:hAnsi="Times New Roman"/>
                <w:b/>
                <w:sz w:val="28"/>
                <w:szCs w:val="28"/>
                <w:lang w:val="ru-RU" w:eastAsia="ru-RU"/>
              </w:rPr>
              <w:t>Значи-мость пока-зателей</w:t>
            </w:r>
          </w:p>
        </w:tc>
        <w:tc>
          <w:tcPr>
            <w:tcW w:w="2693" w:type="dxa"/>
            <w:tcBorders>
              <w:top w:val="single" w:sz="4" w:space="0" w:color="auto"/>
              <w:left w:val="single" w:sz="4" w:space="0" w:color="auto"/>
              <w:bottom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Параметры показателя оценки качества, подлежащие оценке</w:t>
            </w:r>
          </w:p>
        </w:tc>
        <w:tc>
          <w:tcPr>
            <w:tcW w:w="3969" w:type="dxa"/>
            <w:tcBorders>
              <w:top w:val="single" w:sz="4" w:space="0" w:color="auto"/>
              <w:left w:val="single" w:sz="4" w:space="0" w:color="auto"/>
              <w:bottom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Индикаторы параметров показателей оценки качества</w:t>
            </w:r>
          </w:p>
        </w:tc>
        <w:tc>
          <w:tcPr>
            <w:tcW w:w="1560" w:type="dxa"/>
            <w:tcBorders>
              <w:top w:val="single" w:sz="4" w:space="0" w:color="auto"/>
              <w:left w:val="single" w:sz="4" w:space="0" w:color="auto"/>
              <w:bottom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Значение параметров в баллах</w:t>
            </w:r>
          </w:p>
        </w:tc>
        <w:tc>
          <w:tcPr>
            <w:tcW w:w="1842" w:type="dxa"/>
            <w:tcBorders>
              <w:top w:val="single" w:sz="4" w:space="0" w:color="auto"/>
              <w:left w:val="single" w:sz="4" w:space="0" w:color="auto"/>
              <w:bottom w:val="single" w:sz="4" w:space="0" w:color="auto"/>
              <w:right w:val="single" w:sz="4" w:space="0" w:color="auto"/>
            </w:tcBorders>
          </w:tcPr>
          <w:p w:rsidR="00D751DC" w:rsidRDefault="00AE6EE1">
            <w:pPr>
              <w:pStyle w:val="25"/>
              <w:ind w:left="-107" w:right="-113"/>
              <w:rPr>
                <w:rFonts w:ascii="Times New Roman" w:hAnsi="Times New Roman"/>
                <w:b/>
                <w:sz w:val="28"/>
                <w:szCs w:val="28"/>
                <w:lang w:val="ru-RU" w:eastAsia="ru-RU"/>
              </w:rPr>
            </w:pPr>
            <w:r>
              <w:rPr>
                <w:rFonts w:ascii="Times New Roman" w:hAnsi="Times New Roman"/>
                <w:b/>
                <w:sz w:val="28"/>
                <w:szCs w:val="28"/>
                <w:lang w:val="ru-RU" w:eastAsia="ru-RU"/>
              </w:rPr>
              <w:t xml:space="preserve">Максимальное значение показателей </w:t>
            </w:r>
          </w:p>
        </w:tc>
      </w:tr>
      <w:tr w:rsidR="00D751DC">
        <w:trPr>
          <w:trHeight w:val="20"/>
        </w:trPr>
        <w:tc>
          <w:tcPr>
            <w:tcW w:w="675" w:type="dxa"/>
            <w:vMerge w:val="restart"/>
            <w:tcBorders>
              <w:top w:val="single" w:sz="4" w:space="0" w:color="auto"/>
              <w:left w:val="single" w:sz="4" w:space="0" w:color="auto"/>
              <w:right w:val="single" w:sz="4" w:space="0" w:color="auto"/>
            </w:tcBorders>
          </w:tcPr>
          <w:p w:rsidR="00D751DC" w:rsidRDefault="00AE6EE1">
            <w:pPr>
              <w:pStyle w:val="25"/>
              <w:ind w:right="-108"/>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1.1.</w:t>
            </w:r>
          </w:p>
        </w:tc>
        <w:tc>
          <w:tcPr>
            <w:tcW w:w="3119" w:type="dxa"/>
            <w:vMerge w:val="restart"/>
            <w:tcBorders>
              <w:top w:val="single" w:sz="4" w:space="0" w:color="auto"/>
              <w:left w:val="single" w:sz="4" w:space="0" w:color="auto"/>
              <w:right w:val="single" w:sz="4" w:space="0" w:color="auto"/>
            </w:tcBorders>
          </w:tcPr>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нормативными правовыми актами:</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 на информационных стендах в помещении организации социальной сферы;</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 на официальном </w:t>
            </w:r>
            <w:r>
              <w:rPr>
                <w:rFonts w:ascii="Times New Roman" w:hAnsi="Times New Roman"/>
                <w:color w:val="000000"/>
                <w:sz w:val="28"/>
                <w:szCs w:val="28"/>
                <w:lang w:val="ru-RU" w:eastAsia="ru-RU"/>
              </w:rPr>
              <w:lastRenderedPageBreak/>
              <w:t xml:space="preserve">сайте организации в сети «Интернет» (далее - </w:t>
            </w:r>
            <w:r>
              <w:rPr>
                <w:rFonts w:ascii="Times New Roman" w:hAnsi="Times New Roman"/>
                <w:color w:val="000000"/>
                <w:sz w:val="28"/>
                <w:szCs w:val="28"/>
                <w:lang w:val="ru-RU" w:eastAsia="en-US"/>
              </w:rPr>
              <w:t xml:space="preserve">официальных сайтов организаций социальной сферы) </w:t>
            </w:r>
            <w:r>
              <w:rPr>
                <w:rFonts w:ascii="Times New Roman" w:hAnsi="Times New Roman"/>
                <w:sz w:val="28"/>
                <w:szCs w:val="28"/>
                <w:lang w:val="ru-RU" w:eastAsia="ru-RU"/>
              </w:rPr>
              <w:t xml:space="preserve"> (</w:t>
            </w:r>
            <w:r>
              <w:rPr>
                <w:rFonts w:ascii="Times New Roman" w:hAnsi="Times New Roman"/>
                <w:b/>
                <w:sz w:val="28"/>
                <w:szCs w:val="28"/>
                <w:lang w:val="ru-RU" w:eastAsia="ru-RU"/>
              </w:rPr>
              <w:t>П</w:t>
            </w:r>
            <w:r>
              <w:rPr>
                <w:rFonts w:ascii="Times New Roman" w:hAnsi="Times New Roman"/>
                <w:b/>
                <w:sz w:val="28"/>
                <w:szCs w:val="28"/>
                <w:vertAlign w:val="subscript"/>
                <w:lang w:val="ru-RU" w:eastAsia="ru-RU"/>
              </w:rPr>
              <w:t>инф</w:t>
            </w:r>
            <w:r>
              <w:rPr>
                <w:rFonts w:ascii="Times New Roman" w:hAnsi="Times New Roman"/>
                <w:b/>
                <w:sz w:val="28"/>
                <w:szCs w:val="28"/>
                <w:lang w:val="ru-RU" w:eastAsia="ru-RU"/>
              </w:rPr>
              <w:t>)</w:t>
            </w:r>
          </w:p>
        </w:tc>
        <w:tc>
          <w:tcPr>
            <w:tcW w:w="992" w:type="dxa"/>
            <w:vMerge w:val="restart"/>
            <w:tcBorders>
              <w:top w:val="single" w:sz="4" w:space="0" w:color="auto"/>
              <w:left w:val="single" w:sz="4" w:space="0" w:color="auto"/>
              <w:right w:val="single" w:sz="4" w:space="0" w:color="auto"/>
            </w:tcBorders>
          </w:tcPr>
          <w:p w:rsidR="00D751DC" w:rsidRDefault="00AE6EE1">
            <w:pPr>
              <w:pStyle w:val="25"/>
              <w:ind w:right="-108"/>
              <w:rPr>
                <w:rFonts w:ascii="Times New Roman" w:hAnsi="Times New Roman"/>
                <w:color w:val="000000"/>
                <w:sz w:val="28"/>
                <w:szCs w:val="28"/>
                <w:lang w:val="ru-RU" w:eastAsia="ru-RU"/>
              </w:rPr>
            </w:pPr>
            <w:r>
              <w:rPr>
                <w:rFonts w:ascii="Times New Roman" w:hAnsi="Times New Roman"/>
                <w:color w:val="000000"/>
                <w:sz w:val="28"/>
                <w:szCs w:val="28"/>
                <w:lang w:val="ru-RU" w:eastAsia="ru-RU"/>
              </w:rPr>
              <w:lastRenderedPageBreak/>
              <w:t>0,3</w:t>
            </w:r>
          </w:p>
        </w:tc>
        <w:tc>
          <w:tcPr>
            <w:tcW w:w="2693" w:type="dxa"/>
            <w:vMerge w:val="restart"/>
            <w:tcBorders>
              <w:top w:val="single" w:sz="4" w:space="0" w:color="auto"/>
              <w:left w:val="single" w:sz="4" w:space="0" w:color="auto"/>
              <w:right w:val="single" w:sz="4" w:space="0" w:color="auto"/>
            </w:tcBorders>
          </w:tcPr>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1.1.1. Соответствие информации о деятельности организации,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3969" w:type="dxa"/>
            <w:tcBorders>
              <w:top w:val="single" w:sz="4" w:space="0" w:color="auto"/>
              <w:left w:val="single" w:sz="4" w:space="0" w:color="auto"/>
              <w:bottom w:val="single" w:sz="4" w:space="0" w:color="auto"/>
              <w:right w:val="single" w:sz="4" w:space="0" w:color="auto"/>
            </w:tcBorders>
          </w:tcPr>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отсутствует информация о деятельности организации </w:t>
            </w:r>
          </w:p>
        </w:tc>
        <w:tc>
          <w:tcPr>
            <w:tcW w:w="1560" w:type="dxa"/>
            <w:tcBorders>
              <w:top w:val="single" w:sz="4" w:space="0" w:color="auto"/>
              <w:left w:val="single" w:sz="4" w:space="0" w:color="auto"/>
              <w:bottom w:val="single" w:sz="4" w:space="0" w:color="auto"/>
              <w:right w:val="single" w:sz="4" w:space="0" w:color="auto"/>
            </w:tcBorders>
          </w:tcPr>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t>0 баллов</w:t>
            </w:r>
          </w:p>
        </w:tc>
        <w:tc>
          <w:tcPr>
            <w:tcW w:w="1842" w:type="dxa"/>
            <w:vMerge w:val="restart"/>
            <w:tcBorders>
              <w:top w:val="single" w:sz="4" w:space="0" w:color="auto"/>
              <w:left w:val="single" w:sz="4" w:space="0" w:color="auto"/>
              <w:right w:val="single" w:sz="4" w:space="0" w:color="auto"/>
            </w:tcBorders>
          </w:tcPr>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t>100 баллов</w:t>
            </w:r>
          </w:p>
          <w:p w:rsidR="00D751DC" w:rsidRDefault="00D751DC">
            <w:pPr>
              <w:pStyle w:val="25"/>
              <w:rPr>
                <w:rFonts w:ascii="Times New Roman" w:hAnsi="Times New Roman"/>
                <w:color w:val="000000"/>
                <w:sz w:val="28"/>
                <w:szCs w:val="28"/>
                <w:lang w:val="ru-RU" w:eastAsia="ru-RU"/>
              </w:rPr>
            </w:pPr>
          </w:p>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t>Для расчета  формула (1.1)</w:t>
            </w:r>
          </w:p>
        </w:tc>
      </w:tr>
      <w:tr w:rsidR="00D751DC">
        <w:trPr>
          <w:trHeight w:val="657"/>
        </w:trPr>
        <w:tc>
          <w:tcPr>
            <w:tcW w:w="675" w:type="dxa"/>
            <w:vMerge/>
            <w:tcBorders>
              <w:left w:val="single" w:sz="4" w:space="0" w:color="auto"/>
              <w:right w:val="single" w:sz="4" w:space="0" w:color="auto"/>
            </w:tcBorders>
          </w:tcPr>
          <w:p w:rsidR="00D751DC" w:rsidRDefault="00D751DC">
            <w:pPr>
              <w:pStyle w:val="25"/>
              <w:ind w:right="-108"/>
              <w:jc w:val="left"/>
              <w:rPr>
                <w:rFonts w:ascii="Times New Roman" w:hAnsi="Times New Roman"/>
                <w:color w:val="000000"/>
                <w:sz w:val="28"/>
                <w:szCs w:val="28"/>
                <w:lang w:val="ru-RU" w:eastAsia="ru-RU"/>
              </w:rPr>
            </w:pPr>
          </w:p>
        </w:tc>
        <w:tc>
          <w:tcPr>
            <w:tcW w:w="3119" w:type="dxa"/>
            <w:vMerge/>
            <w:tcBorders>
              <w:left w:val="single" w:sz="4" w:space="0" w:color="auto"/>
              <w:right w:val="single" w:sz="4" w:space="0" w:color="auto"/>
            </w:tcBorders>
          </w:tcPr>
          <w:p w:rsidR="00D751DC" w:rsidRDefault="00D751DC">
            <w:pPr>
              <w:pStyle w:val="25"/>
              <w:jc w:val="left"/>
              <w:rPr>
                <w:rFonts w:ascii="Times New Roman" w:hAnsi="Times New Roman"/>
                <w:color w:val="000000"/>
                <w:sz w:val="28"/>
                <w:szCs w:val="28"/>
                <w:lang w:val="ru-RU" w:eastAsia="ru-RU"/>
              </w:rPr>
            </w:pPr>
          </w:p>
        </w:tc>
        <w:tc>
          <w:tcPr>
            <w:tcW w:w="992" w:type="dxa"/>
            <w:vMerge/>
            <w:tcBorders>
              <w:left w:val="single" w:sz="4" w:space="0" w:color="auto"/>
              <w:right w:val="single" w:sz="4" w:space="0" w:color="auto"/>
            </w:tcBorders>
          </w:tcPr>
          <w:p w:rsidR="00D751DC" w:rsidRDefault="00D751DC">
            <w:pPr>
              <w:pStyle w:val="25"/>
              <w:rPr>
                <w:rFonts w:ascii="Times New Roman" w:hAnsi="Times New Roman"/>
                <w:color w:val="000000"/>
                <w:sz w:val="28"/>
                <w:szCs w:val="28"/>
                <w:lang w:val="ru-RU" w:eastAsia="ru-RU"/>
              </w:rPr>
            </w:pPr>
          </w:p>
        </w:tc>
        <w:tc>
          <w:tcPr>
            <w:tcW w:w="2693" w:type="dxa"/>
            <w:vMerge/>
            <w:tcBorders>
              <w:left w:val="single" w:sz="4" w:space="0" w:color="auto"/>
              <w:right w:val="single" w:sz="4" w:space="0" w:color="auto"/>
            </w:tcBorders>
          </w:tcPr>
          <w:p w:rsidR="00D751DC" w:rsidRDefault="00D751DC">
            <w:pPr>
              <w:pStyle w:val="25"/>
              <w:jc w:val="left"/>
              <w:rPr>
                <w:rFonts w:ascii="Times New Roman" w:hAnsi="Times New Roman"/>
                <w:color w:val="000000"/>
                <w:sz w:val="28"/>
                <w:szCs w:val="28"/>
                <w:lang w:val="ru-RU" w:eastAsia="ru-RU"/>
              </w:rPr>
            </w:pPr>
          </w:p>
        </w:tc>
        <w:tc>
          <w:tcPr>
            <w:tcW w:w="3969" w:type="dxa"/>
            <w:tcBorders>
              <w:top w:val="single" w:sz="4" w:space="0" w:color="auto"/>
              <w:left w:val="single" w:sz="4" w:space="0" w:color="auto"/>
              <w:bottom w:val="nil"/>
              <w:right w:val="single" w:sz="4" w:space="0" w:color="auto"/>
            </w:tcBorders>
          </w:tcPr>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объем информации </w:t>
            </w:r>
            <w:r>
              <w:rPr>
                <w:rFonts w:ascii="Times New Roman" w:hAnsi="Times New Roman"/>
                <w:i/>
                <w:color w:val="000000"/>
                <w:sz w:val="28"/>
                <w:szCs w:val="28"/>
                <w:lang w:val="ru-RU" w:eastAsia="ru-RU"/>
              </w:rPr>
              <w:t>(количество материалов/единиц информации)</w:t>
            </w:r>
            <w:r>
              <w:rPr>
                <w:rFonts w:ascii="Times New Roman" w:hAnsi="Times New Roman"/>
                <w:color w:val="000000"/>
                <w:sz w:val="28"/>
                <w:szCs w:val="28"/>
                <w:lang w:val="ru-RU" w:eastAsia="ru-RU"/>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Pr>
                <w:rFonts w:ascii="Times New Roman" w:hAnsi="Times New Roman"/>
                <w:b/>
                <w:color w:val="000000"/>
                <w:sz w:val="28"/>
                <w:szCs w:val="28"/>
                <w:lang w:val="ru-RU" w:eastAsia="ru-RU"/>
              </w:rPr>
              <w:t>(</w:t>
            </w:r>
            <w:r>
              <w:rPr>
                <w:rFonts w:ascii="Times New Roman" w:hAnsi="Times New Roman"/>
                <w:b/>
                <w:sz w:val="28"/>
                <w:szCs w:val="28"/>
                <w:lang w:val="ru-RU" w:eastAsia="ru-RU"/>
              </w:rPr>
              <w:t>З</w:t>
            </w:r>
            <w:r>
              <w:rPr>
                <w:rFonts w:ascii="Times New Roman" w:hAnsi="Times New Roman"/>
                <w:b/>
                <w:sz w:val="28"/>
                <w:szCs w:val="28"/>
                <w:vertAlign w:val="subscript"/>
                <w:lang w:val="ru-RU" w:eastAsia="ru-RU"/>
              </w:rPr>
              <w:t>стенд</w:t>
            </w:r>
            <w:r>
              <w:rPr>
                <w:rFonts w:ascii="Times New Roman" w:hAnsi="Times New Roman"/>
                <w:b/>
                <w:sz w:val="28"/>
                <w:szCs w:val="28"/>
                <w:lang w:val="ru-RU" w:eastAsia="ru-RU"/>
              </w:rPr>
              <w:t>)</w:t>
            </w:r>
          </w:p>
        </w:tc>
        <w:tc>
          <w:tcPr>
            <w:tcW w:w="1560" w:type="dxa"/>
            <w:tcBorders>
              <w:top w:val="single" w:sz="4" w:space="0" w:color="auto"/>
              <w:left w:val="single" w:sz="4" w:space="0" w:color="auto"/>
              <w:bottom w:val="nil"/>
              <w:right w:val="single" w:sz="4" w:space="0" w:color="auto"/>
            </w:tcBorders>
          </w:tcPr>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t>1-100 баллов</w:t>
            </w:r>
          </w:p>
        </w:tc>
        <w:tc>
          <w:tcPr>
            <w:tcW w:w="1842" w:type="dxa"/>
            <w:vMerge/>
            <w:tcBorders>
              <w:left w:val="single" w:sz="4" w:space="0" w:color="auto"/>
              <w:right w:val="single" w:sz="4" w:space="0" w:color="auto"/>
            </w:tcBorders>
          </w:tcPr>
          <w:p w:rsidR="00D751DC" w:rsidRDefault="00D751DC">
            <w:pPr>
              <w:pStyle w:val="25"/>
              <w:rPr>
                <w:rFonts w:ascii="Times New Roman" w:hAnsi="Times New Roman"/>
                <w:color w:val="000000"/>
                <w:sz w:val="28"/>
                <w:szCs w:val="28"/>
                <w:lang w:val="ru-RU" w:eastAsia="ru-RU"/>
              </w:rPr>
            </w:pPr>
          </w:p>
        </w:tc>
      </w:tr>
      <w:tr w:rsidR="00D751DC">
        <w:trPr>
          <w:trHeight w:val="20"/>
        </w:trPr>
        <w:tc>
          <w:tcPr>
            <w:tcW w:w="675" w:type="dxa"/>
            <w:vMerge/>
            <w:tcBorders>
              <w:left w:val="single" w:sz="4" w:space="0" w:color="auto"/>
              <w:right w:val="single" w:sz="4" w:space="0" w:color="auto"/>
            </w:tcBorders>
          </w:tcPr>
          <w:p w:rsidR="00D751DC" w:rsidRDefault="00D751DC">
            <w:pPr>
              <w:pStyle w:val="25"/>
              <w:ind w:right="-108"/>
              <w:jc w:val="left"/>
              <w:rPr>
                <w:rFonts w:ascii="Times New Roman" w:hAnsi="Times New Roman"/>
                <w:color w:val="000000"/>
                <w:sz w:val="28"/>
                <w:szCs w:val="28"/>
                <w:lang w:val="ru-RU" w:eastAsia="ru-RU"/>
              </w:rPr>
            </w:pPr>
          </w:p>
        </w:tc>
        <w:tc>
          <w:tcPr>
            <w:tcW w:w="3119" w:type="dxa"/>
            <w:vMerge/>
            <w:tcBorders>
              <w:left w:val="single" w:sz="4" w:space="0" w:color="auto"/>
              <w:right w:val="single" w:sz="4" w:space="0" w:color="auto"/>
            </w:tcBorders>
          </w:tcPr>
          <w:p w:rsidR="00D751DC" w:rsidRDefault="00D751DC">
            <w:pPr>
              <w:pStyle w:val="25"/>
              <w:jc w:val="left"/>
              <w:rPr>
                <w:rFonts w:ascii="Times New Roman" w:hAnsi="Times New Roman"/>
                <w:color w:val="000000"/>
                <w:sz w:val="28"/>
                <w:szCs w:val="28"/>
                <w:lang w:val="ru-RU" w:eastAsia="ru-RU"/>
              </w:rPr>
            </w:pPr>
          </w:p>
        </w:tc>
        <w:tc>
          <w:tcPr>
            <w:tcW w:w="992" w:type="dxa"/>
            <w:vMerge/>
            <w:tcBorders>
              <w:left w:val="single" w:sz="4" w:space="0" w:color="auto"/>
              <w:right w:val="single" w:sz="4" w:space="0" w:color="auto"/>
            </w:tcBorders>
          </w:tcPr>
          <w:p w:rsidR="00D751DC" w:rsidRDefault="00D751DC">
            <w:pPr>
              <w:pStyle w:val="25"/>
              <w:rPr>
                <w:rFonts w:ascii="Times New Roman" w:hAnsi="Times New Roman"/>
                <w:color w:val="000000"/>
                <w:sz w:val="28"/>
                <w:szCs w:val="28"/>
                <w:lang w:val="ru-RU" w:eastAsia="ru-RU"/>
              </w:rPr>
            </w:pPr>
          </w:p>
        </w:tc>
        <w:tc>
          <w:tcPr>
            <w:tcW w:w="2693" w:type="dxa"/>
            <w:vMerge w:val="restart"/>
            <w:tcBorders>
              <w:top w:val="single" w:sz="4" w:space="0" w:color="auto"/>
              <w:left w:val="single" w:sz="4" w:space="0" w:color="auto"/>
              <w:right w:val="single" w:sz="4" w:space="0" w:color="auto"/>
            </w:tcBorders>
          </w:tcPr>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1.1.2. Соответствие информации о деятельности </w:t>
            </w:r>
            <w:r>
              <w:rPr>
                <w:rFonts w:ascii="Times New Roman" w:hAnsi="Times New Roman"/>
                <w:color w:val="000000"/>
                <w:sz w:val="28"/>
                <w:szCs w:val="28"/>
                <w:lang w:val="ru-RU" w:eastAsia="ru-RU"/>
              </w:rPr>
              <w:lastRenderedPageBreak/>
              <w:t>организации ,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3969" w:type="dxa"/>
            <w:tcBorders>
              <w:top w:val="single" w:sz="4" w:space="0" w:color="auto"/>
              <w:left w:val="single" w:sz="4" w:space="0" w:color="auto"/>
              <w:bottom w:val="single" w:sz="4" w:space="0" w:color="auto"/>
              <w:right w:val="single" w:sz="4" w:space="0" w:color="auto"/>
            </w:tcBorders>
          </w:tcPr>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lastRenderedPageBreak/>
              <w:t>- отсутствует информация о деятельности организации на ее официальном сайте</w:t>
            </w:r>
          </w:p>
        </w:tc>
        <w:tc>
          <w:tcPr>
            <w:tcW w:w="1560" w:type="dxa"/>
            <w:tcBorders>
              <w:left w:val="single" w:sz="4" w:space="0" w:color="auto"/>
              <w:bottom w:val="single" w:sz="4" w:space="0" w:color="auto"/>
              <w:right w:val="single" w:sz="4" w:space="0" w:color="auto"/>
            </w:tcBorders>
          </w:tcPr>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t>0 баллов</w:t>
            </w:r>
          </w:p>
        </w:tc>
        <w:tc>
          <w:tcPr>
            <w:tcW w:w="1842" w:type="dxa"/>
            <w:vMerge/>
            <w:tcBorders>
              <w:left w:val="single" w:sz="4" w:space="0" w:color="auto"/>
              <w:right w:val="single" w:sz="4" w:space="0" w:color="auto"/>
            </w:tcBorders>
          </w:tcPr>
          <w:p w:rsidR="00D751DC" w:rsidRDefault="00D751DC">
            <w:pPr>
              <w:pStyle w:val="25"/>
              <w:rPr>
                <w:rFonts w:ascii="Times New Roman" w:hAnsi="Times New Roman"/>
                <w:color w:val="000000"/>
                <w:sz w:val="28"/>
                <w:szCs w:val="28"/>
                <w:lang w:val="ru-RU" w:eastAsia="ru-RU"/>
              </w:rPr>
            </w:pPr>
          </w:p>
        </w:tc>
      </w:tr>
      <w:tr w:rsidR="00D751DC">
        <w:trPr>
          <w:trHeight w:val="20"/>
        </w:trPr>
        <w:tc>
          <w:tcPr>
            <w:tcW w:w="675" w:type="dxa"/>
            <w:vMerge/>
            <w:tcBorders>
              <w:left w:val="single" w:sz="4" w:space="0" w:color="auto"/>
              <w:right w:val="single" w:sz="4" w:space="0" w:color="auto"/>
            </w:tcBorders>
          </w:tcPr>
          <w:p w:rsidR="00D751DC" w:rsidRDefault="00D751DC">
            <w:pPr>
              <w:pStyle w:val="25"/>
              <w:ind w:right="-108"/>
              <w:jc w:val="left"/>
              <w:rPr>
                <w:rFonts w:ascii="Times New Roman" w:hAnsi="Times New Roman"/>
                <w:color w:val="000000"/>
                <w:sz w:val="28"/>
                <w:szCs w:val="28"/>
                <w:lang w:val="ru-RU" w:eastAsia="ru-RU"/>
              </w:rPr>
            </w:pPr>
          </w:p>
        </w:tc>
        <w:tc>
          <w:tcPr>
            <w:tcW w:w="3119" w:type="dxa"/>
            <w:vMerge/>
            <w:tcBorders>
              <w:left w:val="single" w:sz="4" w:space="0" w:color="auto"/>
              <w:right w:val="single" w:sz="4" w:space="0" w:color="auto"/>
            </w:tcBorders>
          </w:tcPr>
          <w:p w:rsidR="00D751DC" w:rsidRDefault="00D751DC">
            <w:pPr>
              <w:pStyle w:val="25"/>
              <w:jc w:val="left"/>
              <w:rPr>
                <w:rFonts w:ascii="Times New Roman" w:hAnsi="Times New Roman"/>
                <w:color w:val="000000"/>
                <w:sz w:val="28"/>
                <w:szCs w:val="28"/>
                <w:lang w:val="ru-RU" w:eastAsia="ru-RU"/>
              </w:rPr>
            </w:pPr>
          </w:p>
        </w:tc>
        <w:tc>
          <w:tcPr>
            <w:tcW w:w="992" w:type="dxa"/>
            <w:vMerge/>
            <w:tcBorders>
              <w:left w:val="single" w:sz="4" w:space="0" w:color="auto"/>
              <w:right w:val="single" w:sz="4" w:space="0" w:color="auto"/>
            </w:tcBorders>
          </w:tcPr>
          <w:p w:rsidR="00D751DC" w:rsidRDefault="00D751DC">
            <w:pPr>
              <w:pStyle w:val="25"/>
              <w:rPr>
                <w:rFonts w:ascii="Times New Roman" w:hAnsi="Times New Roman"/>
                <w:color w:val="000000"/>
                <w:sz w:val="28"/>
                <w:szCs w:val="28"/>
                <w:lang w:val="ru-RU" w:eastAsia="ru-RU"/>
              </w:rPr>
            </w:pPr>
          </w:p>
        </w:tc>
        <w:tc>
          <w:tcPr>
            <w:tcW w:w="2693" w:type="dxa"/>
            <w:vMerge/>
            <w:tcBorders>
              <w:left w:val="single" w:sz="4" w:space="0" w:color="auto"/>
              <w:right w:val="single" w:sz="4" w:space="0" w:color="auto"/>
            </w:tcBorders>
          </w:tcPr>
          <w:p w:rsidR="00D751DC" w:rsidRDefault="00D751DC">
            <w:pPr>
              <w:pStyle w:val="25"/>
              <w:jc w:val="left"/>
              <w:rPr>
                <w:rFonts w:ascii="Times New Roman" w:hAnsi="Times New Roman"/>
                <w:color w:val="000000"/>
                <w:sz w:val="28"/>
                <w:szCs w:val="28"/>
                <w:lang w:val="ru-RU" w:eastAsia="ru-RU"/>
              </w:rPr>
            </w:pPr>
          </w:p>
        </w:tc>
        <w:tc>
          <w:tcPr>
            <w:tcW w:w="3969" w:type="dxa"/>
            <w:tcBorders>
              <w:top w:val="single" w:sz="4" w:space="0" w:color="auto"/>
              <w:left w:val="single" w:sz="4" w:space="0" w:color="auto"/>
              <w:bottom w:val="single" w:sz="4" w:space="0" w:color="auto"/>
              <w:right w:val="single" w:sz="4" w:space="0" w:color="auto"/>
            </w:tcBorders>
          </w:tcPr>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объем информации </w:t>
            </w:r>
            <w:r>
              <w:rPr>
                <w:rFonts w:ascii="Times New Roman" w:hAnsi="Times New Roman"/>
                <w:i/>
                <w:color w:val="000000"/>
                <w:sz w:val="28"/>
                <w:szCs w:val="28"/>
                <w:lang w:val="ru-RU" w:eastAsia="ru-RU"/>
              </w:rPr>
              <w:t>(количество материалов/единиц информации)</w:t>
            </w:r>
            <w:r>
              <w:rPr>
                <w:rFonts w:ascii="Times New Roman" w:hAnsi="Times New Roman"/>
                <w:color w:val="000000"/>
                <w:sz w:val="28"/>
                <w:szCs w:val="28"/>
                <w:lang w:val="ru-RU" w:eastAsia="ru-RU"/>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Pr>
                <w:rFonts w:ascii="Times New Roman" w:hAnsi="Times New Roman"/>
                <w:b/>
                <w:sz w:val="28"/>
                <w:szCs w:val="28"/>
                <w:lang w:val="ru-RU" w:eastAsia="ru-RU"/>
              </w:rPr>
              <w:t>(З</w:t>
            </w:r>
            <w:r>
              <w:rPr>
                <w:rFonts w:ascii="Times New Roman" w:hAnsi="Times New Roman"/>
                <w:b/>
                <w:sz w:val="28"/>
                <w:szCs w:val="28"/>
                <w:vertAlign w:val="subscript"/>
                <w:lang w:val="ru-RU" w:eastAsia="ru-RU"/>
              </w:rPr>
              <w:t>сайт</w:t>
            </w:r>
            <w:r>
              <w:rPr>
                <w:rFonts w:ascii="Times New Roman" w:hAnsi="Times New Roman"/>
                <w:b/>
                <w:sz w:val="28"/>
                <w:szCs w:val="28"/>
                <w:lang w:val="ru-RU" w:eastAsia="ru-RU"/>
              </w:rPr>
              <w:t>)</w:t>
            </w:r>
          </w:p>
        </w:tc>
        <w:tc>
          <w:tcPr>
            <w:tcW w:w="1560" w:type="dxa"/>
            <w:tcBorders>
              <w:top w:val="single" w:sz="4" w:space="0" w:color="auto"/>
              <w:left w:val="single" w:sz="4" w:space="0" w:color="auto"/>
              <w:bottom w:val="single" w:sz="4" w:space="0" w:color="auto"/>
              <w:right w:val="single" w:sz="4" w:space="0" w:color="auto"/>
            </w:tcBorders>
          </w:tcPr>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t>1-100 баллов</w:t>
            </w:r>
          </w:p>
        </w:tc>
        <w:tc>
          <w:tcPr>
            <w:tcW w:w="1842" w:type="dxa"/>
            <w:vMerge/>
            <w:tcBorders>
              <w:left w:val="single" w:sz="4" w:space="0" w:color="auto"/>
              <w:right w:val="single" w:sz="4" w:space="0" w:color="auto"/>
            </w:tcBorders>
          </w:tcPr>
          <w:p w:rsidR="00D751DC" w:rsidRDefault="00D751DC">
            <w:pPr>
              <w:pStyle w:val="25"/>
              <w:rPr>
                <w:rFonts w:ascii="Times New Roman" w:hAnsi="Times New Roman"/>
                <w:color w:val="000000"/>
                <w:sz w:val="28"/>
                <w:szCs w:val="28"/>
                <w:lang w:val="ru-RU" w:eastAsia="ru-RU"/>
              </w:rPr>
            </w:pPr>
          </w:p>
        </w:tc>
      </w:tr>
      <w:tr w:rsidR="00D751DC">
        <w:trPr>
          <w:trHeight w:val="20"/>
        </w:trPr>
        <w:tc>
          <w:tcPr>
            <w:tcW w:w="14850" w:type="dxa"/>
            <w:gridSpan w:val="7"/>
            <w:tcBorders>
              <w:left w:val="single" w:sz="4" w:space="0" w:color="auto"/>
              <w:right w:val="single" w:sz="4" w:space="0" w:color="auto"/>
            </w:tcBorders>
          </w:tcPr>
          <w:p w:rsidR="00D751DC" w:rsidRDefault="00AE6EE1">
            <w:pPr>
              <w:rPr>
                <w:b/>
              </w:rPr>
            </w:pPr>
            <w:r>
              <w:rPr>
                <w:b/>
              </w:rPr>
              <w:t xml:space="preserve">Расчет параметра 1.1.1 </w:t>
            </w:r>
            <w:r>
              <w:rPr>
                <w:b/>
                <w:color w:val="000000"/>
              </w:rPr>
              <w:t>(</w:t>
            </w:r>
            <w:r>
              <w:rPr>
                <w:b/>
              </w:rPr>
              <w:t>З</w:t>
            </w:r>
            <w:r>
              <w:rPr>
                <w:b/>
                <w:vertAlign w:val="subscript"/>
              </w:rPr>
              <w:t>стенд</w:t>
            </w:r>
            <w:r>
              <w:rPr>
                <w:b/>
              </w:rPr>
              <w:t>)</w:t>
            </w:r>
          </w:p>
          <w:p w:rsidR="00D751DC" w:rsidRDefault="00AE6EE1">
            <w:r>
              <w:rPr>
                <w:i/>
              </w:rPr>
              <w:t>по каждому пункту информации</w:t>
            </w:r>
            <w:r>
              <w:t xml:space="preserve"> присваиваются баллы:</w:t>
            </w:r>
          </w:p>
          <w:p w:rsidR="00D751DC" w:rsidRDefault="00AE6EE1">
            <w:r>
              <w:t>1 балл – наличие информации,</w:t>
            </w:r>
          </w:p>
          <w:p w:rsidR="00D751DC" w:rsidRDefault="00AE6EE1">
            <w:r>
              <w:t>0 баллов – отсутствие информации, макс. количество баллов 60</w:t>
            </w:r>
          </w:p>
          <w:p w:rsidR="00D751DC" w:rsidRDefault="00AE6EE1">
            <w:r>
              <w:t>В случаях, когда, медицинская организация не оказывает первичную медико-санитарную помощь и/или не имеет прикрепленного населения, в помещениях медицинской организации представляется информация о сроках и порядке проведения диспансеризации (профилактических медицинских осмотров) населения Российской Федерации (пп.35 – 37): наличие информации – 3 балла, отсутствие информации – 0 баллов</w:t>
            </w:r>
          </w:p>
          <w:p w:rsidR="00D751DC" w:rsidRDefault="00AE6EE1">
            <w:r>
              <w:t>В случаях, когда медицинская организация не оказывает платных медицинских услуг, в помещениях медицинской организации представляется информация об отсутствии платных медицинских услуг (пп.44 – 47.3): наличие информации 7 баллов, отсутствие информации – 0 баллов</w:t>
            </w:r>
          </w:p>
          <w:p w:rsidR="00D751DC" w:rsidRDefault="00AE6EE1">
            <w:r>
              <w:rPr>
                <w:i/>
              </w:rPr>
              <w:t>По форме представления информации</w:t>
            </w:r>
            <w:r>
              <w:t xml:space="preserve"> присваиваются баллы:</w:t>
            </w:r>
          </w:p>
          <w:p w:rsidR="00D751DC" w:rsidRDefault="00AE6EE1">
            <w:r>
              <w:t>от 1 до 10 баллов – доступна неограниченному кругу лиц в течение всего рабочего времени, расположена в доступном для посетителей месте, в правильном для чтения формате, на уровне глаз,</w:t>
            </w:r>
          </w:p>
          <w:p w:rsidR="00D751DC" w:rsidRDefault="00AE6EE1">
            <w:r>
              <w:t>от 1 до 10 баллов – оформлена в наглядной и понятной форме,</w:t>
            </w:r>
          </w:p>
          <w:p w:rsidR="00D751DC" w:rsidRDefault="00AE6EE1">
            <w:r>
              <w:t>от 1 до 10 баллов – содержит актуальные и достоверные сведения в полном объеме,</w:t>
            </w:r>
          </w:p>
          <w:p w:rsidR="00D751DC" w:rsidRDefault="00AE6EE1">
            <w:r>
              <w:t>от 1 до 10 баллов – обеспечивает простоту и понятность восприятия , макс. количество баллов - 40</w:t>
            </w:r>
          </w:p>
          <w:p w:rsidR="00D751DC" w:rsidRDefault="00D751DC"/>
          <w:p w:rsidR="00D751DC" w:rsidRDefault="00AE6EE1">
            <w:pPr>
              <w:rPr>
                <w:b/>
              </w:rPr>
            </w:pPr>
            <w:r>
              <w:rPr>
                <w:b/>
              </w:rPr>
              <w:t>Расчет параметра 1.1.2 (З</w:t>
            </w:r>
            <w:r>
              <w:rPr>
                <w:b/>
                <w:vertAlign w:val="subscript"/>
              </w:rPr>
              <w:t>сайт</w:t>
            </w:r>
            <w:r>
              <w:rPr>
                <w:b/>
              </w:rPr>
              <w:t>)</w:t>
            </w:r>
          </w:p>
          <w:p w:rsidR="00D751DC" w:rsidRDefault="00AE6EE1">
            <w:r>
              <w:t>по каждому пункту информации присваиваются баллы:</w:t>
            </w:r>
          </w:p>
          <w:p w:rsidR="00D751DC" w:rsidRDefault="00AE6EE1">
            <w:r>
              <w:t>1 балл – наличие информации</w:t>
            </w:r>
          </w:p>
          <w:p w:rsidR="00D751DC" w:rsidRDefault="00AE6EE1">
            <w:r>
              <w:t>0 баллов – отсутствие информации, макс. количество баллов 60.</w:t>
            </w:r>
          </w:p>
          <w:p w:rsidR="00D751DC" w:rsidRDefault="00AE6EE1">
            <w:r>
              <w:lastRenderedPageBreak/>
              <w:t>В случаях, когда, медицинская организация не оказывает первичную медико-санитарную помощь и/или не имеет прикрепленного населения, на официальном сайте медицинской организации представляется информация о сроках и порядке проведения диспансеризации (профилактических медицинских осмотров) населения Российской Федерации (пп.35 – 37): наличие информации – 3 балла, отсутствие информации – 0 баллов</w:t>
            </w:r>
          </w:p>
          <w:p w:rsidR="00D751DC" w:rsidRDefault="00AE6EE1">
            <w:r>
              <w:t>В случаях, когда медицинская организация не оказывает платных медицинских услуг, на официальном сайте медицинской организации представляется информация: медицинская организация не оказывает платных медицинских услуг (пп.44 – 47.3): наличие информации –– 7 баллов, отсутствие информации – 0 баллов</w:t>
            </w:r>
          </w:p>
          <w:p w:rsidR="00D751DC" w:rsidRDefault="00AE6EE1">
            <w:r>
              <w:t xml:space="preserve">По </w:t>
            </w:r>
            <w:r>
              <w:rPr>
                <w:i/>
              </w:rPr>
              <w:t>форме представления информации</w:t>
            </w:r>
            <w:r>
              <w:t xml:space="preserve"> присваиваются баллы:</w:t>
            </w:r>
          </w:p>
          <w:p w:rsidR="00D751DC" w:rsidRDefault="00AE6EE1">
            <w:r>
              <w:t>от 1 до 10 баллов – удобство навигации по сайту, доступность неограниченному кругу лиц в течение всего рабочего времени,</w:t>
            </w:r>
          </w:p>
          <w:p w:rsidR="00D751DC" w:rsidRDefault="00AE6EE1">
            <w:r>
              <w:t>от 1 до 10 баллов – работоспособность поиска по сайту, наглядность и и понятность представления,</w:t>
            </w:r>
          </w:p>
          <w:p w:rsidR="00D751DC" w:rsidRDefault="00AE6EE1">
            <w:r>
              <w:t>от 1 до 10 баллов – содержит актуальные и достоверные сведения в полном объеме,</w:t>
            </w:r>
          </w:p>
          <w:p w:rsidR="00D751DC" w:rsidRDefault="00AE6EE1">
            <w:r>
              <w:t>от 1 до 10 баллов – обеспечивает простоту и понятность восприятия, макс. количество баллов 40</w:t>
            </w:r>
          </w:p>
          <w:p w:rsidR="00D751DC" w:rsidRDefault="00D751DC"/>
          <w:p w:rsidR="00D751DC" w:rsidRDefault="00D751DC"/>
          <w:p w:rsidR="00D751DC" w:rsidRDefault="00D751DC"/>
          <w:p w:rsidR="00D751DC" w:rsidRDefault="00AE6EE1">
            <w:r>
              <w:t>Для сферы охраны здоровья – расчет производится в соответствии с Примерным расчетом, установленным Минздравом России.</w:t>
            </w:r>
          </w:p>
          <w:tbl>
            <w:tblPr>
              <w:tblW w:w="7060" w:type="dxa"/>
              <w:jc w:val="center"/>
              <w:tblLayout w:type="fixed"/>
              <w:tblLook w:val="04A0" w:firstRow="1" w:lastRow="0" w:firstColumn="1" w:lastColumn="0" w:noHBand="0" w:noVBand="1"/>
            </w:tblPr>
            <w:tblGrid>
              <w:gridCol w:w="1418"/>
              <w:gridCol w:w="1734"/>
              <w:gridCol w:w="1199"/>
              <w:gridCol w:w="2709"/>
            </w:tblGrid>
            <w:tr w:rsidR="00D751DC">
              <w:trPr>
                <w:jc w:val="center"/>
              </w:trPr>
              <w:tc>
                <w:tcPr>
                  <w:tcW w:w="1418" w:type="dxa"/>
                  <w:vMerge w:val="restart"/>
                  <w:vAlign w:val="center"/>
                </w:tcPr>
                <w:p w:rsidR="00D751DC" w:rsidRDefault="00AE6EE1" w:rsidP="00A22BAE">
                  <w:pPr>
                    <w:framePr w:hSpace="180" w:wrap="around" w:vAnchor="text" w:hAnchor="text" w:x="6" w:y="1"/>
                    <w:ind w:right="-46"/>
                    <w:suppressOverlap/>
                    <w:jc w:val="right"/>
                    <w:rPr>
                      <w:b/>
                    </w:rPr>
                  </w:pPr>
                  <w:r>
                    <w:rPr>
                      <w:b/>
                    </w:rPr>
                    <w:t>П</w:t>
                  </w:r>
                  <w:r>
                    <w:rPr>
                      <w:b/>
                      <w:vertAlign w:val="subscript"/>
                    </w:rPr>
                    <w:t>инф</w:t>
                  </w:r>
                  <w:r>
                    <w:rPr>
                      <w:b/>
                    </w:rPr>
                    <w:t>= (</w:t>
                  </w:r>
                </w:p>
              </w:tc>
              <w:tc>
                <w:tcPr>
                  <w:tcW w:w="1734" w:type="dxa"/>
                  <w:tcBorders>
                    <w:bottom w:val="single" w:sz="4" w:space="0" w:color="auto"/>
                  </w:tcBorders>
                </w:tcPr>
                <w:p w:rsidR="00D751DC" w:rsidRDefault="00AE6EE1" w:rsidP="00A22BAE">
                  <w:pPr>
                    <w:framePr w:hSpace="180" w:wrap="around" w:vAnchor="text" w:hAnchor="text" w:x="6" w:y="1"/>
                    <w:ind w:left="-108" w:right="-108"/>
                    <w:suppressOverlap/>
                    <w:jc w:val="center"/>
                    <w:rPr>
                      <w:b/>
                    </w:rPr>
                  </w:pPr>
                  <w:r>
                    <w:rPr>
                      <w:b/>
                    </w:rPr>
                    <w:t>З</w:t>
                  </w:r>
                  <w:r>
                    <w:rPr>
                      <w:b/>
                      <w:vertAlign w:val="subscript"/>
                    </w:rPr>
                    <w:t xml:space="preserve">стенд  </w:t>
                  </w:r>
                  <w:r>
                    <w:rPr>
                      <w:b/>
                    </w:rPr>
                    <w:t>+ З</w:t>
                  </w:r>
                  <w:r>
                    <w:rPr>
                      <w:b/>
                      <w:vertAlign w:val="subscript"/>
                    </w:rPr>
                    <w:t>сайт</w:t>
                  </w:r>
                </w:p>
              </w:tc>
              <w:tc>
                <w:tcPr>
                  <w:tcW w:w="1199" w:type="dxa"/>
                  <w:vMerge w:val="restart"/>
                  <w:vAlign w:val="center"/>
                </w:tcPr>
                <w:p w:rsidR="00D751DC" w:rsidRDefault="00AE6EE1" w:rsidP="00A22BAE">
                  <w:pPr>
                    <w:framePr w:hSpace="180" w:wrap="around" w:vAnchor="text" w:hAnchor="text" w:x="6" w:y="1"/>
                    <w:ind w:left="-108"/>
                    <w:suppressOverlap/>
                    <w:rPr>
                      <w:b/>
                    </w:rPr>
                  </w:pPr>
                  <w:r>
                    <w:rPr>
                      <w:b/>
                    </w:rPr>
                    <w:t xml:space="preserve"> )×100,</w:t>
                  </w:r>
                </w:p>
              </w:tc>
              <w:tc>
                <w:tcPr>
                  <w:tcW w:w="2709" w:type="dxa"/>
                  <w:vMerge w:val="restart"/>
                  <w:vAlign w:val="center"/>
                </w:tcPr>
                <w:p w:rsidR="00D751DC" w:rsidRDefault="00AE6EE1" w:rsidP="00A22BAE">
                  <w:pPr>
                    <w:framePr w:hSpace="180" w:wrap="around" w:vAnchor="text" w:hAnchor="text" w:x="6" w:y="1"/>
                    <w:ind w:left="-108"/>
                    <w:suppressOverlap/>
                    <w:jc w:val="right"/>
                    <w:rPr>
                      <w:b/>
                    </w:rPr>
                  </w:pPr>
                  <w:r>
                    <w:rPr>
                      <w:b/>
                    </w:rPr>
                    <w:t>(1.1)</w:t>
                  </w:r>
                </w:p>
              </w:tc>
            </w:tr>
            <w:tr w:rsidR="00D751DC">
              <w:trPr>
                <w:jc w:val="center"/>
              </w:trPr>
              <w:tc>
                <w:tcPr>
                  <w:tcW w:w="1418" w:type="dxa"/>
                  <w:vMerge/>
                </w:tcPr>
                <w:p w:rsidR="00D751DC" w:rsidRDefault="00D751DC" w:rsidP="00A22BAE">
                  <w:pPr>
                    <w:framePr w:hSpace="180" w:wrap="around" w:vAnchor="text" w:hAnchor="text" w:x="6" w:y="1"/>
                    <w:suppressOverlap/>
                    <w:jc w:val="center"/>
                  </w:pPr>
                </w:p>
              </w:tc>
              <w:tc>
                <w:tcPr>
                  <w:tcW w:w="1734" w:type="dxa"/>
                  <w:tcBorders>
                    <w:top w:val="single" w:sz="4" w:space="0" w:color="auto"/>
                  </w:tcBorders>
                </w:tcPr>
                <w:p w:rsidR="00D751DC" w:rsidRDefault="00AE6EE1" w:rsidP="00A22BAE">
                  <w:pPr>
                    <w:framePr w:hSpace="180" w:wrap="around" w:vAnchor="text" w:hAnchor="text" w:x="6" w:y="1"/>
                    <w:ind w:left="186"/>
                    <w:suppressOverlap/>
                    <w:jc w:val="center"/>
                  </w:pPr>
                  <w:r>
                    <w:t>2</w:t>
                  </w:r>
                </w:p>
              </w:tc>
              <w:tc>
                <w:tcPr>
                  <w:tcW w:w="1199" w:type="dxa"/>
                  <w:vMerge/>
                </w:tcPr>
                <w:p w:rsidR="00D751DC" w:rsidRDefault="00D751DC" w:rsidP="00A22BAE">
                  <w:pPr>
                    <w:framePr w:hSpace="180" w:wrap="around" w:vAnchor="text" w:hAnchor="text" w:x="6" w:y="1"/>
                    <w:suppressOverlap/>
                    <w:jc w:val="center"/>
                  </w:pPr>
                </w:p>
              </w:tc>
              <w:tc>
                <w:tcPr>
                  <w:tcW w:w="2709" w:type="dxa"/>
                  <w:vMerge/>
                </w:tcPr>
                <w:p w:rsidR="00D751DC" w:rsidRDefault="00D751DC" w:rsidP="00A22BAE">
                  <w:pPr>
                    <w:framePr w:hSpace="180" w:wrap="around" w:vAnchor="text" w:hAnchor="text" w:x="6" w:y="1"/>
                    <w:suppressOverlap/>
                    <w:jc w:val="center"/>
                  </w:pPr>
                </w:p>
              </w:tc>
            </w:tr>
          </w:tbl>
          <w:p w:rsidR="00D751DC" w:rsidRDefault="00D751DC"/>
          <w:p w:rsidR="00D751DC" w:rsidRDefault="00AE6EE1">
            <w:r>
              <w:t>где</w:t>
            </w:r>
          </w:p>
          <w:p w:rsidR="00D751DC" w:rsidRDefault="00AE6EE1">
            <w:pPr>
              <w:ind w:left="709"/>
            </w:pPr>
            <w:r>
              <w:rPr>
                <w:b/>
              </w:rPr>
              <w:t>З</w:t>
            </w:r>
            <w:r>
              <w:rPr>
                <w:b/>
                <w:vertAlign w:val="subscript"/>
              </w:rPr>
              <w:t>стенд</w:t>
            </w:r>
            <w:r>
              <w:t xml:space="preserve"> –</w:t>
            </w:r>
            <w:r>
              <w:rPr>
                <w:color w:val="000000"/>
              </w:rPr>
              <w:t xml:space="preserve"> количество баллов по параметру «Соответствие информации о деятельности организации социальной сферы, размещенной на информационных стендах в помещении организации социальной сферы», рассчитанных в соответствии с Примерным расчетом, установленным Минздравом России</w:t>
            </w:r>
          </w:p>
          <w:p w:rsidR="00D751DC" w:rsidRDefault="00AE6EE1">
            <w:pPr>
              <w:ind w:left="709"/>
            </w:pPr>
            <w:r>
              <w:rPr>
                <w:b/>
              </w:rPr>
              <w:t>З</w:t>
            </w:r>
            <w:r>
              <w:rPr>
                <w:b/>
                <w:vertAlign w:val="subscript"/>
              </w:rPr>
              <w:t>сайт</w:t>
            </w:r>
            <w:r>
              <w:rPr>
                <w:b/>
              </w:rPr>
              <w:t xml:space="preserve"> –</w:t>
            </w:r>
            <w:r>
              <w:rPr>
                <w:color w:val="000000"/>
              </w:rPr>
              <w:t>количество баллов по параметру «Соответствие информации о деятельности организации социальной сферы, размещенной на официальном сайте организации в сети «Интернет», рассчитанных в соответствии с Примерным расчетом, установленным Минздравом России</w:t>
            </w:r>
            <w:r>
              <w:t>;</w:t>
            </w:r>
          </w:p>
          <w:p w:rsidR="00D751DC" w:rsidRDefault="00D751DC"/>
          <w:tbl>
            <w:tblPr>
              <w:tblW w:w="16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8895"/>
              <w:gridCol w:w="1559"/>
              <w:gridCol w:w="2312"/>
            </w:tblGrid>
            <w:tr w:rsidR="00D751DC">
              <w:trPr>
                <w:jc w:val="center"/>
              </w:trPr>
              <w:tc>
                <w:tcPr>
                  <w:tcW w:w="3306" w:type="dxa"/>
                  <w:vMerge w:val="restart"/>
                </w:tcPr>
                <w:p w:rsidR="00D751DC" w:rsidRDefault="00AE6EE1" w:rsidP="00A22BAE">
                  <w:pPr>
                    <w:framePr w:hSpace="180" w:wrap="around" w:vAnchor="text" w:hAnchor="text" w:x="6" w:y="1"/>
                    <w:tabs>
                      <w:tab w:val="left" w:pos="1526"/>
                      <w:tab w:val="left" w:pos="3260"/>
                      <w:tab w:val="left" w:pos="4459"/>
                    </w:tabs>
                    <w:suppressOverlap/>
                    <w:jc w:val="center"/>
                  </w:pPr>
                  <w:r>
                    <w:t>Сфера</w:t>
                  </w:r>
                </w:p>
              </w:tc>
              <w:tc>
                <w:tcPr>
                  <w:tcW w:w="8895" w:type="dxa"/>
                  <w:vMerge w:val="restart"/>
                </w:tcPr>
                <w:p w:rsidR="00D751DC" w:rsidRDefault="00AE6EE1" w:rsidP="00A22BAE">
                  <w:pPr>
                    <w:framePr w:hSpace="180" w:wrap="around" w:vAnchor="text" w:hAnchor="text" w:x="6" w:y="1"/>
                    <w:tabs>
                      <w:tab w:val="left" w:pos="1526"/>
                      <w:tab w:val="left" w:pos="3260"/>
                      <w:tab w:val="left" w:pos="4459"/>
                    </w:tabs>
                    <w:suppressOverlap/>
                    <w:jc w:val="center"/>
                    <w:rPr>
                      <w:color w:val="000000"/>
                    </w:rPr>
                  </w:pPr>
                  <w:r>
                    <w:rPr>
                      <w:color w:val="000000"/>
                    </w:rPr>
                    <w:t>Основание – наименования нормативных правовых актов</w:t>
                  </w:r>
                </w:p>
              </w:tc>
              <w:tc>
                <w:tcPr>
                  <w:tcW w:w="3871" w:type="dxa"/>
                  <w:gridSpan w:val="2"/>
                </w:tcPr>
                <w:p w:rsidR="00D751DC" w:rsidRDefault="00AE6EE1" w:rsidP="00A22BAE">
                  <w:pPr>
                    <w:framePr w:hSpace="180" w:wrap="around" w:vAnchor="text" w:hAnchor="text" w:x="6" w:y="1"/>
                    <w:tabs>
                      <w:tab w:val="left" w:pos="1526"/>
                      <w:tab w:val="left" w:pos="3260"/>
                      <w:tab w:val="left" w:pos="4459"/>
                    </w:tabs>
                    <w:suppressOverlap/>
                    <w:jc w:val="center"/>
                  </w:pPr>
                  <w:r>
                    <w:t xml:space="preserve">Объем информации </w:t>
                  </w:r>
                  <w:r>
                    <w:br/>
                  </w:r>
                  <w:r>
                    <w:rPr>
                      <w:i/>
                    </w:rPr>
                    <w:t>(количество единиц информации)</w:t>
                  </w:r>
                </w:p>
              </w:tc>
            </w:tr>
            <w:tr w:rsidR="00D751DC">
              <w:trPr>
                <w:jc w:val="center"/>
              </w:trPr>
              <w:tc>
                <w:tcPr>
                  <w:tcW w:w="3306" w:type="dxa"/>
                  <w:vMerge/>
                </w:tcPr>
                <w:p w:rsidR="00D751DC" w:rsidRDefault="00D751DC" w:rsidP="00A22BAE">
                  <w:pPr>
                    <w:framePr w:hSpace="180" w:wrap="around" w:vAnchor="text" w:hAnchor="text" w:x="6" w:y="1"/>
                    <w:tabs>
                      <w:tab w:val="left" w:pos="1526"/>
                      <w:tab w:val="left" w:pos="3260"/>
                      <w:tab w:val="left" w:pos="4459"/>
                    </w:tabs>
                    <w:suppressOverlap/>
                    <w:jc w:val="center"/>
                  </w:pPr>
                </w:p>
              </w:tc>
              <w:tc>
                <w:tcPr>
                  <w:tcW w:w="8895" w:type="dxa"/>
                  <w:vMerge/>
                </w:tcPr>
                <w:p w:rsidR="00D751DC" w:rsidRDefault="00D751DC" w:rsidP="00A22BAE">
                  <w:pPr>
                    <w:framePr w:hSpace="180" w:wrap="around" w:vAnchor="text" w:hAnchor="text" w:x="6" w:y="1"/>
                    <w:tabs>
                      <w:tab w:val="left" w:pos="1526"/>
                      <w:tab w:val="left" w:pos="3260"/>
                      <w:tab w:val="left" w:pos="4459"/>
                    </w:tabs>
                    <w:suppressOverlap/>
                    <w:jc w:val="center"/>
                    <w:rPr>
                      <w:color w:val="000000"/>
                    </w:rPr>
                  </w:pPr>
                </w:p>
              </w:tc>
              <w:tc>
                <w:tcPr>
                  <w:tcW w:w="1559" w:type="dxa"/>
                </w:tcPr>
                <w:p w:rsidR="00D751DC" w:rsidRDefault="00AE6EE1" w:rsidP="00A22BAE">
                  <w:pPr>
                    <w:framePr w:hSpace="180" w:wrap="around" w:vAnchor="text" w:hAnchor="text" w:x="6" w:y="1"/>
                    <w:tabs>
                      <w:tab w:val="left" w:pos="1526"/>
                      <w:tab w:val="left" w:pos="3260"/>
                      <w:tab w:val="left" w:pos="4459"/>
                    </w:tabs>
                    <w:ind w:right="-108"/>
                    <w:suppressOverlap/>
                  </w:pPr>
                  <w:r>
                    <w:t>На стенде</w:t>
                  </w:r>
                </w:p>
                <w:p w:rsidR="00D751DC" w:rsidRDefault="00AE6EE1" w:rsidP="00A22BAE">
                  <w:pPr>
                    <w:framePr w:hSpace="180" w:wrap="around" w:vAnchor="text" w:hAnchor="text" w:x="6" w:y="1"/>
                    <w:tabs>
                      <w:tab w:val="left" w:pos="1526"/>
                      <w:tab w:val="left" w:pos="3260"/>
                      <w:tab w:val="left" w:pos="4459"/>
                    </w:tabs>
                    <w:ind w:right="-108"/>
                    <w:suppressOverlap/>
                    <w:jc w:val="center"/>
                  </w:pPr>
                  <w:r>
                    <w:t>*</w:t>
                  </w:r>
                </w:p>
              </w:tc>
              <w:tc>
                <w:tcPr>
                  <w:tcW w:w="2312" w:type="dxa"/>
                </w:tcPr>
                <w:p w:rsidR="00D751DC" w:rsidRDefault="00AE6EE1" w:rsidP="00A22BAE">
                  <w:pPr>
                    <w:framePr w:hSpace="180" w:wrap="around" w:vAnchor="text" w:hAnchor="text" w:x="6" w:y="1"/>
                    <w:tabs>
                      <w:tab w:val="left" w:pos="1526"/>
                      <w:tab w:val="left" w:pos="3260"/>
                      <w:tab w:val="left" w:pos="4459"/>
                    </w:tabs>
                    <w:ind w:right="-108"/>
                    <w:suppressOverlap/>
                  </w:pPr>
                  <w:r>
                    <w:t>На сайте</w:t>
                  </w:r>
                </w:p>
              </w:tc>
            </w:tr>
            <w:tr w:rsidR="00D751DC">
              <w:trPr>
                <w:jc w:val="center"/>
              </w:trPr>
              <w:tc>
                <w:tcPr>
                  <w:tcW w:w="3306" w:type="dxa"/>
                </w:tcPr>
                <w:p w:rsidR="00D751DC" w:rsidRDefault="00AE6EE1" w:rsidP="00A22BAE">
                  <w:pPr>
                    <w:framePr w:hSpace="180" w:wrap="around" w:vAnchor="text" w:hAnchor="text" w:x="6" w:y="1"/>
                    <w:tabs>
                      <w:tab w:val="left" w:pos="1526"/>
                      <w:tab w:val="left" w:pos="3260"/>
                      <w:tab w:val="left" w:pos="4459"/>
                    </w:tabs>
                    <w:ind w:left="708"/>
                    <w:suppressOverlap/>
                  </w:pPr>
                  <w:r>
                    <w:t>Сфера охраны здоровья</w:t>
                  </w:r>
                </w:p>
              </w:tc>
              <w:tc>
                <w:tcPr>
                  <w:tcW w:w="8895" w:type="dxa"/>
                </w:tcPr>
                <w:p w:rsidR="00D751DC" w:rsidRDefault="00AE6EE1" w:rsidP="00A22BAE">
                  <w:pPr>
                    <w:framePr w:hSpace="180" w:wrap="around" w:vAnchor="text" w:hAnchor="text" w:x="6" w:y="1"/>
                    <w:tabs>
                      <w:tab w:val="left" w:pos="1526"/>
                      <w:tab w:val="left" w:pos="3260"/>
                      <w:tab w:val="left" w:pos="4459"/>
                    </w:tabs>
                    <w:suppressOverlap/>
                    <w:rPr>
                      <w:color w:val="000000"/>
                    </w:rPr>
                  </w:pPr>
                  <w:r>
                    <w:rPr>
                      <w:color w:val="000000"/>
                    </w:rPr>
                    <w:t xml:space="preserve">статья 79.1 Федерального закона «Об основах охраны здоровья граждан в Российской Федерации» </w:t>
                  </w:r>
                </w:p>
                <w:p w:rsidR="00D751DC" w:rsidRDefault="00AE6EE1" w:rsidP="00A22BAE">
                  <w:pPr>
                    <w:framePr w:hSpace="180" w:wrap="around" w:vAnchor="text" w:hAnchor="text" w:x="6" w:y="1"/>
                    <w:tabs>
                      <w:tab w:val="left" w:pos="1526"/>
                      <w:tab w:val="left" w:pos="3260"/>
                      <w:tab w:val="left" w:pos="4459"/>
                    </w:tabs>
                    <w:suppressOverlap/>
                    <w:rPr>
                      <w:color w:val="000000"/>
                    </w:rPr>
                  </w:pPr>
                  <w:r>
                    <w:rPr>
                      <w:color w:val="000000"/>
                    </w:rPr>
                    <w:lastRenderedPageBreak/>
                    <w:t xml:space="preserve">приказ Минздрава России от 30 декабря 2014 г. № 956н </w:t>
                  </w:r>
                </w:p>
                <w:p w:rsidR="00D751DC" w:rsidRDefault="00AE6EE1" w:rsidP="00A22BAE">
                  <w:pPr>
                    <w:framePr w:hSpace="180" w:wrap="around" w:vAnchor="text" w:hAnchor="text" w:x="6" w:y="1"/>
                    <w:tabs>
                      <w:tab w:val="left" w:pos="1526"/>
                      <w:tab w:val="left" w:pos="3260"/>
                      <w:tab w:val="left" w:pos="4459"/>
                    </w:tabs>
                    <w:suppressOverlap/>
                    <w:rPr>
                      <w:i/>
                    </w:rPr>
                  </w:pPr>
                  <w:r>
                    <w:rPr>
                      <w:i/>
                      <w:color w:val="000000"/>
                    </w:rPr>
                    <w:t>(приложение 2 к расчету показателя 1.1)</w:t>
                  </w:r>
                </w:p>
              </w:tc>
              <w:tc>
                <w:tcPr>
                  <w:tcW w:w="1559" w:type="dxa"/>
                  <w:vAlign w:val="center"/>
                </w:tcPr>
                <w:p w:rsidR="00D751DC" w:rsidRDefault="00AE6EE1" w:rsidP="00A22BAE">
                  <w:pPr>
                    <w:framePr w:hSpace="180" w:wrap="around" w:vAnchor="text" w:hAnchor="text" w:x="6" w:y="1"/>
                    <w:tabs>
                      <w:tab w:val="left" w:pos="1526"/>
                      <w:tab w:val="left" w:pos="3260"/>
                      <w:tab w:val="left" w:pos="4459"/>
                    </w:tabs>
                    <w:suppressOverlap/>
                    <w:jc w:val="center"/>
                  </w:pPr>
                  <w:r>
                    <w:lastRenderedPageBreak/>
                    <w:t>***</w:t>
                  </w:r>
                </w:p>
              </w:tc>
              <w:tc>
                <w:tcPr>
                  <w:tcW w:w="2312" w:type="dxa"/>
                  <w:vAlign w:val="center"/>
                </w:tcPr>
                <w:p w:rsidR="00D751DC" w:rsidRDefault="00AE6EE1" w:rsidP="00A22BAE">
                  <w:pPr>
                    <w:framePr w:hSpace="180" w:wrap="around" w:vAnchor="text" w:hAnchor="text" w:x="6" w:y="1"/>
                    <w:ind w:right="-57"/>
                    <w:suppressOverlap/>
                    <w:jc w:val="center"/>
                  </w:pPr>
                  <w:r>
                    <w:t>***</w:t>
                  </w:r>
                </w:p>
              </w:tc>
            </w:tr>
          </w:tbl>
          <w:p w:rsidR="00D751DC" w:rsidRDefault="00D751DC">
            <w:pPr>
              <w:ind w:right="-46"/>
            </w:pPr>
          </w:p>
          <w:p w:rsidR="00D751DC" w:rsidRDefault="00AE6EE1">
            <w:r>
              <w:t>* Значение 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rsidR="00D751DC" w:rsidRDefault="00D751DC"/>
          <w:p w:rsidR="00D751DC" w:rsidRDefault="00AE6EE1">
            <w:r>
              <w:t xml:space="preserve">*** Количество единиц информации в зависимости от условий предоставления  и видов медицинских услуг, оказываемых медицинской организацией, определятся  в соответствии с Примерным расчетом, установленным Минздравом России и размещенным на официальном сайте Минздрава России в сети Интернет в разделе «Независимая оценка/Нормативно правовая база/Примерный расчет» по адресу </w:t>
            </w:r>
            <w:hyperlink r:id="rId11" w:history="1">
              <w:r>
                <w:rPr>
                  <w:rStyle w:val="aff4"/>
                </w:rPr>
                <w:t>https://www.rosminzdrav.ru/open/supervision/format/nezavisimaya-sistema-otsenki-kachestva-okazaniya-uslug-meditsinskimi-organizatsiyami</w:t>
              </w:r>
            </w:hyperlink>
          </w:p>
          <w:p w:rsidR="00D751DC" w:rsidRDefault="00D751DC">
            <w:pPr>
              <w:rPr>
                <w:bCs/>
              </w:rPr>
            </w:pPr>
          </w:p>
        </w:tc>
      </w:tr>
    </w:tbl>
    <w:p w:rsidR="00D751DC" w:rsidRDefault="00D751DC">
      <w:pPr>
        <w:rPr>
          <w:rFonts w:ascii="Arial" w:hAnsi="Arial" w:cs="Arial"/>
          <w:b/>
        </w:rPr>
      </w:pPr>
    </w:p>
    <w:p w:rsidR="00D751DC" w:rsidRDefault="00D751DC">
      <w:pPr>
        <w:rPr>
          <w:rFonts w:ascii="Arial" w:hAnsi="Arial" w:cs="Arial"/>
        </w:rPr>
      </w:pPr>
    </w:p>
    <w:p w:rsidR="00D751DC" w:rsidRDefault="00D751DC">
      <w:pPr>
        <w:rPr>
          <w:rFonts w:ascii="Arial" w:hAnsi="Arial" w:cs="Arial"/>
        </w:rPr>
      </w:pPr>
    </w:p>
    <w:tbl>
      <w:tblPr>
        <w:tblpPr w:leftFromText="180" w:rightFromText="180" w:vertAnchor="text" w:tblpX="40"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134"/>
        <w:gridCol w:w="3685"/>
        <w:gridCol w:w="3119"/>
        <w:gridCol w:w="1417"/>
        <w:gridCol w:w="1559"/>
      </w:tblGrid>
      <w:tr w:rsidR="00D751DC">
        <w:trPr>
          <w:trHeight w:val="20"/>
        </w:trPr>
        <w:tc>
          <w:tcPr>
            <w:tcW w:w="675" w:type="dxa"/>
            <w:tcBorders>
              <w:top w:val="single" w:sz="4" w:space="0" w:color="auto"/>
              <w:left w:val="single" w:sz="4" w:space="0" w:color="auto"/>
              <w:right w:val="single" w:sz="4" w:space="0" w:color="auto"/>
            </w:tcBorders>
            <w:vAlign w:val="center"/>
          </w:tcPr>
          <w:p w:rsidR="00D751DC" w:rsidRDefault="00AE6EE1">
            <w:pPr>
              <w:pStyle w:val="25"/>
              <w:pageBreakBefore/>
              <w:ind w:right="-108"/>
              <w:rPr>
                <w:rFonts w:ascii="Times New Roman" w:hAnsi="Times New Roman"/>
                <w:b/>
                <w:sz w:val="28"/>
                <w:szCs w:val="28"/>
                <w:lang w:val="ru-RU" w:eastAsia="ru-RU"/>
              </w:rPr>
            </w:pPr>
            <w:r>
              <w:rPr>
                <w:rFonts w:ascii="Times New Roman" w:hAnsi="Times New Roman"/>
                <w:b/>
                <w:sz w:val="28"/>
                <w:szCs w:val="28"/>
                <w:lang w:val="ru-RU" w:eastAsia="ru-RU"/>
              </w:rPr>
              <w:lastRenderedPageBreak/>
              <w:t>№</w:t>
            </w:r>
          </w:p>
        </w:tc>
        <w:tc>
          <w:tcPr>
            <w:tcW w:w="3261" w:type="dxa"/>
            <w:tcBorders>
              <w:top w:val="single" w:sz="4" w:space="0" w:color="auto"/>
              <w:left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Показатели оценки качества</w:t>
            </w:r>
          </w:p>
          <w:p w:rsidR="00D751DC" w:rsidRDefault="00D751DC">
            <w:pPr>
              <w:pStyle w:val="25"/>
              <w:rPr>
                <w:rFonts w:ascii="Times New Roman" w:hAnsi="Times New Roman"/>
                <w:b/>
                <w:sz w:val="28"/>
                <w:szCs w:val="28"/>
                <w:lang w:val="ru-RU" w:eastAsia="ru-RU"/>
              </w:rPr>
            </w:pPr>
          </w:p>
        </w:tc>
        <w:tc>
          <w:tcPr>
            <w:tcW w:w="1134" w:type="dxa"/>
            <w:tcBorders>
              <w:top w:val="single" w:sz="4" w:space="0" w:color="auto"/>
              <w:left w:val="single" w:sz="4" w:space="0" w:color="auto"/>
              <w:right w:val="single" w:sz="4" w:space="0" w:color="auto"/>
            </w:tcBorders>
          </w:tcPr>
          <w:p w:rsidR="00D751DC" w:rsidRDefault="00AE6EE1">
            <w:pPr>
              <w:pStyle w:val="25"/>
              <w:ind w:left="-108" w:right="-13"/>
              <w:rPr>
                <w:rFonts w:ascii="Times New Roman" w:hAnsi="Times New Roman"/>
                <w:b/>
                <w:sz w:val="28"/>
                <w:szCs w:val="28"/>
                <w:lang w:val="ru-RU" w:eastAsia="ru-RU"/>
              </w:rPr>
            </w:pPr>
            <w:r>
              <w:rPr>
                <w:rFonts w:ascii="Times New Roman" w:hAnsi="Times New Roman"/>
                <w:b/>
                <w:sz w:val="28"/>
                <w:szCs w:val="28"/>
                <w:lang w:val="ru-RU" w:eastAsia="ru-RU"/>
              </w:rPr>
              <w:t>Значи-мость пока-зателей</w:t>
            </w:r>
          </w:p>
        </w:tc>
        <w:tc>
          <w:tcPr>
            <w:tcW w:w="3685" w:type="dxa"/>
            <w:tcBorders>
              <w:top w:val="single" w:sz="4" w:space="0" w:color="auto"/>
              <w:left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Параметры показателя оценки качества, подлежащие оценке</w:t>
            </w:r>
          </w:p>
        </w:tc>
        <w:tc>
          <w:tcPr>
            <w:tcW w:w="3119" w:type="dxa"/>
            <w:tcBorders>
              <w:top w:val="single" w:sz="4" w:space="0" w:color="auto"/>
              <w:left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Индикаторы параметров показателей оценки качества</w:t>
            </w:r>
          </w:p>
        </w:tc>
        <w:tc>
          <w:tcPr>
            <w:tcW w:w="1417" w:type="dxa"/>
            <w:tcBorders>
              <w:top w:val="single" w:sz="4" w:space="0" w:color="auto"/>
              <w:left w:val="single" w:sz="4" w:space="0" w:color="auto"/>
              <w:right w:val="single" w:sz="4" w:space="0" w:color="auto"/>
            </w:tcBorders>
            <w:vAlign w:val="center"/>
          </w:tcPr>
          <w:p w:rsidR="00D751DC" w:rsidRDefault="00AE6EE1">
            <w:pPr>
              <w:pStyle w:val="25"/>
              <w:ind w:right="-168"/>
              <w:rPr>
                <w:rFonts w:ascii="Times New Roman" w:hAnsi="Times New Roman"/>
                <w:b/>
                <w:sz w:val="28"/>
                <w:szCs w:val="28"/>
                <w:lang w:val="ru-RU" w:eastAsia="ru-RU"/>
              </w:rPr>
            </w:pPr>
            <w:r>
              <w:rPr>
                <w:rFonts w:ascii="Times New Roman" w:hAnsi="Times New Roman"/>
                <w:b/>
                <w:sz w:val="28"/>
                <w:szCs w:val="28"/>
                <w:lang w:val="ru-RU" w:eastAsia="ru-RU"/>
              </w:rPr>
              <w:t>Значение параметров в баллах</w:t>
            </w:r>
          </w:p>
        </w:tc>
        <w:tc>
          <w:tcPr>
            <w:tcW w:w="1559" w:type="dxa"/>
            <w:tcBorders>
              <w:top w:val="single" w:sz="4" w:space="0" w:color="auto"/>
              <w:left w:val="single" w:sz="4" w:space="0" w:color="auto"/>
              <w:right w:val="single" w:sz="4" w:space="0" w:color="auto"/>
            </w:tcBorders>
          </w:tcPr>
          <w:p w:rsidR="00D751DC" w:rsidRDefault="00AE6EE1">
            <w:pPr>
              <w:pStyle w:val="25"/>
              <w:ind w:left="-107" w:right="-113"/>
              <w:rPr>
                <w:rFonts w:ascii="Times New Roman" w:hAnsi="Times New Roman"/>
                <w:b/>
                <w:sz w:val="28"/>
                <w:szCs w:val="28"/>
                <w:lang w:val="ru-RU" w:eastAsia="ru-RU"/>
              </w:rPr>
            </w:pPr>
            <w:r>
              <w:rPr>
                <w:rFonts w:ascii="Times New Roman" w:hAnsi="Times New Roman"/>
                <w:b/>
                <w:sz w:val="28"/>
                <w:szCs w:val="28"/>
                <w:lang w:val="ru-RU" w:eastAsia="ru-RU"/>
              </w:rPr>
              <w:t xml:space="preserve">Макси-мальное значение показателей </w:t>
            </w:r>
          </w:p>
        </w:tc>
      </w:tr>
      <w:tr w:rsidR="00D751DC">
        <w:trPr>
          <w:trHeight w:val="20"/>
        </w:trPr>
        <w:tc>
          <w:tcPr>
            <w:tcW w:w="675" w:type="dxa"/>
            <w:vMerge w:val="restart"/>
            <w:tcBorders>
              <w:top w:val="single" w:sz="4" w:space="0" w:color="auto"/>
              <w:left w:val="single" w:sz="4" w:space="0" w:color="auto"/>
              <w:right w:val="single" w:sz="4" w:space="0" w:color="auto"/>
            </w:tcBorders>
          </w:tcPr>
          <w:p w:rsidR="00D751DC" w:rsidRDefault="00AE6EE1">
            <w:pPr>
              <w:pStyle w:val="25"/>
              <w:ind w:right="-108"/>
              <w:jc w:val="left"/>
              <w:rPr>
                <w:rFonts w:ascii="Times New Roman" w:hAnsi="Times New Roman"/>
                <w:sz w:val="28"/>
                <w:szCs w:val="28"/>
                <w:lang w:val="ru-RU" w:eastAsia="ru-RU"/>
              </w:rPr>
            </w:pPr>
            <w:r>
              <w:rPr>
                <w:rFonts w:ascii="Times New Roman" w:hAnsi="Times New Roman"/>
                <w:sz w:val="28"/>
                <w:szCs w:val="28"/>
                <w:lang w:val="ru-RU" w:eastAsia="ru-RU"/>
              </w:rPr>
              <w:t>1.2.</w:t>
            </w:r>
          </w:p>
        </w:tc>
        <w:tc>
          <w:tcPr>
            <w:tcW w:w="3261" w:type="dxa"/>
            <w:vMerge w:val="restart"/>
            <w:tcBorders>
              <w:top w:val="single" w:sz="4" w:space="0" w:color="auto"/>
              <w:left w:val="single" w:sz="4" w:space="0" w:color="auto"/>
              <w:right w:val="single" w:sz="4" w:space="0" w:color="auto"/>
            </w:tcBorders>
          </w:tcPr>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формы для подачи электронного обращения (жалобы, предложения), </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раздела официального сайта «Часто задаваемые вопросы»;</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наличие анкеты для опроса граждан или гиперссылки на нее;</w:t>
            </w:r>
          </w:p>
          <w:p w:rsidR="00D751DC" w:rsidRDefault="00AE6EE1">
            <w:pPr>
              <w:pStyle w:val="25"/>
              <w:ind w:right="-108"/>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возможности записи на прием к врачу с использованием информационно-телекоммуникационной сети «Интернет» на </w:t>
            </w:r>
            <w:r>
              <w:rPr>
                <w:rFonts w:ascii="Times New Roman" w:hAnsi="Times New Roman"/>
                <w:color w:val="000000"/>
                <w:sz w:val="28"/>
                <w:szCs w:val="28"/>
                <w:lang w:val="ru-RU" w:eastAsia="ru-RU"/>
              </w:rPr>
              <w:lastRenderedPageBreak/>
              <w:t>официальном сайте медицинской организации (</w:t>
            </w:r>
            <w:r>
              <w:rPr>
                <w:rFonts w:ascii="Times New Roman" w:hAnsi="Times New Roman"/>
                <w:i/>
                <w:color w:val="000000"/>
                <w:sz w:val="28"/>
                <w:szCs w:val="28"/>
                <w:lang w:val="ru-RU" w:eastAsia="ru-RU"/>
              </w:rPr>
              <w:t>для амбулаторных условий</w:t>
            </w:r>
            <w:r>
              <w:rPr>
                <w:rFonts w:ascii="Times New Roman" w:hAnsi="Times New Roman"/>
                <w:color w:val="000000"/>
                <w:sz w:val="28"/>
                <w:szCs w:val="28"/>
                <w:lang w:val="ru-RU" w:eastAsia="ru-RU"/>
              </w:rPr>
              <w:t>)/ возможности сообщения о дате госпитализации электронным уведомлением (</w:t>
            </w:r>
            <w:r>
              <w:rPr>
                <w:rFonts w:ascii="Times New Roman" w:hAnsi="Times New Roman"/>
                <w:i/>
                <w:color w:val="000000"/>
                <w:sz w:val="28"/>
                <w:szCs w:val="28"/>
                <w:lang w:val="ru-RU" w:eastAsia="ru-RU"/>
              </w:rPr>
              <w:t>для стационарных условий</w:t>
            </w:r>
            <w:r>
              <w:rPr>
                <w:rFonts w:ascii="Times New Roman" w:hAnsi="Times New Roman"/>
                <w:color w:val="000000"/>
                <w:sz w:val="28"/>
                <w:szCs w:val="28"/>
                <w:lang w:val="ru-RU" w:eastAsia="ru-RU"/>
              </w:rPr>
              <w:t>)</w:t>
            </w:r>
            <w:r>
              <w:rPr>
                <w:rFonts w:ascii="Times New Roman" w:hAnsi="Times New Roman"/>
                <w:color w:val="000000"/>
                <w:sz w:val="28"/>
                <w:szCs w:val="28"/>
                <w:lang w:val="ru-RU" w:eastAsia="ru-RU"/>
              </w:rPr>
              <w:br/>
            </w:r>
            <w:r>
              <w:rPr>
                <w:rFonts w:ascii="Times New Roman" w:hAnsi="Times New Roman"/>
                <w:b/>
                <w:sz w:val="28"/>
                <w:szCs w:val="28"/>
                <w:lang w:val="ru-RU" w:eastAsia="ru-RU"/>
              </w:rPr>
              <w:t>(П</w:t>
            </w:r>
            <w:r>
              <w:rPr>
                <w:rFonts w:ascii="Times New Roman" w:hAnsi="Times New Roman"/>
                <w:b/>
                <w:sz w:val="28"/>
                <w:szCs w:val="28"/>
                <w:vertAlign w:val="subscript"/>
                <w:lang w:val="ru-RU" w:eastAsia="ru-RU"/>
              </w:rPr>
              <w:t>дист</w:t>
            </w:r>
            <w:r>
              <w:rPr>
                <w:rFonts w:ascii="Times New Roman" w:hAnsi="Times New Roman"/>
                <w:b/>
                <w:sz w:val="28"/>
                <w:szCs w:val="28"/>
                <w:lang w:val="ru-RU" w:eastAsia="ru-RU"/>
              </w:rPr>
              <w:t>)</w:t>
            </w:r>
          </w:p>
        </w:tc>
        <w:tc>
          <w:tcPr>
            <w:tcW w:w="1134" w:type="dxa"/>
            <w:vMerge w:val="restart"/>
            <w:tcBorders>
              <w:top w:val="single" w:sz="4" w:space="0" w:color="auto"/>
              <w:left w:val="single" w:sz="4" w:space="0" w:color="auto"/>
              <w:right w:val="single" w:sz="4" w:space="0" w:color="auto"/>
            </w:tcBorders>
          </w:tcPr>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lastRenderedPageBreak/>
              <w:t>0,3</w:t>
            </w:r>
          </w:p>
        </w:tc>
        <w:tc>
          <w:tcPr>
            <w:tcW w:w="3685" w:type="dxa"/>
            <w:vMerge w:val="restart"/>
            <w:tcBorders>
              <w:top w:val="single" w:sz="4" w:space="0" w:color="auto"/>
              <w:left w:val="single" w:sz="4" w:space="0" w:color="auto"/>
              <w:right w:val="single" w:sz="4" w:space="0" w:color="auto"/>
            </w:tcBorders>
          </w:tcPr>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1.2.1. Наличие на официальном сайте организации информации о дистанционных способах взаимодействия с получателями услуг и их функционирование:</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1) формы для подачи электронного обращения (жалобы, предложения), </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2) раздела официального сайта «Часто задаваемые вопросы»;</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3) наличие анкеты для опроса граждан или гиперссылки на нее;</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4) возможности записи на прием к врачу с использованием информационно-телекоммуникационной сети «Интернет» на официальном сайте медицинской организации </w:t>
            </w:r>
            <w:r>
              <w:rPr>
                <w:rFonts w:ascii="Times New Roman" w:hAnsi="Times New Roman"/>
                <w:i/>
                <w:color w:val="000000"/>
                <w:sz w:val="28"/>
                <w:szCs w:val="28"/>
                <w:lang w:val="ru-RU" w:eastAsia="ru-RU"/>
              </w:rPr>
              <w:t xml:space="preserve">(для </w:t>
            </w:r>
            <w:r>
              <w:rPr>
                <w:rFonts w:ascii="Times New Roman" w:hAnsi="Times New Roman"/>
                <w:i/>
                <w:color w:val="000000"/>
                <w:sz w:val="28"/>
                <w:szCs w:val="28"/>
                <w:lang w:val="ru-RU" w:eastAsia="ru-RU"/>
              </w:rPr>
              <w:lastRenderedPageBreak/>
              <w:t>амбулаторных условий)</w:t>
            </w:r>
            <w:r>
              <w:rPr>
                <w:rFonts w:ascii="Times New Roman" w:hAnsi="Times New Roman"/>
                <w:color w:val="000000"/>
                <w:sz w:val="28"/>
                <w:szCs w:val="28"/>
                <w:lang w:val="ru-RU" w:eastAsia="ru-RU"/>
              </w:rPr>
              <w:t xml:space="preserve">/ возможности сообщения о дате госпитализации электронным уведомлением </w:t>
            </w:r>
            <w:r>
              <w:rPr>
                <w:rFonts w:ascii="Times New Roman" w:hAnsi="Times New Roman"/>
                <w:i/>
                <w:color w:val="000000"/>
                <w:sz w:val="28"/>
                <w:szCs w:val="28"/>
                <w:lang w:val="ru-RU" w:eastAsia="ru-RU"/>
              </w:rPr>
              <w:t>(для стационарных условий)</w:t>
            </w:r>
          </w:p>
          <w:p w:rsidR="00D751DC" w:rsidRDefault="00D751DC">
            <w:pPr>
              <w:pStyle w:val="25"/>
              <w:jc w:val="left"/>
              <w:rPr>
                <w:rFonts w:ascii="Times New Roman" w:hAnsi="Times New Roman"/>
                <w:color w:val="000000"/>
                <w:sz w:val="28"/>
                <w:szCs w:val="28"/>
                <w:lang w:val="ru-RU" w:eastAsia="ru-RU"/>
              </w:rPr>
            </w:pPr>
          </w:p>
        </w:tc>
        <w:tc>
          <w:tcPr>
            <w:tcW w:w="3119" w:type="dxa"/>
            <w:tcBorders>
              <w:top w:val="single" w:sz="4" w:space="0" w:color="auto"/>
              <w:left w:val="single" w:sz="4" w:space="0" w:color="auto"/>
              <w:right w:val="single" w:sz="4" w:space="0" w:color="auto"/>
            </w:tcBorders>
          </w:tcPr>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lastRenderedPageBreak/>
              <w:t>- отсутствуют или не функционируют дистанционные способы взаимодействия</w:t>
            </w:r>
          </w:p>
        </w:tc>
        <w:tc>
          <w:tcPr>
            <w:tcW w:w="1417" w:type="dxa"/>
            <w:tcBorders>
              <w:top w:val="single" w:sz="4" w:space="0" w:color="auto"/>
              <w:left w:val="single" w:sz="4" w:space="0" w:color="auto"/>
              <w:right w:val="single" w:sz="4" w:space="0" w:color="auto"/>
            </w:tcBorders>
          </w:tcPr>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t>0 баллов</w:t>
            </w:r>
          </w:p>
        </w:tc>
        <w:tc>
          <w:tcPr>
            <w:tcW w:w="1559" w:type="dxa"/>
            <w:vMerge w:val="restart"/>
            <w:tcBorders>
              <w:top w:val="single" w:sz="4" w:space="0" w:color="auto"/>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p w:rsidR="00D751DC" w:rsidRDefault="00D751DC">
            <w:pPr>
              <w:pStyle w:val="25"/>
              <w:rPr>
                <w:rFonts w:ascii="Times New Roman" w:hAnsi="Times New Roman"/>
                <w:sz w:val="28"/>
                <w:szCs w:val="28"/>
                <w:lang w:val="ru-RU" w:eastAsia="ru-RU"/>
              </w:rPr>
            </w:pPr>
          </w:p>
          <w:p w:rsidR="00D751DC" w:rsidRDefault="00AE6EE1">
            <w:pPr>
              <w:pStyle w:val="25"/>
              <w:rPr>
                <w:rFonts w:ascii="Times New Roman" w:hAnsi="Times New Roman"/>
                <w:sz w:val="28"/>
                <w:szCs w:val="28"/>
                <w:lang w:val="ru-RU" w:eastAsia="ru-RU"/>
              </w:rPr>
            </w:pPr>
            <w:r>
              <w:rPr>
                <w:rFonts w:ascii="Times New Roman" w:hAnsi="Times New Roman"/>
                <w:color w:val="000000"/>
                <w:sz w:val="28"/>
                <w:szCs w:val="28"/>
                <w:lang w:val="ru-RU" w:eastAsia="ru-RU"/>
              </w:rPr>
              <w:t>Для расчета  формула (1.2)</w:t>
            </w:r>
          </w:p>
        </w:tc>
      </w:tr>
      <w:tr w:rsidR="00D751DC">
        <w:trPr>
          <w:trHeight w:val="20"/>
        </w:trPr>
        <w:tc>
          <w:tcPr>
            <w:tcW w:w="675" w:type="dxa"/>
            <w:vMerge/>
            <w:tcBorders>
              <w:left w:val="single" w:sz="4" w:space="0" w:color="auto"/>
              <w:right w:val="single" w:sz="4" w:space="0" w:color="auto"/>
            </w:tcBorders>
          </w:tcPr>
          <w:p w:rsidR="00D751DC" w:rsidRDefault="00D751DC">
            <w:pPr>
              <w:pStyle w:val="25"/>
              <w:ind w:right="-108"/>
              <w:jc w:val="left"/>
              <w:rPr>
                <w:rFonts w:ascii="Times New Roman" w:hAnsi="Times New Roman"/>
                <w:sz w:val="28"/>
                <w:szCs w:val="28"/>
                <w:lang w:val="ru-RU" w:eastAsia="ru-RU"/>
              </w:rPr>
            </w:pPr>
          </w:p>
        </w:tc>
        <w:tc>
          <w:tcPr>
            <w:tcW w:w="3261" w:type="dxa"/>
            <w:vMerge/>
            <w:tcBorders>
              <w:left w:val="single" w:sz="4" w:space="0" w:color="auto"/>
              <w:right w:val="single" w:sz="4" w:space="0" w:color="auto"/>
            </w:tcBorders>
          </w:tcPr>
          <w:p w:rsidR="00D751DC" w:rsidRDefault="00D751DC">
            <w:pPr>
              <w:pStyle w:val="25"/>
              <w:jc w:val="left"/>
              <w:rPr>
                <w:rFonts w:ascii="Times New Roman" w:hAnsi="Times New Roman"/>
                <w:color w:val="000000"/>
                <w:sz w:val="28"/>
                <w:szCs w:val="28"/>
                <w:lang w:val="ru-RU" w:eastAsia="ru-RU"/>
              </w:rPr>
            </w:pPr>
          </w:p>
        </w:tc>
        <w:tc>
          <w:tcPr>
            <w:tcW w:w="1134" w:type="dxa"/>
            <w:vMerge/>
            <w:tcBorders>
              <w:left w:val="single" w:sz="4" w:space="0" w:color="auto"/>
              <w:right w:val="single" w:sz="4" w:space="0" w:color="auto"/>
            </w:tcBorders>
          </w:tcPr>
          <w:p w:rsidR="00D751DC" w:rsidRDefault="00D751DC">
            <w:pPr>
              <w:pStyle w:val="25"/>
              <w:rPr>
                <w:rFonts w:ascii="Times New Roman" w:hAnsi="Times New Roman"/>
                <w:color w:val="000000"/>
                <w:sz w:val="28"/>
                <w:szCs w:val="28"/>
                <w:lang w:val="ru-RU" w:eastAsia="ru-RU"/>
              </w:rPr>
            </w:pPr>
          </w:p>
        </w:tc>
        <w:tc>
          <w:tcPr>
            <w:tcW w:w="3685" w:type="dxa"/>
            <w:vMerge/>
            <w:tcBorders>
              <w:left w:val="single" w:sz="4" w:space="0" w:color="auto"/>
              <w:right w:val="single" w:sz="4" w:space="0" w:color="auto"/>
            </w:tcBorders>
          </w:tcPr>
          <w:p w:rsidR="00D751DC" w:rsidRDefault="00D751DC">
            <w:pPr>
              <w:pStyle w:val="25"/>
              <w:jc w:val="left"/>
              <w:rPr>
                <w:rFonts w:ascii="Times New Roman" w:hAnsi="Times New Roman"/>
                <w:color w:val="000000"/>
                <w:sz w:val="28"/>
                <w:szCs w:val="28"/>
                <w:lang w:val="ru-RU" w:eastAsia="ru-RU"/>
              </w:rPr>
            </w:pPr>
          </w:p>
        </w:tc>
        <w:tc>
          <w:tcPr>
            <w:tcW w:w="3119" w:type="dxa"/>
            <w:tcBorders>
              <w:left w:val="single" w:sz="4" w:space="0" w:color="auto"/>
              <w:right w:val="single" w:sz="4" w:space="0" w:color="auto"/>
            </w:tcBorders>
          </w:tcPr>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w:t>
            </w:r>
            <w:r>
              <w:rPr>
                <w:rFonts w:ascii="Times New Roman" w:hAnsi="Times New Roman"/>
                <w:b/>
                <w:color w:val="000000"/>
                <w:sz w:val="28"/>
                <w:szCs w:val="28"/>
                <w:lang w:val="ru-RU" w:eastAsia="ru-RU"/>
              </w:rPr>
              <w:t xml:space="preserve">количество </w:t>
            </w:r>
            <w:r>
              <w:rPr>
                <w:rFonts w:ascii="Times New Roman" w:hAnsi="Times New Roman"/>
                <w:b/>
                <w:sz w:val="28"/>
                <w:szCs w:val="28"/>
                <w:lang w:val="ru-RU" w:eastAsia="ru-RU"/>
              </w:rPr>
              <w:t xml:space="preserve"> функционирующих дистанционных способов</w:t>
            </w:r>
            <w:r>
              <w:rPr>
                <w:rFonts w:ascii="Times New Roman" w:hAnsi="Times New Roman"/>
                <w:color w:val="000000"/>
                <w:sz w:val="28"/>
                <w:szCs w:val="28"/>
                <w:lang w:val="ru-RU" w:eastAsia="ru-RU"/>
              </w:rPr>
              <w:t xml:space="preserve">взаимодействия </w:t>
            </w:r>
            <w:r>
              <w:rPr>
                <w:rFonts w:ascii="Times New Roman" w:hAnsi="Times New Roman"/>
                <w:i/>
                <w:color w:val="000000"/>
                <w:sz w:val="28"/>
                <w:szCs w:val="28"/>
                <w:lang w:val="ru-RU" w:eastAsia="ru-RU"/>
              </w:rPr>
              <w:t xml:space="preserve">(от одного до трех способов включительно) </w:t>
            </w:r>
            <w:r>
              <w:rPr>
                <w:rFonts w:ascii="Times New Roman" w:hAnsi="Times New Roman"/>
                <w:b/>
                <w:sz w:val="28"/>
                <w:szCs w:val="28"/>
                <w:lang w:val="ru-RU" w:eastAsia="ru-RU"/>
              </w:rPr>
              <w:t xml:space="preserve"> (С</w:t>
            </w:r>
            <w:r>
              <w:rPr>
                <w:rFonts w:ascii="Times New Roman" w:hAnsi="Times New Roman"/>
                <w:b/>
                <w:sz w:val="28"/>
                <w:szCs w:val="28"/>
                <w:vertAlign w:val="subscript"/>
                <w:lang w:val="ru-RU" w:eastAsia="ru-RU"/>
              </w:rPr>
              <w:t>дист</w:t>
            </w:r>
            <w:r>
              <w:rPr>
                <w:rFonts w:ascii="Times New Roman" w:hAnsi="Times New Roman"/>
                <w:b/>
                <w:sz w:val="28"/>
                <w:szCs w:val="28"/>
                <w:lang w:val="ru-RU" w:eastAsia="ru-RU"/>
              </w:rPr>
              <w:t>)</w:t>
            </w:r>
          </w:p>
        </w:tc>
        <w:tc>
          <w:tcPr>
            <w:tcW w:w="1417" w:type="dxa"/>
            <w:tcBorders>
              <w:left w:val="single" w:sz="4" w:space="0" w:color="auto"/>
              <w:right w:val="single" w:sz="4" w:space="0" w:color="auto"/>
            </w:tcBorders>
          </w:tcPr>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по </w:t>
            </w:r>
            <w:r>
              <w:rPr>
                <w:rFonts w:ascii="Times New Roman" w:hAnsi="Times New Roman"/>
                <w:b/>
                <w:color w:val="000000"/>
                <w:sz w:val="28"/>
                <w:szCs w:val="28"/>
                <w:lang w:val="ru-RU" w:eastAsia="ru-RU"/>
              </w:rPr>
              <w:t>30 баллов</w:t>
            </w:r>
            <w:r>
              <w:rPr>
                <w:rFonts w:ascii="Times New Roman" w:hAnsi="Times New Roman"/>
                <w:color w:val="000000"/>
                <w:sz w:val="28"/>
                <w:szCs w:val="28"/>
                <w:lang w:val="ru-RU" w:eastAsia="ru-RU"/>
              </w:rPr>
              <w:t xml:space="preserve"> за каждый способ  </w:t>
            </w:r>
            <w:r>
              <w:rPr>
                <w:rFonts w:ascii="Times New Roman" w:hAnsi="Times New Roman"/>
                <w:b/>
                <w:sz w:val="28"/>
                <w:szCs w:val="28"/>
                <w:lang w:val="ru-RU" w:eastAsia="ru-RU"/>
              </w:rPr>
              <w:t>(Т</w:t>
            </w:r>
            <w:r>
              <w:rPr>
                <w:rFonts w:ascii="Times New Roman" w:hAnsi="Times New Roman"/>
                <w:b/>
                <w:sz w:val="28"/>
                <w:szCs w:val="28"/>
                <w:vertAlign w:val="subscript"/>
                <w:lang w:val="ru-RU" w:eastAsia="ru-RU"/>
              </w:rPr>
              <w:t>дист</w:t>
            </w:r>
            <w:r>
              <w:rPr>
                <w:rFonts w:ascii="Times New Roman" w:hAnsi="Times New Roman"/>
                <w:b/>
                <w:color w:val="000000"/>
                <w:sz w:val="28"/>
                <w:szCs w:val="28"/>
                <w:lang w:val="ru-RU" w:eastAsia="ru-RU"/>
              </w:rPr>
              <w:t>)</w:t>
            </w:r>
          </w:p>
        </w:tc>
        <w:tc>
          <w:tcPr>
            <w:tcW w:w="1559" w:type="dxa"/>
            <w:vMerge/>
            <w:tcBorders>
              <w:left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r>
      <w:tr w:rsidR="00D751DC">
        <w:trPr>
          <w:trHeight w:val="20"/>
        </w:trPr>
        <w:tc>
          <w:tcPr>
            <w:tcW w:w="675" w:type="dxa"/>
            <w:vMerge/>
            <w:tcBorders>
              <w:left w:val="single" w:sz="4" w:space="0" w:color="auto"/>
              <w:right w:val="single" w:sz="4" w:space="0" w:color="auto"/>
            </w:tcBorders>
            <w:vAlign w:val="center"/>
          </w:tcPr>
          <w:p w:rsidR="00D751DC" w:rsidRDefault="00D751DC">
            <w:pPr>
              <w:pStyle w:val="25"/>
              <w:ind w:right="-108"/>
              <w:rPr>
                <w:rFonts w:ascii="Times New Roman" w:hAnsi="Times New Roman"/>
                <w:sz w:val="28"/>
                <w:szCs w:val="28"/>
                <w:lang w:val="ru-RU" w:eastAsia="ru-RU"/>
              </w:rPr>
            </w:pPr>
          </w:p>
        </w:tc>
        <w:tc>
          <w:tcPr>
            <w:tcW w:w="3261" w:type="dxa"/>
            <w:vMerge/>
            <w:tcBorders>
              <w:left w:val="single" w:sz="4" w:space="0" w:color="auto"/>
              <w:right w:val="single" w:sz="4" w:space="0" w:color="auto"/>
            </w:tcBorders>
            <w:vAlign w:val="center"/>
          </w:tcPr>
          <w:p w:rsidR="00D751DC" w:rsidRDefault="00D751DC">
            <w:pPr>
              <w:pStyle w:val="25"/>
              <w:jc w:val="left"/>
              <w:rPr>
                <w:rFonts w:ascii="Times New Roman" w:hAnsi="Times New Roman"/>
                <w:color w:val="000000"/>
                <w:sz w:val="28"/>
                <w:szCs w:val="28"/>
                <w:lang w:val="ru-RU" w:eastAsia="ru-RU"/>
              </w:rPr>
            </w:pPr>
          </w:p>
        </w:tc>
        <w:tc>
          <w:tcPr>
            <w:tcW w:w="1134" w:type="dxa"/>
            <w:vMerge/>
            <w:tcBorders>
              <w:left w:val="single" w:sz="4" w:space="0" w:color="auto"/>
              <w:right w:val="single" w:sz="4" w:space="0" w:color="auto"/>
            </w:tcBorders>
          </w:tcPr>
          <w:p w:rsidR="00D751DC" w:rsidRDefault="00D751DC">
            <w:pPr>
              <w:pStyle w:val="25"/>
              <w:rPr>
                <w:rFonts w:ascii="Times New Roman" w:hAnsi="Times New Roman"/>
                <w:color w:val="000000"/>
                <w:sz w:val="28"/>
                <w:szCs w:val="28"/>
                <w:lang w:val="ru-RU" w:eastAsia="ru-RU"/>
              </w:rPr>
            </w:pPr>
          </w:p>
        </w:tc>
        <w:tc>
          <w:tcPr>
            <w:tcW w:w="3685" w:type="dxa"/>
            <w:vMerge/>
            <w:tcBorders>
              <w:left w:val="single" w:sz="4" w:space="0" w:color="auto"/>
              <w:bottom w:val="single" w:sz="4" w:space="0" w:color="auto"/>
              <w:right w:val="single" w:sz="4" w:space="0" w:color="auto"/>
            </w:tcBorders>
            <w:vAlign w:val="center"/>
          </w:tcPr>
          <w:p w:rsidR="00D751DC" w:rsidRDefault="00D751DC">
            <w:pPr>
              <w:pStyle w:val="25"/>
              <w:jc w:val="left"/>
              <w:rPr>
                <w:rFonts w:ascii="Times New Roman" w:hAnsi="Times New Roman"/>
                <w:color w:val="000000"/>
                <w:sz w:val="28"/>
                <w:szCs w:val="28"/>
                <w:lang w:val="ru-RU" w:eastAsia="ru-RU"/>
              </w:rPr>
            </w:pPr>
          </w:p>
        </w:tc>
        <w:tc>
          <w:tcPr>
            <w:tcW w:w="3119" w:type="dxa"/>
            <w:tcBorders>
              <w:left w:val="single" w:sz="4" w:space="0" w:color="auto"/>
              <w:right w:val="single" w:sz="4" w:space="0" w:color="auto"/>
            </w:tcBorders>
          </w:tcPr>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в наличии и функционируют </w:t>
            </w:r>
            <w:r>
              <w:rPr>
                <w:rFonts w:ascii="Times New Roman" w:hAnsi="Times New Roman"/>
                <w:sz w:val="28"/>
                <w:szCs w:val="28"/>
                <w:lang w:val="ru-RU" w:eastAsia="ru-RU"/>
              </w:rPr>
              <w:t xml:space="preserve">три и более </w:t>
            </w:r>
            <w:r>
              <w:rPr>
                <w:rFonts w:ascii="Times New Roman" w:hAnsi="Times New Roman"/>
                <w:color w:val="000000"/>
                <w:sz w:val="28"/>
                <w:szCs w:val="28"/>
                <w:lang w:val="ru-RU" w:eastAsia="ru-RU"/>
              </w:rPr>
              <w:t>дистанционных способа взаимодействия</w:t>
            </w:r>
          </w:p>
        </w:tc>
        <w:tc>
          <w:tcPr>
            <w:tcW w:w="1417" w:type="dxa"/>
            <w:tcBorders>
              <w:left w:val="single" w:sz="4" w:space="0" w:color="auto"/>
              <w:right w:val="single" w:sz="4" w:space="0" w:color="auto"/>
            </w:tcBorders>
          </w:tcPr>
          <w:p w:rsidR="00D751DC" w:rsidRDefault="00AE6EE1">
            <w:pPr>
              <w:pStyle w:val="25"/>
              <w:rPr>
                <w:rFonts w:ascii="Times New Roman" w:hAnsi="Times New Roman"/>
                <w:b/>
                <w:color w:val="000000"/>
                <w:sz w:val="28"/>
                <w:szCs w:val="28"/>
                <w:lang w:val="ru-RU" w:eastAsia="ru-RU"/>
              </w:rPr>
            </w:pPr>
            <w:r>
              <w:rPr>
                <w:rFonts w:ascii="Times New Roman" w:hAnsi="Times New Roman"/>
                <w:b/>
                <w:color w:val="000000"/>
                <w:sz w:val="28"/>
                <w:szCs w:val="28"/>
                <w:lang w:val="ru-RU" w:eastAsia="ru-RU"/>
              </w:rPr>
              <w:t>100 баллов</w:t>
            </w:r>
          </w:p>
        </w:tc>
        <w:tc>
          <w:tcPr>
            <w:tcW w:w="1559" w:type="dxa"/>
            <w:vMerge/>
            <w:tcBorders>
              <w:left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r>
      <w:tr w:rsidR="00D751DC">
        <w:trPr>
          <w:trHeight w:val="20"/>
        </w:trPr>
        <w:tc>
          <w:tcPr>
            <w:tcW w:w="14850" w:type="dxa"/>
            <w:gridSpan w:val="7"/>
            <w:tcBorders>
              <w:left w:val="single" w:sz="4" w:space="0" w:color="auto"/>
              <w:right w:val="single" w:sz="4" w:space="0" w:color="auto"/>
            </w:tcBorders>
            <w:vAlign w:val="center"/>
          </w:tcPr>
          <w:p w:rsidR="00D751DC" w:rsidRDefault="00AE6EE1">
            <w:pPr>
              <w:jc w:val="center"/>
              <w:rPr>
                <w:b/>
              </w:rPr>
            </w:pPr>
            <w:r>
              <w:rPr>
                <w:b/>
              </w:rPr>
              <w:t>П</w:t>
            </w:r>
            <w:r>
              <w:rPr>
                <w:b/>
                <w:vertAlign w:val="subscript"/>
              </w:rPr>
              <w:t>дист</w:t>
            </w:r>
            <w:r>
              <w:rPr>
                <w:b/>
              </w:rPr>
              <w:t xml:space="preserve">  = Т</w:t>
            </w:r>
            <w:r>
              <w:rPr>
                <w:b/>
                <w:vertAlign w:val="subscript"/>
              </w:rPr>
              <w:t>дист</w:t>
            </w:r>
            <w:r>
              <w:rPr>
                <w:b/>
              </w:rPr>
              <w:t xml:space="preserve"> × С</w:t>
            </w:r>
            <w:r>
              <w:rPr>
                <w:b/>
                <w:vertAlign w:val="subscript"/>
              </w:rPr>
              <w:t>дист</w:t>
            </w:r>
            <w:r>
              <w:rPr>
                <w:b/>
              </w:rPr>
              <w:t>,</w:t>
            </w:r>
            <w:r>
              <w:rPr>
                <w:b/>
              </w:rPr>
              <w:tab/>
            </w:r>
            <w:r>
              <w:rPr>
                <w:b/>
              </w:rPr>
              <w:tab/>
            </w:r>
            <w:r>
              <w:rPr>
                <w:b/>
              </w:rPr>
              <w:tab/>
              <w:t>(1.2)</w:t>
            </w:r>
          </w:p>
          <w:p w:rsidR="00D751DC" w:rsidRDefault="00AE6EE1">
            <w:r>
              <w:t>где</w:t>
            </w:r>
          </w:p>
          <w:p w:rsidR="00D751DC" w:rsidRDefault="00AE6EE1">
            <w:pPr>
              <w:ind w:left="426"/>
            </w:pPr>
            <w:r>
              <w:rPr>
                <w:b/>
              </w:rPr>
              <w:t>Т</w:t>
            </w:r>
            <w:r>
              <w:rPr>
                <w:b/>
                <w:vertAlign w:val="subscript"/>
              </w:rPr>
              <w:t>дист</w:t>
            </w:r>
            <w:r>
              <w:t>– количество баллов за каждый дистанционный способ взаимодействия с получателями услуг  (</w:t>
            </w:r>
            <w:r>
              <w:rPr>
                <w:color w:val="000000"/>
              </w:rPr>
              <w:t>по 30 баллов за каждый способ);</w:t>
            </w:r>
          </w:p>
          <w:p w:rsidR="00D751DC" w:rsidRDefault="00AE6EE1">
            <w:pPr>
              <w:ind w:left="426"/>
            </w:pPr>
            <w:r>
              <w:rPr>
                <w:b/>
              </w:rPr>
              <w:t>С</w:t>
            </w:r>
            <w:r>
              <w:rPr>
                <w:b/>
                <w:vertAlign w:val="subscript"/>
              </w:rPr>
              <w:t>дист</w:t>
            </w:r>
            <w: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D751DC" w:rsidRDefault="00AE6EE1">
            <w:pPr>
              <w:ind w:left="426"/>
            </w:pPr>
            <w: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D751DC" w:rsidRDefault="00D751DC">
            <w:pPr>
              <w:ind w:left="426"/>
            </w:pPr>
          </w:p>
          <w:p w:rsidR="00D751DC" w:rsidRDefault="00D751DC">
            <w:pPr>
              <w:jc w:val="center"/>
            </w:pPr>
          </w:p>
        </w:tc>
      </w:tr>
    </w:tbl>
    <w:p w:rsidR="00D751DC" w:rsidRDefault="00D751DC">
      <w:pPr>
        <w:rPr>
          <w:rFonts w:ascii="Arial" w:hAnsi="Arial" w:cs="Arial"/>
          <w:b/>
        </w:rPr>
      </w:pPr>
    </w:p>
    <w:tbl>
      <w:tblPr>
        <w:tblpPr w:leftFromText="180" w:rightFromText="180" w:vertAnchor="text" w:horzAnchor="page" w:tblpX="1146" w:tblpY="266"/>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992"/>
        <w:gridCol w:w="2977"/>
        <w:gridCol w:w="3969"/>
        <w:gridCol w:w="1701"/>
        <w:gridCol w:w="1559"/>
      </w:tblGrid>
      <w:tr w:rsidR="00D751DC">
        <w:trPr>
          <w:trHeight w:val="20"/>
        </w:trPr>
        <w:tc>
          <w:tcPr>
            <w:tcW w:w="675" w:type="dxa"/>
            <w:tcBorders>
              <w:left w:val="single" w:sz="4" w:space="0" w:color="auto"/>
              <w:right w:val="single" w:sz="4" w:space="0" w:color="auto"/>
            </w:tcBorders>
            <w:vAlign w:val="center"/>
          </w:tcPr>
          <w:p w:rsidR="00D751DC" w:rsidRDefault="00AE6EE1">
            <w:pPr>
              <w:pStyle w:val="25"/>
              <w:ind w:right="-108"/>
              <w:rPr>
                <w:rFonts w:ascii="Times New Roman" w:hAnsi="Times New Roman"/>
                <w:b/>
                <w:sz w:val="28"/>
                <w:szCs w:val="28"/>
                <w:lang w:val="ru-RU" w:eastAsia="ru-RU"/>
              </w:rPr>
            </w:pPr>
            <w:r>
              <w:rPr>
                <w:rFonts w:ascii="Times New Roman" w:hAnsi="Times New Roman"/>
                <w:b/>
                <w:sz w:val="28"/>
                <w:szCs w:val="28"/>
                <w:lang w:val="ru-RU" w:eastAsia="ru-RU"/>
              </w:rPr>
              <w:t>№</w:t>
            </w:r>
          </w:p>
        </w:tc>
        <w:tc>
          <w:tcPr>
            <w:tcW w:w="2977" w:type="dxa"/>
            <w:tcBorders>
              <w:left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Показатели оценки качества</w:t>
            </w:r>
          </w:p>
          <w:p w:rsidR="00D751DC" w:rsidRDefault="00D751DC">
            <w:pPr>
              <w:pStyle w:val="25"/>
              <w:rPr>
                <w:rFonts w:ascii="Times New Roman" w:hAnsi="Times New Roman"/>
                <w:b/>
                <w:sz w:val="28"/>
                <w:szCs w:val="28"/>
                <w:lang w:val="ru-RU" w:eastAsia="ru-RU"/>
              </w:rPr>
            </w:pPr>
          </w:p>
        </w:tc>
        <w:tc>
          <w:tcPr>
            <w:tcW w:w="992" w:type="dxa"/>
            <w:tcBorders>
              <w:left w:val="single" w:sz="4" w:space="0" w:color="auto"/>
              <w:right w:val="single" w:sz="4" w:space="0" w:color="auto"/>
            </w:tcBorders>
          </w:tcPr>
          <w:p w:rsidR="00D751DC" w:rsidRDefault="00AE6EE1">
            <w:pPr>
              <w:pStyle w:val="25"/>
              <w:ind w:left="-108" w:right="-13"/>
              <w:rPr>
                <w:rFonts w:ascii="Times New Roman" w:hAnsi="Times New Roman"/>
                <w:b/>
                <w:sz w:val="28"/>
                <w:szCs w:val="28"/>
                <w:lang w:val="ru-RU" w:eastAsia="ru-RU"/>
              </w:rPr>
            </w:pPr>
            <w:r>
              <w:rPr>
                <w:rFonts w:ascii="Times New Roman" w:hAnsi="Times New Roman"/>
                <w:b/>
                <w:sz w:val="28"/>
                <w:szCs w:val="28"/>
                <w:lang w:val="ru-RU" w:eastAsia="ru-RU"/>
              </w:rPr>
              <w:t>Значи-мость пока-зателей</w:t>
            </w:r>
          </w:p>
        </w:tc>
        <w:tc>
          <w:tcPr>
            <w:tcW w:w="2977" w:type="dxa"/>
            <w:tcBorders>
              <w:left w:val="single" w:sz="4" w:space="0" w:color="auto"/>
              <w:bottom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Параметры показателя оценки качества, подлежащие оценке</w:t>
            </w:r>
          </w:p>
        </w:tc>
        <w:tc>
          <w:tcPr>
            <w:tcW w:w="3969" w:type="dxa"/>
            <w:tcBorders>
              <w:left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Индикаторы параметров показателей оценки качества</w:t>
            </w:r>
          </w:p>
        </w:tc>
        <w:tc>
          <w:tcPr>
            <w:tcW w:w="1701" w:type="dxa"/>
            <w:tcBorders>
              <w:left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Значение параметров в баллах</w:t>
            </w:r>
          </w:p>
        </w:tc>
        <w:tc>
          <w:tcPr>
            <w:tcW w:w="1559" w:type="dxa"/>
            <w:tcBorders>
              <w:left w:val="single" w:sz="4" w:space="0" w:color="auto"/>
              <w:right w:val="single" w:sz="4" w:space="0" w:color="auto"/>
            </w:tcBorders>
          </w:tcPr>
          <w:p w:rsidR="00D751DC" w:rsidRDefault="00AE6EE1">
            <w:pPr>
              <w:pStyle w:val="25"/>
              <w:ind w:left="-107" w:right="-113"/>
              <w:rPr>
                <w:rFonts w:ascii="Times New Roman" w:hAnsi="Times New Roman"/>
                <w:b/>
                <w:sz w:val="28"/>
                <w:szCs w:val="28"/>
                <w:lang w:val="ru-RU" w:eastAsia="ru-RU"/>
              </w:rPr>
            </w:pPr>
            <w:r>
              <w:rPr>
                <w:rFonts w:ascii="Times New Roman" w:hAnsi="Times New Roman"/>
                <w:b/>
                <w:sz w:val="28"/>
                <w:szCs w:val="28"/>
                <w:lang w:val="ru-RU" w:eastAsia="ru-RU"/>
              </w:rPr>
              <w:t xml:space="preserve">Макси-мальное значение показателей </w:t>
            </w:r>
          </w:p>
          <w:p w:rsidR="00D751DC" w:rsidRDefault="00AE6EE1">
            <w:pPr>
              <w:pStyle w:val="25"/>
              <w:ind w:left="-107" w:right="-113"/>
              <w:rPr>
                <w:rFonts w:ascii="Times New Roman" w:hAnsi="Times New Roman"/>
                <w:b/>
                <w:sz w:val="28"/>
                <w:szCs w:val="28"/>
                <w:lang w:val="ru-RU" w:eastAsia="ru-RU"/>
              </w:rPr>
            </w:pPr>
            <w:r>
              <w:rPr>
                <w:rFonts w:ascii="Times New Roman" w:hAnsi="Times New Roman"/>
                <w:b/>
                <w:sz w:val="28"/>
                <w:szCs w:val="28"/>
                <w:lang w:val="ru-RU" w:eastAsia="ru-RU"/>
              </w:rPr>
              <w:t>в баллах</w:t>
            </w:r>
          </w:p>
        </w:tc>
      </w:tr>
      <w:tr w:rsidR="00D751DC">
        <w:trPr>
          <w:trHeight w:val="20"/>
        </w:trPr>
        <w:tc>
          <w:tcPr>
            <w:tcW w:w="675" w:type="dxa"/>
            <w:vMerge w:val="restart"/>
            <w:tcBorders>
              <w:top w:val="single" w:sz="4" w:space="0" w:color="auto"/>
              <w:left w:val="single" w:sz="4" w:space="0" w:color="auto"/>
              <w:right w:val="single" w:sz="4" w:space="0" w:color="auto"/>
            </w:tcBorders>
          </w:tcPr>
          <w:p w:rsidR="00D751DC" w:rsidRDefault="00AE6EE1">
            <w:pPr>
              <w:pStyle w:val="25"/>
              <w:ind w:right="-108"/>
              <w:jc w:val="left"/>
              <w:rPr>
                <w:rFonts w:ascii="Times New Roman" w:hAnsi="Times New Roman"/>
                <w:sz w:val="28"/>
                <w:szCs w:val="28"/>
                <w:lang w:val="ru-RU" w:eastAsia="ru-RU"/>
              </w:rPr>
            </w:pPr>
            <w:r>
              <w:rPr>
                <w:rFonts w:ascii="Times New Roman" w:hAnsi="Times New Roman"/>
                <w:sz w:val="28"/>
                <w:szCs w:val="28"/>
                <w:lang w:val="ru-RU" w:eastAsia="ru-RU"/>
              </w:rPr>
              <w:t>1.3.</w:t>
            </w:r>
          </w:p>
        </w:tc>
        <w:tc>
          <w:tcPr>
            <w:tcW w:w="2977" w:type="dxa"/>
            <w:vMerge w:val="restart"/>
            <w:tcBorders>
              <w:top w:val="single" w:sz="4" w:space="0" w:color="auto"/>
              <w:left w:val="single" w:sz="4" w:space="0" w:color="auto"/>
              <w:right w:val="single" w:sz="4" w:space="0" w:color="auto"/>
            </w:tcBorders>
          </w:tcPr>
          <w:p w:rsidR="00D751DC" w:rsidRDefault="00AE6EE1">
            <w:pPr>
              <w:pStyle w:val="25"/>
              <w:jc w:val="left"/>
              <w:rPr>
                <w:rFonts w:ascii="Times New Roman" w:hAnsi="Times New Roman"/>
                <w:sz w:val="28"/>
                <w:szCs w:val="28"/>
                <w:highlight w:val="green"/>
                <w:lang w:val="ru-RU" w:eastAsia="ru-RU"/>
              </w:rPr>
            </w:pPr>
            <w:r>
              <w:rPr>
                <w:rFonts w:ascii="Times New Roman" w:hAnsi="Times New Roman"/>
                <w:sz w:val="28"/>
                <w:szCs w:val="28"/>
                <w:lang w:val="ru-RU" w:eastAsia="ru-RU"/>
              </w:rPr>
              <w:t xml:space="preserve">Доля получателей услуг, удовлетворенных открытостью, </w:t>
            </w:r>
            <w:r>
              <w:rPr>
                <w:rFonts w:ascii="Times New Roman" w:hAnsi="Times New Roman"/>
                <w:sz w:val="28"/>
                <w:szCs w:val="28"/>
                <w:lang w:val="ru-RU" w:eastAsia="ru-RU"/>
              </w:rPr>
              <w:lastRenderedPageBreak/>
              <w:t xml:space="preserve">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Pr>
                <w:rFonts w:ascii="Times New Roman" w:hAnsi="Times New Roman"/>
                <w:b/>
                <w:sz w:val="28"/>
                <w:szCs w:val="28"/>
                <w:lang w:val="ru-RU" w:eastAsia="ru-RU"/>
              </w:rPr>
              <w:t>(П</w:t>
            </w:r>
            <w:r>
              <w:rPr>
                <w:rFonts w:ascii="Times New Roman" w:hAnsi="Times New Roman"/>
                <w:b/>
                <w:sz w:val="28"/>
                <w:szCs w:val="28"/>
                <w:vertAlign w:val="superscript"/>
                <w:lang w:val="ru-RU" w:eastAsia="ru-RU"/>
              </w:rPr>
              <w:t>откр</w:t>
            </w:r>
            <w:r>
              <w:rPr>
                <w:rFonts w:ascii="Times New Roman" w:hAnsi="Times New Roman"/>
                <w:b/>
                <w:sz w:val="28"/>
                <w:szCs w:val="28"/>
                <w:vertAlign w:val="subscript"/>
                <w:lang w:val="ru-RU" w:eastAsia="ru-RU"/>
              </w:rPr>
              <w:t>уд</w:t>
            </w:r>
            <w:r>
              <w:rPr>
                <w:rFonts w:ascii="Times New Roman" w:hAnsi="Times New Roman"/>
                <w:b/>
                <w:sz w:val="28"/>
                <w:szCs w:val="28"/>
                <w:lang w:val="ru-RU" w:eastAsia="ru-RU"/>
              </w:rPr>
              <w:t>)</w:t>
            </w:r>
            <w:r>
              <w:rPr>
                <w:rFonts w:ascii="Times New Roman" w:hAnsi="Times New Roman"/>
                <w:sz w:val="28"/>
                <w:szCs w:val="28"/>
                <w:lang w:val="ru-RU" w:eastAsia="ru-RU"/>
              </w:rPr>
              <w:t xml:space="preserve"> (в % от общего числа опрошенных получателей услуг </w:t>
            </w:r>
            <w:r>
              <w:rPr>
                <w:rFonts w:ascii="Times New Roman" w:hAnsi="Times New Roman"/>
                <w:b/>
                <w:sz w:val="28"/>
                <w:szCs w:val="28"/>
                <w:lang w:val="ru-RU" w:eastAsia="ru-RU"/>
              </w:rPr>
              <w:t>(Ч</w:t>
            </w:r>
            <w:r>
              <w:rPr>
                <w:rFonts w:ascii="Times New Roman" w:hAnsi="Times New Roman"/>
                <w:b/>
                <w:sz w:val="28"/>
                <w:szCs w:val="28"/>
                <w:vertAlign w:val="subscript"/>
                <w:lang w:val="ru-RU" w:eastAsia="ru-RU"/>
              </w:rPr>
              <w:t>общ</w:t>
            </w:r>
            <w:r>
              <w:rPr>
                <w:rFonts w:ascii="Times New Roman" w:hAnsi="Times New Roman"/>
                <w:b/>
                <w:sz w:val="28"/>
                <w:szCs w:val="28"/>
                <w:lang w:val="ru-RU" w:eastAsia="ru-RU"/>
              </w:rPr>
              <w:t>)</w:t>
            </w:r>
            <w:r>
              <w:rPr>
                <w:rFonts w:ascii="Times New Roman" w:hAnsi="Times New Roman"/>
                <w:sz w:val="28"/>
                <w:szCs w:val="28"/>
                <w:lang w:val="ru-RU" w:eastAsia="ru-RU"/>
              </w:rPr>
              <w:t>).</w:t>
            </w:r>
          </w:p>
        </w:tc>
        <w:tc>
          <w:tcPr>
            <w:tcW w:w="992" w:type="dxa"/>
            <w:vMerge w:val="restart"/>
            <w:tcBorders>
              <w:top w:val="single" w:sz="4" w:space="0" w:color="auto"/>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lastRenderedPageBreak/>
              <w:t>0,4</w:t>
            </w:r>
          </w:p>
        </w:tc>
        <w:tc>
          <w:tcPr>
            <w:tcW w:w="2977" w:type="dxa"/>
            <w:tcBorders>
              <w:top w:val="single" w:sz="4" w:space="0" w:color="auto"/>
              <w:left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xml:space="preserve">1.3.1.Удовлетворенность качеством, полнотой и доступностью </w:t>
            </w:r>
            <w:r>
              <w:rPr>
                <w:rFonts w:ascii="Times New Roman" w:hAnsi="Times New Roman"/>
                <w:sz w:val="28"/>
                <w:szCs w:val="28"/>
                <w:lang w:val="ru-RU" w:eastAsia="ru-RU"/>
              </w:rPr>
              <w:lastRenderedPageBreak/>
              <w:t>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3969" w:type="dxa"/>
            <w:tcBorders>
              <w:top w:val="single" w:sz="4" w:space="0" w:color="auto"/>
              <w:left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lastRenderedPageBreak/>
              <w:t xml:space="preserve">число получателей услуг, удовлетворенных качеством, полнотой и доступностью информации о деятельности </w:t>
            </w:r>
            <w:r>
              <w:rPr>
                <w:rFonts w:ascii="Times New Roman" w:hAnsi="Times New Roman"/>
                <w:sz w:val="28"/>
                <w:szCs w:val="28"/>
                <w:lang w:val="ru-RU" w:eastAsia="ru-RU"/>
              </w:rPr>
              <w:lastRenderedPageBreak/>
              <w:t xml:space="preserve">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Pr>
                <w:rFonts w:ascii="Times New Roman" w:hAnsi="Times New Roman"/>
                <w:b/>
                <w:sz w:val="28"/>
                <w:szCs w:val="28"/>
                <w:lang w:val="ru-RU" w:eastAsia="ru-RU"/>
              </w:rPr>
              <w:t>(У</w:t>
            </w:r>
            <w:r>
              <w:rPr>
                <w:rFonts w:ascii="Times New Roman" w:hAnsi="Times New Roman"/>
                <w:b/>
                <w:sz w:val="28"/>
                <w:szCs w:val="28"/>
                <w:vertAlign w:val="subscript"/>
                <w:lang w:val="ru-RU" w:eastAsia="ru-RU"/>
              </w:rPr>
              <w:t>стенд</w:t>
            </w:r>
            <w:r>
              <w:rPr>
                <w:rFonts w:ascii="Times New Roman" w:hAnsi="Times New Roman"/>
                <w:b/>
                <w:sz w:val="28"/>
                <w:szCs w:val="28"/>
                <w:lang w:val="ru-RU" w:eastAsia="ru-RU"/>
              </w:rPr>
              <w:t>)</w:t>
            </w:r>
          </w:p>
        </w:tc>
        <w:tc>
          <w:tcPr>
            <w:tcW w:w="1701" w:type="dxa"/>
            <w:tcBorders>
              <w:top w:val="single" w:sz="4" w:space="0" w:color="auto"/>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lastRenderedPageBreak/>
              <w:t>0-100 баллов</w:t>
            </w:r>
          </w:p>
        </w:tc>
        <w:tc>
          <w:tcPr>
            <w:tcW w:w="1559" w:type="dxa"/>
            <w:vMerge w:val="restart"/>
            <w:tcBorders>
              <w:top w:val="single" w:sz="4" w:space="0" w:color="auto"/>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p w:rsidR="00D751DC" w:rsidRDefault="00D751DC">
            <w:pPr>
              <w:pStyle w:val="25"/>
              <w:rPr>
                <w:rFonts w:ascii="Times New Roman" w:hAnsi="Times New Roman"/>
                <w:sz w:val="28"/>
                <w:szCs w:val="28"/>
                <w:lang w:val="ru-RU" w:eastAsia="ru-RU"/>
              </w:rPr>
            </w:pPr>
          </w:p>
          <w:p w:rsidR="00D751DC" w:rsidRDefault="00AE6EE1">
            <w:pPr>
              <w:pStyle w:val="25"/>
              <w:rPr>
                <w:rFonts w:ascii="Times New Roman" w:hAnsi="Times New Roman"/>
                <w:sz w:val="28"/>
                <w:szCs w:val="28"/>
                <w:lang w:val="ru-RU" w:eastAsia="ru-RU"/>
              </w:rPr>
            </w:pPr>
            <w:r>
              <w:rPr>
                <w:rFonts w:ascii="Times New Roman" w:hAnsi="Times New Roman"/>
                <w:color w:val="000000"/>
                <w:sz w:val="28"/>
                <w:szCs w:val="28"/>
                <w:lang w:val="ru-RU" w:eastAsia="ru-RU"/>
              </w:rPr>
              <w:t xml:space="preserve">Для расчета  </w:t>
            </w:r>
            <w:r>
              <w:rPr>
                <w:rFonts w:ascii="Times New Roman" w:hAnsi="Times New Roman"/>
                <w:color w:val="000000"/>
                <w:sz w:val="28"/>
                <w:szCs w:val="28"/>
                <w:lang w:val="ru-RU" w:eastAsia="ru-RU"/>
              </w:rPr>
              <w:lastRenderedPageBreak/>
              <w:t>формула (1.3)</w:t>
            </w:r>
          </w:p>
        </w:tc>
      </w:tr>
      <w:tr w:rsidR="00D751DC">
        <w:trPr>
          <w:trHeight w:val="20"/>
        </w:trPr>
        <w:tc>
          <w:tcPr>
            <w:tcW w:w="675" w:type="dxa"/>
            <w:vMerge/>
            <w:tcBorders>
              <w:left w:val="single" w:sz="4" w:space="0" w:color="auto"/>
              <w:right w:val="single" w:sz="4" w:space="0" w:color="auto"/>
            </w:tcBorders>
          </w:tcPr>
          <w:p w:rsidR="00D751DC" w:rsidRDefault="00D751DC">
            <w:pPr>
              <w:pStyle w:val="25"/>
              <w:ind w:right="-108"/>
              <w:jc w:val="left"/>
              <w:rPr>
                <w:rFonts w:ascii="Times New Roman" w:hAnsi="Times New Roman"/>
                <w:sz w:val="28"/>
                <w:szCs w:val="28"/>
                <w:lang w:val="ru-RU" w:eastAsia="ru-RU"/>
              </w:rPr>
            </w:pPr>
          </w:p>
        </w:tc>
        <w:tc>
          <w:tcPr>
            <w:tcW w:w="2977" w:type="dxa"/>
            <w:vMerge/>
            <w:tcBorders>
              <w:left w:val="single" w:sz="4" w:space="0" w:color="auto"/>
              <w:right w:val="single" w:sz="4" w:space="0" w:color="auto"/>
            </w:tcBorders>
          </w:tcPr>
          <w:p w:rsidR="00D751DC" w:rsidRDefault="00D751DC">
            <w:pPr>
              <w:pStyle w:val="25"/>
              <w:jc w:val="left"/>
              <w:rPr>
                <w:rFonts w:ascii="Times New Roman" w:hAnsi="Times New Roman"/>
                <w:sz w:val="28"/>
                <w:szCs w:val="28"/>
                <w:lang w:val="ru-RU" w:eastAsia="ru-RU"/>
              </w:rPr>
            </w:pPr>
          </w:p>
        </w:tc>
        <w:tc>
          <w:tcPr>
            <w:tcW w:w="992" w:type="dxa"/>
            <w:vMerge/>
            <w:tcBorders>
              <w:left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c>
          <w:tcPr>
            <w:tcW w:w="2977" w:type="dxa"/>
            <w:tcBorders>
              <w:top w:val="single" w:sz="4" w:space="0" w:color="auto"/>
              <w:left w:val="single" w:sz="4" w:space="0" w:color="auto"/>
              <w:bottom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3969" w:type="dxa"/>
            <w:tcBorders>
              <w:left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Pr>
                <w:rFonts w:ascii="Times New Roman" w:hAnsi="Times New Roman"/>
                <w:b/>
                <w:sz w:val="28"/>
                <w:szCs w:val="28"/>
                <w:lang w:val="ru-RU" w:eastAsia="ru-RU"/>
              </w:rPr>
              <w:t>(У</w:t>
            </w:r>
            <w:r>
              <w:rPr>
                <w:rFonts w:ascii="Times New Roman" w:hAnsi="Times New Roman"/>
                <w:b/>
                <w:sz w:val="28"/>
                <w:szCs w:val="28"/>
                <w:vertAlign w:val="subscript"/>
                <w:lang w:val="ru-RU" w:eastAsia="ru-RU"/>
              </w:rPr>
              <w:t>сайт</w:t>
            </w:r>
            <w:r>
              <w:rPr>
                <w:rFonts w:ascii="Times New Roman" w:hAnsi="Times New Roman"/>
                <w:b/>
                <w:sz w:val="28"/>
                <w:szCs w:val="28"/>
                <w:lang w:val="ru-RU" w:eastAsia="ru-RU"/>
              </w:rPr>
              <w:t>)</w:t>
            </w:r>
          </w:p>
        </w:tc>
        <w:tc>
          <w:tcPr>
            <w:tcW w:w="1701" w:type="dxa"/>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0-100 баллов</w:t>
            </w:r>
          </w:p>
        </w:tc>
        <w:tc>
          <w:tcPr>
            <w:tcW w:w="1559" w:type="dxa"/>
            <w:vMerge/>
            <w:tcBorders>
              <w:left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r>
      <w:tr w:rsidR="00D751DC">
        <w:trPr>
          <w:trHeight w:val="20"/>
        </w:trPr>
        <w:tc>
          <w:tcPr>
            <w:tcW w:w="14850" w:type="dxa"/>
            <w:gridSpan w:val="7"/>
            <w:tcBorders>
              <w:left w:val="single" w:sz="4" w:space="0" w:color="auto"/>
              <w:right w:val="single" w:sz="4" w:space="0" w:color="auto"/>
            </w:tcBorders>
          </w:tcPr>
          <w:tbl>
            <w:tblPr>
              <w:tblW w:w="7060" w:type="dxa"/>
              <w:jc w:val="center"/>
              <w:tblLayout w:type="fixed"/>
              <w:tblLook w:val="04A0" w:firstRow="1" w:lastRow="0" w:firstColumn="1" w:lastColumn="0" w:noHBand="0" w:noVBand="1"/>
            </w:tblPr>
            <w:tblGrid>
              <w:gridCol w:w="1418"/>
              <w:gridCol w:w="1734"/>
              <w:gridCol w:w="1199"/>
              <w:gridCol w:w="2709"/>
            </w:tblGrid>
            <w:tr w:rsidR="00D751DC">
              <w:trPr>
                <w:jc w:val="center"/>
              </w:trPr>
              <w:tc>
                <w:tcPr>
                  <w:tcW w:w="1418" w:type="dxa"/>
                  <w:vMerge w:val="restart"/>
                  <w:vAlign w:val="center"/>
                </w:tcPr>
                <w:p w:rsidR="00D751DC" w:rsidRDefault="00AE6EE1">
                  <w:pPr>
                    <w:framePr w:hSpace="180" w:wrap="around" w:vAnchor="text" w:hAnchor="page" w:x="1146" w:y="266"/>
                    <w:ind w:right="-46"/>
                    <w:suppressOverlap/>
                    <w:jc w:val="right"/>
                    <w:rPr>
                      <w:b/>
                    </w:rPr>
                  </w:pPr>
                  <w:r>
                    <w:rPr>
                      <w:b/>
                    </w:rPr>
                    <w:t>П</w:t>
                  </w:r>
                  <w:r>
                    <w:rPr>
                      <w:b/>
                      <w:vertAlign w:val="superscript"/>
                    </w:rPr>
                    <w:t>откр</w:t>
                  </w:r>
                  <w:r>
                    <w:rPr>
                      <w:b/>
                      <w:vertAlign w:val="subscript"/>
                    </w:rPr>
                    <w:t>уд</w:t>
                  </w:r>
                  <w:r>
                    <w:rPr>
                      <w:b/>
                    </w:rPr>
                    <w:t>= (</w:t>
                  </w:r>
                </w:p>
              </w:tc>
              <w:tc>
                <w:tcPr>
                  <w:tcW w:w="1734" w:type="dxa"/>
                  <w:tcBorders>
                    <w:bottom w:val="single" w:sz="4" w:space="0" w:color="auto"/>
                  </w:tcBorders>
                </w:tcPr>
                <w:p w:rsidR="00D751DC" w:rsidRDefault="00AE6EE1">
                  <w:pPr>
                    <w:framePr w:hSpace="180" w:wrap="around" w:vAnchor="text" w:hAnchor="page" w:x="1146" w:y="266"/>
                    <w:ind w:left="-108" w:right="-108"/>
                    <w:suppressOverlap/>
                    <w:jc w:val="center"/>
                    <w:rPr>
                      <w:b/>
                    </w:rPr>
                  </w:pPr>
                  <w:r>
                    <w:rPr>
                      <w:b/>
                    </w:rPr>
                    <w:t>У</w:t>
                  </w:r>
                  <w:r>
                    <w:rPr>
                      <w:b/>
                      <w:vertAlign w:val="subscript"/>
                    </w:rPr>
                    <w:t xml:space="preserve">стенд </w:t>
                  </w:r>
                  <w:r>
                    <w:rPr>
                      <w:b/>
                    </w:rPr>
                    <w:t>+У</w:t>
                  </w:r>
                  <w:r>
                    <w:rPr>
                      <w:b/>
                      <w:vertAlign w:val="subscript"/>
                    </w:rPr>
                    <w:t>сайт</w:t>
                  </w:r>
                </w:p>
              </w:tc>
              <w:tc>
                <w:tcPr>
                  <w:tcW w:w="1199" w:type="dxa"/>
                  <w:vMerge w:val="restart"/>
                  <w:vAlign w:val="center"/>
                </w:tcPr>
                <w:p w:rsidR="00D751DC" w:rsidRDefault="00AE6EE1">
                  <w:pPr>
                    <w:framePr w:hSpace="180" w:wrap="around" w:vAnchor="text" w:hAnchor="page" w:x="1146" w:y="266"/>
                    <w:ind w:left="-108"/>
                    <w:suppressOverlap/>
                    <w:rPr>
                      <w:b/>
                    </w:rPr>
                  </w:pPr>
                  <w:r>
                    <w:rPr>
                      <w:b/>
                    </w:rPr>
                    <w:t xml:space="preserve"> )×100,</w:t>
                  </w:r>
                </w:p>
              </w:tc>
              <w:tc>
                <w:tcPr>
                  <w:tcW w:w="2709" w:type="dxa"/>
                  <w:vMerge w:val="restart"/>
                  <w:vAlign w:val="center"/>
                </w:tcPr>
                <w:p w:rsidR="00D751DC" w:rsidRDefault="00AE6EE1">
                  <w:pPr>
                    <w:framePr w:hSpace="180" w:wrap="around" w:vAnchor="text" w:hAnchor="page" w:x="1146" w:y="266"/>
                    <w:ind w:left="-108"/>
                    <w:suppressOverlap/>
                    <w:jc w:val="right"/>
                    <w:rPr>
                      <w:b/>
                    </w:rPr>
                  </w:pPr>
                  <w:r>
                    <w:rPr>
                      <w:b/>
                    </w:rPr>
                    <w:t>(1.3)</w:t>
                  </w:r>
                </w:p>
              </w:tc>
            </w:tr>
            <w:tr w:rsidR="00D751DC">
              <w:trPr>
                <w:jc w:val="center"/>
              </w:trPr>
              <w:tc>
                <w:tcPr>
                  <w:tcW w:w="1418" w:type="dxa"/>
                  <w:vMerge/>
                </w:tcPr>
                <w:p w:rsidR="00D751DC" w:rsidRDefault="00D751DC">
                  <w:pPr>
                    <w:framePr w:hSpace="180" w:wrap="around" w:vAnchor="text" w:hAnchor="page" w:x="1146" w:y="266"/>
                    <w:suppressOverlap/>
                    <w:jc w:val="center"/>
                  </w:pPr>
                </w:p>
              </w:tc>
              <w:tc>
                <w:tcPr>
                  <w:tcW w:w="1734" w:type="dxa"/>
                  <w:tcBorders>
                    <w:top w:val="single" w:sz="4" w:space="0" w:color="auto"/>
                  </w:tcBorders>
                </w:tcPr>
                <w:p w:rsidR="00D751DC" w:rsidRDefault="00AE6EE1">
                  <w:pPr>
                    <w:framePr w:hSpace="180" w:wrap="around" w:vAnchor="text" w:hAnchor="page" w:x="1146" w:y="266"/>
                    <w:ind w:left="186"/>
                    <w:suppressOverlap/>
                    <w:jc w:val="center"/>
                  </w:pPr>
                  <w:r>
                    <w:t>2×</w:t>
                  </w:r>
                  <w:r>
                    <w:rPr>
                      <w:b/>
                    </w:rPr>
                    <w:t>Ч</w:t>
                  </w:r>
                  <w:r>
                    <w:rPr>
                      <w:b/>
                      <w:vertAlign w:val="subscript"/>
                    </w:rPr>
                    <w:t>общ</w:t>
                  </w:r>
                </w:p>
              </w:tc>
              <w:tc>
                <w:tcPr>
                  <w:tcW w:w="1199" w:type="dxa"/>
                  <w:vMerge/>
                </w:tcPr>
                <w:p w:rsidR="00D751DC" w:rsidRDefault="00D751DC">
                  <w:pPr>
                    <w:framePr w:hSpace="180" w:wrap="around" w:vAnchor="text" w:hAnchor="page" w:x="1146" w:y="266"/>
                    <w:suppressOverlap/>
                    <w:jc w:val="center"/>
                  </w:pPr>
                </w:p>
              </w:tc>
              <w:tc>
                <w:tcPr>
                  <w:tcW w:w="2709" w:type="dxa"/>
                  <w:vMerge/>
                </w:tcPr>
                <w:p w:rsidR="00D751DC" w:rsidRDefault="00D751DC">
                  <w:pPr>
                    <w:framePr w:hSpace="180" w:wrap="around" w:vAnchor="text" w:hAnchor="page" w:x="1146" w:y="266"/>
                    <w:suppressOverlap/>
                    <w:jc w:val="center"/>
                  </w:pPr>
                </w:p>
              </w:tc>
            </w:tr>
          </w:tbl>
          <w:p w:rsidR="00D751DC" w:rsidRDefault="00D751DC"/>
          <w:p w:rsidR="00D751DC" w:rsidRDefault="00AE6EE1">
            <w:r>
              <w:t>В случае,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rsidR="00D751DC" w:rsidRDefault="00D751DC"/>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D751DC">
              <w:trPr>
                <w:jc w:val="center"/>
              </w:trPr>
              <w:tc>
                <w:tcPr>
                  <w:tcW w:w="1900" w:type="dxa"/>
                  <w:vMerge w:val="restart"/>
                  <w:vAlign w:val="center"/>
                </w:tcPr>
                <w:p w:rsidR="00D751DC" w:rsidRDefault="00AE6EE1">
                  <w:pPr>
                    <w:framePr w:hSpace="180" w:wrap="around" w:vAnchor="text" w:hAnchor="page" w:x="1146" w:y="266"/>
                    <w:ind w:right="-46"/>
                    <w:suppressOverlap/>
                    <w:jc w:val="right"/>
                    <w:rPr>
                      <w:b/>
                    </w:rPr>
                  </w:pPr>
                  <w:r>
                    <w:rPr>
                      <w:b/>
                    </w:rPr>
                    <w:lastRenderedPageBreak/>
                    <w:t>П</w:t>
                  </w:r>
                  <w:r>
                    <w:rPr>
                      <w:b/>
                      <w:vertAlign w:val="superscript"/>
                    </w:rPr>
                    <w:t>откр</w:t>
                  </w:r>
                  <w:r>
                    <w:rPr>
                      <w:b/>
                      <w:vertAlign w:val="subscript"/>
                    </w:rPr>
                    <w:t>уд</w:t>
                  </w:r>
                  <w:r>
                    <w:rPr>
                      <w:b/>
                    </w:rPr>
                    <w:t xml:space="preserve"> = </w:t>
                  </w:r>
                </w:p>
              </w:tc>
              <w:tc>
                <w:tcPr>
                  <w:tcW w:w="468" w:type="dxa"/>
                  <w:tcBorders>
                    <w:bottom w:val="single" w:sz="4" w:space="0" w:color="auto"/>
                  </w:tcBorders>
                </w:tcPr>
                <w:p w:rsidR="00D751DC" w:rsidRDefault="00AE6EE1">
                  <w:pPr>
                    <w:framePr w:hSpace="180" w:wrap="around" w:vAnchor="text" w:hAnchor="page" w:x="1146" w:y="266"/>
                    <w:ind w:left="-108" w:right="-108"/>
                    <w:suppressOverlap/>
                    <w:jc w:val="center"/>
                    <w:rPr>
                      <w:b/>
                    </w:rPr>
                  </w:pPr>
                  <w:r>
                    <w:rPr>
                      <w:b/>
                    </w:rPr>
                    <w:t>1</w:t>
                  </w:r>
                </w:p>
              </w:tc>
              <w:tc>
                <w:tcPr>
                  <w:tcW w:w="411" w:type="dxa"/>
                  <w:vMerge w:val="restart"/>
                  <w:vAlign w:val="center"/>
                </w:tcPr>
                <w:p w:rsidR="00D751DC" w:rsidRDefault="00AE6EE1">
                  <w:pPr>
                    <w:framePr w:hSpace="180" w:wrap="around" w:vAnchor="text" w:hAnchor="page" w:x="1146" w:y="266"/>
                    <w:ind w:left="-108" w:right="-108"/>
                    <w:suppressOverlap/>
                    <w:jc w:val="center"/>
                    <w:rPr>
                      <w:b/>
                    </w:rPr>
                  </w:pPr>
                  <w:r>
                    <w:rPr>
                      <w:b/>
                    </w:rPr>
                    <w:t>× (</w:t>
                  </w:r>
                </w:p>
              </w:tc>
              <w:tc>
                <w:tcPr>
                  <w:tcW w:w="1403" w:type="dxa"/>
                  <w:tcBorders>
                    <w:bottom w:val="single" w:sz="4" w:space="0" w:color="auto"/>
                  </w:tcBorders>
                </w:tcPr>
                <w:p w:rsidR="00D751DC" w:rsidRDefault="00AE6EE1">
                  <w:pPr>
                    <w:framePr w:hSpace="180" w:wrap="around" w:vAnchor="text" w:hAnchor="page" w:x="1146" w:y="266"/>
                    <w:ind w:left="-108" w:right="-108"/>
                    <w:suppressOverlap/>
                    <w:jc w:val="center"/>
                    <w:rPr>
                      <w:b/>
                    </w:rPr>
                  </w:pPr>
                  <w:r>
                    <w:rPr>
                      <w:b/>
                    </w:rPr>
                    <w:t>У</w:t>
                  </w:r>
                  <w:r>
                    <w:rPr>
                      <w:b/>
                      <w:vertAlign w:val="subscript"/>
                    </w:rPr>
                    <w:t xml:space="preserve">стенд  </w:t>
                  </w:r>
                </w:p>
              </w:tc>
              <w:tc>
                <w:tcPr>
                  <w:tcW w:w="451" w:type="dxa"/>
                  <w:vMerge w:val="restart"/>
                  <w:vAlign w:val="center"/>
                </w:tcPr>
                <w:p w:rsidR="00D751DC" w:rsidRDefault="00AE6EE1">
                  <w:pPr>
                    <w:framePr w:hSpace="180" w:wrap="around" w:vAnchor="text" w:hAnchor="page" w:x="1146" w:y="266"/>
                    <w:ind w:left="-108" w:right="-108"/>
                    <w:suppressOverlap/>
                    <w:jc w:val="center"/>
                    <w:rPr>
                      <w:b/>
                    </w:rPr>
                  </w:pPr>
                  <w:r>
                    <w:rPr>
                      <w:b/>
                    </w:rPr>
                    <w:t>+</w:t>
                  </w:r>
                </w:p>
              </w:tc>
              <w:tc>
                <w:tcPr>
                  <w:tcW w:w="1391" w:type="dxa"/>
                  <w:tcBorders>
                    <w:bottom w:val="single" w:sz="4" w:space="0" w:color="auto"/>
                  </w:tcBorders>
                </w:tcPr>
                <w:p w:rsidR="00D751DC" w:rsidRDefault="00AE6EE1">
                  <w:pPr>
                    <w:framePr w:hSpace="180" w:wrap="around" w:vAnchor="text" w:hAnchor="page" w:x="1146" w:y="266"/>
                    <w:ind w:left="-108" w:right="-108"/>
                    <w:suppressOverlap/>
                    <w:jc w:val="center"/>
                    <w:rPr>
                      <w:b/>
                    </w:rPr>
                  </w:pPr>
                  <w:r>
                    <w:rPr>
                      <w:b/>
                    </w:rPr>
                    <w:t xml:space="preserve"> У</w:t>
                  </w:r>
                  <w:r>
                    <w:rPr>
                      <w:b/>
                      <w:vertAlign w:val="subscript"/>
                    </w:rPr>
                    <w:t>сайт</w:t>
                  </w:r>
                </w:p>
              </w:tc>
              <w:tc>
                <w:tcPr>
                  <w:tcW w:w="939" w:type="dxa"/>
                  <w:vMerge w:val="restart"/>
                  <w:vAlign w:val="center"/>
                </w:tcPr>
                <w:p w:rsidR="00D751DC" w:rsidRDefault="00AE6EE1">
                  <w:pPr>
                    <w:framePr w:hSpace="180" w:wrap="around" w:vAnchor="text" w:hAnchor="page" w:x="1146" w:y="266"/>
                    <w:ind w:left="-108"/>
                    <w:suppressOverlap/>
                    <w:rPr>
                      <w:b/>
                    </w:rPr>
                  </w:pPr>
                  <w:r>
                    <w:rPr>
                      <w:b/>
                    </w:rPr>
                    <w:t xml:space="preserve"> )×100,</w:t>
                  </w:r>
                </w:p>
              </w:tc>
              <w:tc>
                <w:tcPr>
                  <w:tcW w:w="1298" w:type="dxa"/>
                  <w:vMerge w:val="restart"/>
                  <w:vAlign w:val="center"/>
                </w:tcPr>
                <w:p w:rsidR="00D751DC" w:rsidRDefault="00AE6EE1">
                  <w:pPr>
                    <w:framePr w:hSpace="180" w:wrap="around" w:vAnchor="text" w:hAnchor="page" w:x="1146" w:y="266"/>
                    <w:ind w:left="-108"/>
                    <w:suppressOverlap/>
                    <w:jc w:val="right"/>
                    <w:rPr>
                      <w:b/>
                    </w:rPr>
                  </w:pPr>
                  <w:r>
                    <w:rPr>
                      <w:b/>
                    </w:rPr>
                    <w:t>(1.3)</w:t>
                  </w:r>
                </w:p>
              </w:tc>
            </w:tr>
            <w:tr w:rsidR="00D751DC">
              <w:trPr>
                <w:jc w:val="center"/>
              </w:trPr>
              <w:tc>
                <w:tcPr>
                  <w:tcW w:w="1900" w:type="dxa"/>
                  <w:vMerge/>
                </w:tcPr>
                <w:p w:rsidR="00D751DC" w:rsidRDefault="00D751DC">
                  <w:pPr>
                    <w:framePr w:hSpace="180" w:wrap="around" w:vAnchor="text" w:hAnchor="page" w:x="1146" w:y="266"/>
                    <w:suppressOverlap/>
                    <w:jc w:val="center"/>
                    <w:rPr>
                      <w:b/>
                    </w:rPr>
                  </w:pPr>
                </w:p>
              </w:tc>
              <w:tc>
                <w:tcPr>
                  <w:tcW w:w="468" w:type="dxa"/>
                  <w:tcBorders>
                    <w:top w:val="single" w:sz="4" w:space="0" w:color="auto"/>
                  </w:tcBorders>
                </w:tcPr>
                <w:p w:rsidR="00D751DC" w:rsidRDefault="00AE6EE1">
                  <w:pPr>
                    <w:framePr w:hSpace="180" w:wrap="around" w:vAnchor="text" w:hAnchor="page" w:x="1146" w:y="266"/>
                    <w:ind w:left="-108" w:right="-108"/>
                    <w:suppressOverlap/>
                    <w:jc w:val="center"/>
                    <w:rPr>
                      <w:b/>
                    </w:rPr>
                  </w:pPr>
                  <w:r>
                    <w:rPr>
                      <w:b/>
                    </w:rPr>
                    <w:t>2</w:t>
                  </w:r>
                </w:p>
              </w:tc>
              <w:tc>
                <w:tcPr>
                  <w:tcW w:w="411" w:type="dxa"/>
                  <w:vMerge/>
                </w:tcPr>
                <w:p w:rsidR="00D751DC" w:rsidRDefault="00D751DC">
                  <w:pPr>
                    <w:framePr w:hSpace="180" w:wrap="around" w:vAnchor="text" w:hAnchor="page" w:x="1146" w:y="266"/>
                    <w:ind w:left="-108" w:right="-108"/>
                    <w:suppressOverlap/>
                    <w:jc w:val="center"/>
                    <w:rPr>
                      <w:b/>
                    </w:rPr>
                  </w:pPr>
                </w:p>
              </w:tc>
              <w:tc>
                <w:tcPr>
                  <w:tcW w:w="1403" w:type="dxa"/>
                  <w:tcBorders>
                    <w:top w:val="single" w:sz="4" w:space="0" w:color="auto"/>
                  </w:tcBorders>
                </w:tcPr>
                <w:p w:rsidR="00D751DC" w:rsidRDefault="00AE6EE1">
                  <w:pPr>
                    <w:framePr w:hSpace="180" w:wrap="around" w:vAnchor="text" w:hAnchor="page" w:x="1146" w:y="266"/>
                    <w:ind w:left="186"/>
                    <w:suppressOverlap/>
                    <w:jc w:val="center"/>
                    <w:rPr>
                      <w:b/>
                    </w:rPr>
                  </w:pPr>
                  <w:r>
                    <w:rPr>
                      <w:b/>
                    </w:rPr>
                    <w:t>Ч</w:t>
                  </w:r>
                  <w:r>
                    <w:rPr>
                      <w:b/>
                      <w:vertAlign w:val="subscript"/>
                    </w:rPr>
                    <w:t>общ -стенд</w:t>
                  </w:r>
                </w:p>
              </w:tc>
              <w:tc>
                <w:tcPr>
                  <w:tcW w:w="451" w:type="dxa"/>
                  <w:vMerge/>
                </w:tcPr>
                <w:p w:rsidR="00D751DC" w:rsidRDefault="00D751DC">
                  <w:pPr>
                    <w:framePr w:hSpace="180" w:wrap="around" w:vAnchor="text" w:hAnchor="page" w:x="1146" w:y="266"/>
                    <w:ind w:left="186"/>
                    <w:suppressOverlap/>
                    <w:jc w:val="center"/>
                    <w:rPr>
                      <w:b/>
                    </w:rPr>
                  </w:pPr>
                </w:p>
              </w:tc>
              <w:tc>
                <w:tcPr>
                  <w:tcW w:w="1391" w:type="dxa"/>
                  <w:tcBorders>
                    <w:top w:val="single" w:sz="4" w:space="0" w:color="auto"/>
                  </w:tcBorders>
                </w:tcPr>
                <w:p w:rsidR="00D751DC" w:rsidRDefault="00AE6EE1">
                  <w:pPr>
                    <w:framePr w:hSpace="180" w:wrap="around" w:vAnchor="text" w:hAnchor="page" w:x="1146" w:y="266"/>
                    <w:ind w:left="28"/>
                    <w:suppressOverlap/>
                    <w:jc w:val="center"/>
                    <w:rPr>
                      <w:b/>
                    </w:rPr>
                  </w:pPr>
                  <w:r>
                    <w:rPr>
                      <w:b/>
                    </w:rPr>
                    <w:t>Ч</w:t>
                  </w:r>
                  <w:r>
                    <w:rPr>
                      <w:b/>
                      <w:vertAlign w:val="subscript"/>
                    </w:rPr>
                    <w:t>общ -сайт</w:t>
                  </w:r>
                </w:p>
              </w:tc>
              <w:tc>
                <w:tcPr>
                  <w:tcW w:w="939" w:type="dxa"/>
                  <w:vMerge/>
                </w:tcPr>
                <w:p w:rsidR="00D751DC" w:rsidRDefault="00D751DC">
                  <w:pPr>
                    <w:framePr w:hSpace="180" w:wrap="around" w:vAnchor="text" w:hAnchor="page" w:x="1146" w:y="266"/>
                    <w:suppressOverlap/>
                    <w:jc w:val="center"/>
                    <w:rPr>
                      <w:b/>
                    </w:rPr>
                  </w:pPr>
                </w:p>
              </w:tc>
              <w:tc>
                <w:tcPr>
                  <w:tcW w:w="1298" w:type="dxa"/>
                  <w:vMerge/>
                </w:tcPr>
                <w:p w:rsidR="00D751DC" w:rsidRDefault="00D751DC">
                  <w:pPr>
                    <w:framePr w:hSpace="180" w:wrap="around" w:vAnchor="text" w:hAnchor="page" w:x="1146" w:y="266"/>
                    <w:suppressOverlap/>
                    <w:jc w:val="center"/>
                    <w:rPr>
                      <w:b/>
                    </w:rPr>
                  </w:pPr>
                </w:p>
              </w:tc>
            </w:tr>
          </w:tbl>
          <w:p w:rsidR="00D751DC" w:rsidRDefault="00D751DC"/>
          <w:p w:rsidR="00D751DC" w:rsidRDefault="00AE6EE1">
            <w:r>
              <w:t>где:</w:t>
            </w:r>
          </w:p>
          <w:p w:rsidR="00D751DC" w:rsidRDefault="00AE6EE1">
            <w:r>
              <w:rPr>
                <w:b/>
              </w:rPr>
              <w:t>У</w:t>
            </w:r>
            <w:r>
              <w:rPr>
                <w:b/>
                <w:vertAlign w:val="subscript"/>
              </w:rPr>
              <w:t>стенд</w:t>
            </w:r>
            <w: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rsidR="00D751DC" w:rsidRDefault="00AE6EE1">
            <w:r>
              <w:rPr>
                <w:b/>
              </w:rPr>
              <w:t>У</w:t>
            </w:r>
            <w:r>
              <w:rPr>
                <w:b/>
                <w:vertAlign w:val="subscript"/>
              </w:rPr>
              <w:t>сайт</w:t>
            </w:r>
            <w: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D751DC" w:rsidRDefault="00AE6EE1">
            <w:r>
              <w:t>Ч</w:t>
            </w:r>
            <w:r>
              <w:rPr>
                <w:b/>
                <w:vertAlign w:val="subscript"/>
              </w:rPr>
              <w:t>общ</w:t>
            </w:r>
            <w:r>
              <w:t xml:space="preserve"> - общее число опрошенных получателей услуг;</w:t>
            </w:r>
          </w:p>
          <w:p w:rsidR="00D751DC" w:rsidRDefault="00AE6EE1">
            <w:r>
              <w:t>Ч</w:t>
            </w:r>
            <w:r>
              <w:rPr>
                <w:b/>
                <w:vertAlign w:val="subscript"/>
              </w:rPr>
              <w:t>общ-стенд</w:t>
            </w:r>
            <w:r>
              <w:t xml:space="preserve"> -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rsidR="00D751DC" w:rsidRDefault="00AE6EE1">
            <w:r>
              <w:t>Ч</w:t>
            </w:r>
            <w:r>
              <w:rPr>
                <w:b/>
                <w:vertAlign w:val="subscript"/>
              </w:rPr>
              <w:t>общ-сайт</w:t>
            </w:r>
            <w:r>
              <w:t xml:space="preserve"> - 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p w:rsidR="00D751DC" w:rsidRDefault="00D751DC"/>
          <w:p w:rsidR="00D751DC" w:rsidRDefault="00D751DC">
            <w:pPr>
              <w:jc w:val="center"/>
            </w:pPr>
          </w:p>
        </w:tc>
      </w:tr>
      <w:tr w:rsidR="00D751DC">
        <w:trPr>
          <w:trHeight w:val="20"/>
        </w:trPr>
        <w:tc>
          <w:tcPr>
            <w:tcW w:w="3652" w:type="dxa"/>
            <w:gridSpan w:val="2"/>
            <w:tcBorders>
              <w:left w:val="single" w:sz="4" w:space="0" w:color="auto"/>
              <w:right w:val="single" w:sz="4" w:space="0" w:color="auto"/>
            </w:tcBorders>
            <w:vAlign w:val="center"/>
          </w:tcPr>
          <w:p w:rsidR="00D751DC" w:rsidRDefault="00AE6EE1">
            <w:pPr>
              <w:pStyle w:val="25"/>
              <w:ind w:right="-108"/>
              <w:jc w:val="left"/>
              <w:rPr>
                <w:rFonts w:ascii="Times New Roman" w:hAnsi="Times New Roman"/>
                <w:b/>
                <w:sz w:val="28"/>
                <w:szCs w:val="28"/>
                <w:lang w:val="ru-RU" w:eastAsia="ru-RU"/>
              </w:rPr>
            </w:pPr>
            <w:r>
              <w:rPr>
                <w:rFonts w:ascii="Times New Roman" w:hAnsi="Times New Roman"/>
                <w:b/>
                <w:color w:val="000000"/>
                <w:sz w:val="28"/>
                <w:szCs w:val="28"/>
                <w:lang w:val="ru-RU" w:eastAsia="ru-RU"/>
              </w:rPr>
              <w:t>Итого по критерию 1 «О</w:t>
            </w:r>
            <w:r>
              <w:rPr>
                <w:rFonts w:ascii="Times New Roman" w:hAnsi="Times New Roman"/>
                <w:b/>
                <w:color w:val="000000"/>
                <w:sz w:val="28"/>
                <w:szCs w:val="28"/>
                <w:lang w:val="ru-RU" w:eastAsia="en-US"/>
              </w:rPr>
              <w:t>ткрытость и доступность информации об организации социальной сферы» (К</w:t>
            </w:r>
            <w:r>
              <w:rPr>
                <w:rFonts w:ascii="Times New Roman" w:hAnsi="Times New Roman"/>
                <w:b/>
                <w:color w:val="000000"/>
                <w:sz w:val="28"/>
                <w:szCs w:val="28"/>
                <w:vertAlign w:val="superscript"/>
                <w:lang w:val="ru-RU" w:eastAsia="en-US"/>
              </w:rPr>
              <w:t>1</w:t>
            </w:r>
            <w:r>
              <w:rPr>
                <w:rFonts w:ascii="Times New Roman" w:hAnsi="Times New Roman"/>
                <w:b/>
                <w:color w:val="000000"/>
                <w:sz w:val="28"/>
                <w:szCs w:val="28"/>
                <w:lang w:val="ru-RU" w:eastAsia="en-US"/>
              </w:rPr>
              <w:t>)</w:t>
            </w:r>
          </w:p>
        </w:tc>
        <w:tc>
          <w:tcPr>
            <w:tcW w:w="992" w:type="dxa"/>
            <w:tcBorders>
              <w:left w:val="single" w:sz="4" w:space="0" w:color="auto"/>
              <w:right w:val="single" w:sz="4" w:space="0" w:color="auto"/>
            </w:tcBorders>
          </w:tcPr>
          <w:p w:rsidR="00D751DC" w:rsidRDefault="00D751DC">
            <w:pPr>
              <w:pStyle w:val="25"/>
              <w:rPr>
                <w:rFonts w:ascii="Times New Roman" w:hAnsi="Times New Roman"/>
                <w:b/>
                <w:sz w:val="28"/>
                <w:szCs w:val="28"/>
                <w:lang w:val="ru-RU" w:eastAsia="ru-RU"/>
              </w:rPr>
            </w:pPr>
          </w:p>
        </w:tc>
        <w:tc>
          <w:tcPr>
            <w:tcW w:w="8647" w:type="dxa"/>
            <w:gridSpan w:val="3"/>
            <w:tcBorders>
              <w:top w:val="single" w:sz="4" w:space="0" w:color="auto"/>
              <w:left w:val="single" w:sz="4" w:space="0" w:color="auto"/>
              <w:bottom w:val="single" w:sz="4" w:space="0" w:color="auto"/>
              <w:right w:val="single" w:sz="4" w:space="0" w:color="auto"/>
            </w:tcBorders>
            <w:vAlign w:val="center"/>
          </w:tcPr>
          <w:p w:rsidR="00D751DC" w:rsidRDefault="00AE6EE1">
            <w:pPr>
              <w:rPr>
                <w:b/>
              </w:rPr>
            </w:pPr>
            <w:r>
              <w:rPr>
                <w:b/>
              </w:rPr>
              <w:t>К</w:t>
            </w:r>
            <w:r>
              <w:rPr>
                <w:b/>
                <w:vertAlign w:val="superscript"/>
              </w:rPr>
              <w:t xml:space="preserve">1 </w:t>
            </w:r>
            <w:r>
              <w:rPr>
                <w:b/>
              </w:rPr>
              <w:t>= (0,3×П</w:t>
            </w:r>
            <w:r>
              <w:rPr>
                <w:b/>
                <w:vertAlign w:val="subscript"/>
              </w:rPr>
              <w:t>инф</w:t>
            </w:r>
            <w:r>
              <w:rPr>
                <w:b/>
              </w:rPr>
              <w:t xml:space="preserve"> + 0,3×П</w:t>
            </w:r>
            <w:r>
              <w:rPr>
                <w:b/>
                <w:vertAlign w:val="subscript"/>
              </w:rPr>
              <w:t>дист</w:t>
            </w:r>
            <w:r>
              <w:rPr>
                <w:b/>
              </w:rPr>
              <w:t xml:space="preserve"> + 0,4× П</w:t>
            </w:r>
            <w:r>
              <w:rPr>
                <w:b/>
                <w:vertAlign w:val="superscript"/>
              </w:rPr>
              <w:t>откр</w:t>
            </w:r>
            <w:r>
              <w:rPr>
                <w:b/>
                <w:vertAlign w:val="subscript"/>
              </w:rPr>
              <w:t>уд</w:t>
            </w:r>
            <w:r>
              <w:rPr>
                <w:b/>
              </w:rPr>
              <w:t xml:space="preserve">) </w:t>
            </w:r>
          </w:p>
          <w:p w:rsidR="00D751DC" w:rsidRDefault="00D751DC">
            <w:pPr>
              <w:rPr>
                <w:b/>
              </w:rPr>
            </w:pPr>
          </w:p>
          <w:p w:rsidR="00D751DC" w:rsidRDefault="00AE6EE1">
            <w:pPr>
              <w:jc w:val="center"/>
            </w:pPr>
            <w:r>
              <w:t>Рассчитывается с учетом значимости каждого показателя, характеризующего данный критерий</w:t>
            </w:r>
          </w:p>
        </w:tc>
        <w:tc>
          <w:tcPr>
            <w:tcW w:w="1559" w:type="dxa"/>
            <w:tcBorders>
              <w:left w:val="single" w:sz="4" w:space="0" w:color="auto"/>
              <w:right w:val="single" w:sz="4" w:space="0" w:color="auto"/>
            </w:tcBorders>
            <w:vAlign w:val="center"/>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tc>
      </w:tr>
      <w:tr w:rsidR="00D751DC">
        <w:trPr>
          <w:trHeight w:val="20"/>
        </w:trPr>
        <w:tc>
          <w:tcPr>
            <w:tcW w:w="14850" w:type="dxa"/>
            <w:gridSpan w:val="7"/>
            <w:tcBorders>
              <w:left w:val="single" w:sz="4" w:space="0" w:color="auto"/>
              <w:right w:val="single" w:sz="4" w:space="0" w:color="auto"/>
            </w:tcBorders>
            <w:vAlign w:val="center"/>
          </w:tcPr>
          <w:p w:rsidR="00D751DC" w:rsidRDefault="00D751DC">
            <w:pPr>
              <w:jc w:val="center"/>
            </w:pPr>
          </w:p>
        </w:tc>
      </w:tr>
    </w:tbl>
    <w:p w:rsidR="00D751DC" w:rsidRDefault="00D751DC">
      <w:pPr>
        <w:rPr>
          <w:rFonts w:ascii="Arial" w:hAnsi="Arial" w:cs="Arial"/>
          <w:b/>
        </w:rPr>
      </w:pPr>
    </w:p>
    <w:p w:rsidR="00D751DC" w:rsidRDefault="00AE6EE1">
      <w:pPr>
        <w:pStyle w:val="25"/>
        <w:rPr>
          <w:rFonts w:ascii="Times New Roman" w:hAnsi="Times New Roman"/>
          <w:b/>
          <w:color w:val="000000"/>
          <w:sz w:val="32"/>
          <w:szCs w:val="36"/>
          <w:lang w:eastAsia="en-US"/>
        </w:rPr>
      </w:pPr>
      <w:r>
        <w:rPr>
          <w:rFonts w:ascii="Arial" w:hAnsi="Arial" w:cs="Arial"/>
          <w:sz w:val="24"/>
          <w:szCs w:val="28"/>
        </w:rPr>
        <w:br w:type="page"/>
      </w:r>
      <w:r>
        <w:rPr>
          <w:rFonts w:ascii="Times New Roman" w:hAnsi="Times New Roman"/>
          <w:b/>
          <w:color w:val="000000"/>
          <w:sz w:val="32"/>
          <w:szCs w:val="36"/>
          <w:lang w:eastAsia="en-US"/>
        </w:rPr>
        <w:lastRenderedPageBreak/>
        <w:t xml:space="preserve">Показатели, характеризующие </w:t>
      </w:r>
    </w:p>
    <w:p w:rsidR="00D751DC" w:rsidRDefault="00AE6EE1">
      <w:pPr>
        <w:pStyle w:val="25"/>
        <w:rPr>
          <w:rFonts w:ascii="Times New Roman" w:hAnsi="Times New Roman"/>
          <w:b/>
          <w:color w:val="000000"/>
          <w:sz w:val="32"/>
          <w:szCs w:val="36"/>
          <w:lang w:eastAsia="en-US"/>
        </w:rPr>
      </w:pPr>
      <w:r>
        <w:rPr>
          <w:rFonts w:ascii="Times New Roman" w:hAnsi="Times New Roman"/>
          <w:b/>
          <w:color w:val="000000"/>
          <w:sz w:val="32"/>
          <w:szCs w:val="36"/>
          <w:lang w:eastAsia="en-US"/>
        </w:rPr>
        <w:t xml:space="preserve">КОМФОРТНОСТЬ УСЛОВИЙ ПРЕДОСТАВЛЕНИЯ УСЛУГ, </w:t>
      </w:r>
    </w:p>
    <w:p w:rsidR="00D751DC" w:rsidRDefault="00AE6EE1">
      <w:pPr>
        <w:pStyle w:val="25"/>
        <w:rPr>
          <w:rFonts w:ascii="Times New Roman" w:hAnsi="Times New Roman"/>
          <w:b/>
          <w:color w:val="000000"/>
          <w:sz w:val="32"/>
          <w:szCs w:val="36"/>
          <w:lang w:eastAsia="en-US"/>
        </w:rPr>
      </w:pPr>
      <w:r>
        <w:rPr>
          <w:rFonts w:ascii="Times New Roman" w:hAnsi="Times New Roman"/>
          <w:b/>
          <w:color w:val="000000"/>
          <w:sz w:val="32"/>
          <w:szCs w:val="36"/>
          <w:lang w:eastAsia="en-US"/>
        </w:rPr>
        <w:t>В ТОМ ЧИСЛЕ ВРЕМЯ ОЖИДАНИЯ ПРЕДОСТАВЛЕНИЯ УСЛУГ</w:t>
      </w:r>
    </w:p>
    <w:p w:rsidR="00D751DC" w:rsidRDefault="00AE6EE1">
      <w:pPr>
        <w:pStyle w:val="25"/>
        <w:rPr>
          <w:rFonts w:ascii="Times New Roman" w:hAnsi="Times New Roman"/>
          <w:color w:val="000000"/>
          <w:sz w:val="32"/>
          <w:szCs w:val="36"/>
          <w:lang w:val="ru-RU" w:eastAsia="en-US"/>
        </w:rPr>
      </w:pPr>
      <w:r>
        <w:rPr>
          <w:rFonts w:ascii="Times New Roman" w:hAnsi="Times New Roman"/>
          <w:color w:val="000000"/>
          <w:sz w:val="32"/>
          <w:szCs w:val="36"/>
          <w:lang w:eastAsia="en-US"/>
        </w:rPr>
        <w:t xml:space="preserve">(для </w:t>
      </w:r>
      <w:r>
        <w:rPr>
          <w:rFonts w:ascii="Times New Roman" w:hAnsi="Times New Roman"/>
          <w:color w:val="000000"/>
          <w:sz w:val="32"/>
          <w:szCs w:val="36"/>
          <w:lang w:val="ru-RU" w:eastAsia="en-US"/>
        </w:rPr>
        <w:t>оценки организаций в сфере</w:t>
      </w:r>
      <w:r>
        <w:rPr>
          <w:rFonts w:ascii="Times New Roman" w:hAnsi="Times New Roman"/>
          <w:color w:val="000000"/>
          <w:sz w:val="32"/>
          <w:szCs w:val="36"/>
          <w:lang w:eastAsia="en-US"/>
        </w:rPr>
        <w:t xml:space="preserve"> охраны здоровья</w:t>
      </w:r>
      <w:r>
        <w:rPr>
          <w:rFonts w:ascii="Times New Roman" w:hAnsi="Times New Roman"/>
          <w:color w:val="000000"/>
          <w:sz w:val="32"/>
          <w:szCs w:val="36"/>
          <w:lang w:val="ru-RU" w:eastAsia="en-US"/>
        </w:rPr>
        <w:t>, медико-социальной экспертизы</w:t>
      </w:r>
      <w:r>
        <w:rPr>
          <w:rFonts w:ascii="Times New Roman" w:hAnsi="Times New Roman"/>
          <w:color w:val="000000"/>
          <w:sz w:val="32"/>
          <w:szCs w:val="36"/>
          <w:lang w:eastAsia="en-US"/>
        </w:rPr>
        <w:t xml:space="preserve"> и социального обслуживания)</w:t>
      </w:r>
    </w:p>
    <w:p w:rsidR="00D751DC" w:rsidRDefault="00D751DC">
      <w:pPr>
        <w:pStyle w:val="25"/>
        <w:rPr>
          <w:rFonts w:ascii="Arial" w:hAnsi="Arial" w:cs="Arial"/>
          <w:color w:val="000000"/>
          <w:sz w:val="22"/>
          <w:szCs w:val="24"/>
          <w:lang w:val="ru-RU" w:eastAsia="en-US"/>
        </w:rPr>
      </w:pPr>
    </w:p>
    <w:p w:rsidR="00D751DC" w:rsidRDefault="00D751DC">
      <w:pPr>
        <w:rPr>
          <w:rFonts w:ascii="Arial" w:hAnsi="Arial" w:cs="Arial"/>
        </w:rPr>
      </w:pPr>
    </w:p>
    <w:tbl>
      <w:tblPr>
        <w:tblpPr w:leftFromText="180" w:rightFromText="180" w:vertAnchor="text" w:tblpXSpec="center"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86"/>
        <w:gridCol w:w="946"/>
        <w:gridCol w:w="3685"/>
        <w:gridCol w:w="4123"/>
        <w:gridCol w:w="1418"/>
        <w:gridCol w:w="1417"/>
      </w:tblGrid>
      <w:tr w:rsidR="00D751DC">
        <w:trPr>
          <w:trHeight w:val="20"/>
        </w:trPr>
        <w:tc>
          <w:tcPr>
            <w:tcW w:w="675" w:type="dxa"/>
            <w:tcBorders>
              <w:left w:val="single" w:sz="4" w:space="0" w:color="auto"/>
              <w:right w:val="single" w:sz="4" w:space="0" w:color="auto"/>
            </w:tcBorders>
            <w:vAlign w:val="center"/>
          </w:tcPr>
          <w:p w:rsidR="00D751DC" w:rsidRDefault="00AE6EE1">
            <w:pPr>
              <w:pStyle w:val="25"/>
              <w:ind w:right="-108"/>
              <w:rPr>
                <w:rFonts w:ascii="Times New Roman" w:hAnsi="Times New Roman"/>
                <w:b/>
                <w:sz w:val="28"/>
                <w:szCs w:val="28"/>
                <w:lang w:val="ru-RU" w:eastAsia="ru-RU"/>
              </w:rPr>
            </w:pPr>
            <w:r>
              <w:rPr>
                <w:rFonts w:ascii="Times New Roman" w:hAnsi="Times New Roman"/>
                <w:b/>
                <w:sz w:val="28"/>
                <w:szCs w:val="28"/>
                <w:lang w:val="ru-RU" w:eastAsia="ru-RU"/>
              </w:rPr>
              <w:t>№</w:t>
            </w:r>
          </w:p>
        </w:tc>
        <w:tc>
          <w:tcPr>
            <w:tcW w:w="2586" w:type="dxa"/>
            <w:tcBorders>
              <w:left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Показатели оценки качества</w:t>
            </w:r>
          </w:p>
          <w:p w:rsidR="00D751DC" w:rsidRDefault="00D751DC">
            <w:pPr>
              <w:pStyle w:val="25"/>
              <w:rPr>
                <w:rFonts w:ascii="Times New Roman" w:hAnsi="Times New Roman"/>
                <w:b/>
                <w:sz w:val="28"/>
                <w:szCs w:val="28"/>
                <w:lang w:val="ru-RU" w:eastAsia="ru-RU"/>
              </w:rPr>
            </w:pPr>
          </w:p>
        </w:tc>
        <w:tc>
          <w:tcPr>
            <w:tcW w:w="946" w:type="dxa"/>
            <w:tcBorders>
              <w:left w:val="single" w:sz="4" w:space="0" w:color="auto"/>
              <w:right w:val="single" w:sz="4" w:space="0" w:color="auto"/>
            </w:tcBorders>
          </w:tcPr>
          <w:p w:rsidR="00D751DC" w:rsidRDefault="00AE6EE1">
            <w:pPr>
              <w:pStyle w:val="25"/>
              <w:ind w:left="-108" w:right="-13"/>
              <w:rPr>
                <w:rFonts w:ascii="Times New Roman" w:hAnsi="Times New Roman"/>
                <w:b/>
                <w:sz w:val="28"/>
                <w:szCs w:val="28"/>
                <w:lang w:val="ru-RU" w:eastAsia="ru-RU"/>
              </w:rPr>
            </w:pPr>
            <w:r>
              <w:rPr>
                <w:rFonts w:ascii="Times New Roman" w:hAnsi="Times New Roman"/>
                <w:b/>
                <w:sz w:val="28"/>
                <w:szCs w:val="28"/>
                <w:lang w:val="ru-RU" w:eastAsia="ru-RU"/>
              </w:rPr>
              <w:t>Значи-мость пока-зателей</w:t>
            </w:r>
          </w:p>
        </w:tc>
        <w:tc>
          <w:tcPr>
            <w:tcW w:w="3685" w:type="dxa"/>
            <w:tcBorders>
              <w:top w:val="single" w:sz="4" w:space="0" w:color="auto"/>
              <w:left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Параметры показателя оценки качества, подлежащие оценке</w:t>
            </w:r>
          </w:p>
        </w:tc>
        <w:tc>
          <w:tcPr>
            <w:tcW w:w="4123" w:type="dxa"/>
            <w:tcBorders>
              <w:left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Значение параметров в баллах</w:t>
            </w:r>
          </w:p>
        </w:tc>
        <w:tc>
          <w:tcPr>
            <w:tcW w:w="1417" w:type="dxa"/>
            <w:tcBorders>
              <w:left w:val="single" w:sz="4" w:space="0" w:color="auto"/>
              <w:right w:val="single" w:sz="4" w:space="0" w:color="auto"/>
            </w:tcBorders>
          </w:tcPr>
          <w:p w:rsidR="00D751DC" w:rsidRDefault="00AE6EE1">
            <w:pPr>
              <w:pStyle w:val="25"/>
              <w:ind w:left="-107" w:right="-113"/>
              <w:rPr>
                <w:rFonts w:ascii="Times New Roman" w:hAnsi="Times New Roman"/>
                <w:b/>
                <w:sz w:val="28"/>
                <w:szCs w:val="28"/>
                <w:lang w:val="ru-RU" w:eastAsia="ru-RU"/>
              </w:rPr>
            </w:pPr>
            <w:r>
              <w:rPr>
                <w:rFonts w:ascii="Times New Roman" w:hAnsi="Times New Roman"/>
                <w:b/>
                <w:sz w:val="28"/>
                <w:szCs w:val="28"/>
                <w:lang w:val="ru-RU" w:eastAsia="ru-RU"/>
              </w:rPr>
              <w:t xml:space="preserve">Макси-мальное значение показателей </w:t>
            </w:r>
          </w:p>
        </w:tc>
      </w:tr>
      <w:tr w:rsidR="00D751DC">
        <w:trPr>
          <w:trHeight w:val="20"/>
        </w:trPr>
        <w:tc>
          <w:tcPr>
            <w:tcW w:w="675" w:type="dxa"/>
            <w:vMerge w:val="restart"/>
            <w:tcBorders>
              <w:left w:val="single" w:sz="4" w:space="0" w:color="auto"/>
              <w:right w:val="single" w:sz="4" w:space="0" w:color="auto"/>
            </w:tcBorders>
          </w:tcPr>
          <w:p w:rsidR="00D751DC" w:rsidRDefault="00AE6EE1">
            <w:pPr>
              <w:pStyle w:val="25"/>
              <w:ind w:right="-108"/>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2.1.</w:t>
            </w:r>
          </w:p>
        </w:tc>
        <w:tc>
          <w:tcPr>
            <w:tcW w:w="2586" w:type="dxa"/>
            <w:vMerge w:val="restart"/>
            <w:tcBorders>
              <w:left w:val="single" w:sz="4" w:space="0" w:color="auto"/>
              <w:right w:val="single" w:sz="4" w:space="0" w:color="auto"/>
            </w:tcBorders>
          </w:tcPr>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Обеспечение в медицинской организации комфортных условий оказания услуг </w:t>
            </w:r>
            <w:r>
              <w:rPr>
                <w:rFonts w:ascii="Times New Roman" w:hAnsi="Times New Roman"/>
                <w:b/>
                <w:sz w:val="28"/>
                <w:szCs w:val="28"/>
                <w:lang w:val="ru-RU" w:eastAsia="ru-RU"/>
              </w:rPr>
              <w:t xml:space="preserve"> (П</w:t>
            </w:r>
            <w:r>
              <w:rPr>
                <w:rFonts w:ascii="Times New Roman" w:hAnsi="Times New Roman"/>
                <w:b/>
                <w:sz w:val="28"/>
                <w:szCs w:val="28"/>
                <w:vertAlign w:val="subscript"/>
                <w:lang w:val="ru-RU" w:eastAsia="ru-RU"/>
              </w:rPr>
              <w:t>комф.усл</w:t>
            </w:r>
            <w:r>
              <w:rPr>
                <w:rFonts w:ascii="Times New Roman" w:hAnsi="Times New Roman"/>
                <w:b/>
                <w:color w:val="000000"/>
                <w:sz w:val="28"/>
                <w:szCs w:val="28"/>
                <w:lang w:val="ru-RU" w:eastAsia="ru-RU"/>
              </w:rPr>
              <w:t>)</w:t>
            </w:r>
          </w:p>
        </w:tc>
        <w:tc>
          <w:tcPr>
            <w:tcW w:w="946" w:type="dxa"/>
            <w:vMerge w:val="restart"/>
            <w:tcBorders>
              <w:left w:val="single" w:sz="4" w:space="0" w:color="auto"/>
              <w:right w:val="single" w:sz="4" w:space="0" w:color="auto"/>
            </w:tcBorders>
          </w:tcPr>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t>0,3</w:t>
            </w:r>
          </w:p>
        </w:tc>
        <w:tc>
          <w:tcPr>
            <w:tcW w:w="3685" w:type="dxa"/>
            <w:vMerge w:val="restart"/>
            <w:tcBorders>
              <w:top w:val="single" w:sz="4" w:space="0" w:color="auto"/>
              <w:left w:val="single" w:sz="4" w:space="0" w:color="auto"/>
              <w:right w:val="single" w:sz="4" w:space="0" w:color="auto"/>
            </w:tcBorders>
          </w:tcPr>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2.1.1. Наличие комфортных условий для предоставления услуг: </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обеспечение лечебно-охранительного режима:</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отсутствие очередей</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доступность записи на прием к врачу/направление на госпитализацию (по телефону медицинской организации, через кол-центр, с использованием информационно-телекоммуникационной сети «Интернет» на официальном сайте медицинской </w:t>
            </w:r>
            <w:r>
              <w:rPr>
                <w:rFonts w:ascii="Times New Roman" w:hAnsi="Times New Roman"/>
                <w:color w:val="000000"/>
                <w:sz w:val="28"/>
                <w:szCs w:val="28"/>
                <w:lang w:val="ru-RU" w:eastAsia="ru-RU"/>
              </w:rPr>
              <w:lastRenderedPageBreak/>
              <w:t>организации, на портале государственных услуг (www.gosuslugi.ru), при обращении в медицинскую организацию</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наличие и доступность санитарно-гигиенических помещений</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доступность питьевой воды</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санитарное состояние</w:t>
            </w:r>
          </w:p>
        </w:tc>
        <w:tc>
          <w:tcPr>
            <w:tcW w:w="4123" w:type="dxa"/>
            <w:tcBorders>
              <w:left w:val="single" w:sz="4" w:space="0" w:color="auto"/>
              <w:right w:val="single" w:sz="4" w:space="0" w:color="auto"/>
            </w:tcBorders>
          </w:tcPr>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lastRenderedPageBreak/>
              <w:t>- отсутствуют комфортные условия</w:t>
            </w:r>
          </w:p>
        </w:tc>
        <w:tc>
          <w:tcPr>
            <w:tcW w:w="1418" w:type="dxa"/>
            <w:tcBorders>
              <w:left w:val="single" w:sz="4" w:space="0" w:color="auto"/>
              <w:right w:val="single" w:sz="4" w:space="0" w:color="auto"/>
            </w:tcBorders>
          </w:tcPr>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t>0 баллов</w:t>
            </w:r>
          </w:p>
        </w:tc>
        <w:tc>
          <w:tcPr>
            <w:tcW w:w="1417" w:type="dxa"/>
            <w:vMerge w:val="restart"/>
            <w:tcBorders>
              <w:left w:val="single" w:sz="4" w:space="0" w:color="auto"/>
              <w:right w:val="single" w:sz="4" w:space="0" w:color="auto"/>
            </w:tcBorders>
          </w:tcPr>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t>100 баллов</w:t>
            </w:r>
          </w:p>
          <w:p w:rsidR="00D751DC" w:rsidRDefault="00D751DC">
            <w:pPr>
              <w:pStyle w:val="25"/>
              <w:rPr>
                <w:rFonts w:ascii="Times New Roman" w:hAnsi="Times New Roman"/>
                <w:color w:val="000000"/>
                <w:sz w:val="28"/>
                <w:szCs w:val="28"/>
                <w:lang w:val="ru-RU" w:eastAsia="ru-RU"/>
              </w:rPr>
            </w:pPr>
          </w:p>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t>Для расчета  формула (2.1)</w:t>
            </w:r>
          </w:p>
        </w:tc>
      </w:tr>
      <w:tr w:rsidR="00D751DC">
        <w:trPr>
          <w:trHeight w:val="20"/>
        </w:trPr>
        <w:tc>
          <w:tcPr>
            <w:tcW w:w="675" w:type="dxa"/>
            <w:vMerge/>
            <w:tcBorders>
              <w:left w:val="single" w:sz="4" w:space="0" w:color="auto"/>
              <w:right w:val="single" w:sz="4" w:space="0" w:color="auto"/>
            </w:tcBorders>
            <w:vAlign w:val="center"/>
          </w:tcPr>
          <w:p w:rsidR="00D751DC" w:rsidRDefault="00D751DC">
            <w:pPr>
              <w:pStyle w:val="25"/>
              <w:ind w:right="-108"/>
              <w:rPr>
                <w:rFonts w:ascii="Times New Roman" w:hAnsi="Times New Roman"/>
                <w:color w:val="000000"/>
                <w:sz w:val="28"/>
                <w:szCs w:val="28"/>
                <w:lang w:val="ru-RU" w:eastAsia="ru-RU"/>
              </w:rPr>
            </w:pPr>
          </w:p>
        </w:tc>
        <w:tc>
          <w:tcPr>
            <w:tcW w:w="2586" w:type="dxa"/>
            <w:vMerge/>
            <w:tcBorders>
              <w:left w:val="single" w:sz="4" w:space="0" w:color="auto"/>
              <w:right w:val="single" w:sz="4" w:space="0" w:color="auto"/>
            </w:tcBorders>
            <w:vAlign w:val="center"/>
          </w:tcPr>
          <w:p w:rsidR="00D751DC" w:rsidRDefault="00D751DC">
            <w:pPr>
              <w:pStyle w:val="25"/>
              <w:jc w:val="left"/>
              <w:rPr>
                <w:rFonts w:ascii="Times New Roman" w:hAnsi="Times New Roman"/>
                <w:color w:val="000000"/>
                <w:sz w:val="28"/>
                <w:szCs w:val="28"/>
                <w:lang w:val="ru-RU" w:eastAsia="ru-RU"/>
              </w:rPr>
            </w:pPr>
          </w:p>
        </w:tc>
        <w:tc>
          <w:tcPr>
            <w:tcW w:w="946" w:type="dxa"/>
            <w:vMerge/>
            <w:tcBorders>
              <w:left w:val="single" w:sz="4" w:space="0" w:color="auto"/>
              <w:right w:val="single" w:sz="4" w:space="0" w:color="auto"/>
            </w:tcBorders>
          </w:tcPr>
          <w:p w:rsidR="00D751DC" w:rsidRDefault="00D751DC">
            <w:pPr>
              <w:pStyle w:val="25"/>
              <w:rPr>
                <w:rFonts w:ascii="Times New Roman" w:hAnsi="Times New Roman"/>
                <w:color w:val="000000"/>
                <w:sz w:val="28"/>
                <w:szCs w:val="28"/>
                <w:lang w:val="ru-RU" w:eastAsia="ru-RU"/>
              </w:rPr>
            </w:pPr>
          </w:p>
        </w:tc>
        <w:tc>
          <w:tcPr>
            <w:tcW w:w="3685" w:type="dxa"/>
            <w:vMerge/>
            <w:tcBorders>
              <w:left w:val="single" w:sz="4" w:space="0" w:color="auto"/>
              <w:right w:val="single" w:sz="4" w:space="0" w:color="auto"/>
            </w:tcBorders>
            <w:vAlign w:val="center"/>
          </w:tcPr>
          <w:p w:rsidR="00D751DC" w:rsidRDefault="00D751DC">
            <w:pPr>
              <w:pStyle w:val="25"/>
              <w:jc w:val="left"/>
              <w:rPr>
                <w:rFonts w:ascii="Times New Roman" w:hAnsi="Times New Roman"/>
                <w:color w:val="000000"/>
                <w:sz w:val="28"/>
                <w:szCs w:val="28"/>
                <w:lang w:val="ru-RU" w:eastAsia="ru-RU"/>
              </w:rPr>
            </w:pPr>
          </w:p>
        </w:tc>
        <w:tc>
          <w:tcPr>
            <w:tcW w:w="4123" w:type="dxa"/>
            <w:tcBorders>
              <w:left w:val="single" w:sz="4" w:space="0" w:color="auto"/>
              <w:right w:val="single" w:sz="4" w:space="0" w:color="auto"/>
            </w:tcBorders>
          </w:tcPr>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количество комфортных условий (единиц) для предоставления услуг (от одного до четырех включительно) (</w:t>
            </w:r>
            <w:r>
              <w:rPr>
                <w:rFonts w:ascii="Times New Roman" w:hAnsi="Times New Roman"/>
                <w:b/>
                <w:color w:val="000000"/>
                <w:sz w:val="28"/>
                <w:szCs w:val="28"/>
                <w:lang w:val="ru-RU" w:eastAsia="ru-RU"/>
              </w:rPr>
              <w:t>С</w:t>
            </w:r>
            <w:r>
              <w:rPr>
                <w:rFonts w:ascii="Times New Roman" w:hAnsi="Times New Roman"/>
                <w:b/>
                <w:color w:val="000000"/>
                <w:sz w:val="28"/>
                <w:szCs w:val="28"/>
                <w:vertAlign w:val="subscript"/>
                <w:lang w:val="ru-RU" w:eastAsia="ru-RU"/>
              </w:rPr>
              <w:t>комф</w:t>
            </w:r>
            <w:r>
              <w:rPr>
                <w:rFonts w:ascii="Times New Roman" w:hAnsi="Times New Roman"/>
                <w:color w:val="000000"/>
                <w:sz w:val="28"/>
                <w:szCs w:val="28"/>
                <w:lang w:val="ru-RU" w:eastAsia="ru-RU"/>
              </w:rPr>
              <w:t>,)</w:t>
            </w:r>
          </w:p>
        </w:tc>
        <w:tc>
          <w:tcPr>
            <w:tcW w:w="1418" w:type="dxa"/>
            <w:tcBorders>
              <w:left w:val="single" w:sz="4" w:space="0" w:color="auto"/>
              <w:right w:val="single" w:sz="4" w:space="0" w:color="auto"/>
            </w:tcBorders>
          </w:tcPr>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по 20 баллов за каждое условие  (</w:t>
            </w:r>
            <w:r>
              <w:rPr>
                <w:rFonts w:ascii="Times New Roman" w:hAnsi="Times New Roman"/>
                <w:b/>
                <w:color w:val="000000"/>
                <w:sz w:val="28"/>
                <w:szCs w:val="28"/>
                <w:lang w:val="ru-RU" w:eastAsia="ru-RU"/>
              </w:rPr>
              <w:t>Т</w:t>
            </w:r>
            <w:r>
              <w:rPr>
                <w:rFonts w:ascii="Times New Roman" w:hAnsi="Times New Roman"/>
                <w:b/>
                <w:color w:val="000000"/>
                <w:sz w:val="28"/>
                <w:szCs w:val="28"/>
                <w:vertAlign w:val="subscript"/>
                <w:lang w:val="ru-RU" w:eastAsia="ru-RU"/>
              </w:rPr>
              <w:t>комф</w:t>
            </w:r>
            <w:r>
              <w:rPr>
                <w:rFonts w:ascii="Times New Roman" w:hAnsi="Times New Roman"/>
                <w:color w:val="000000"/>
                <w:sz w:val="28"/>
                <w:szCs w:val="28"/>
                <w:lang w:val="ru-RU" w:eastAsia="ru-RU"/>
              </w:rPr>
              <w:t xml:space="preserve">)  </w:t>
            </w:r>
          </w:p>
        </w:tc>
        <w:tc>
          <w:tcPr>
            <w:tcW w:w="1417" w:type="dxa"/>
            <w:vMerge/>
            <w:tcBorders>
              <w:left w:val="single" w:sz="4" w:space="0" w:color="auto"/>
              <w:right w:val="single" w:sz="4" w:space="0" w:color="auto"/>
            </w:tcBorders>
          </w:tcPr>
          <w:p w:rsidR="00D751DC" w:rsidRDefault="00D751DC">
            <w:pPr>
              <w:pStyle w:val="25"/>
              <w:rPr>
                <w:rFonts w:ascii="Times New Roman" w:hAnsi="Times New Roman"/>
                <w:color w:val="000000"/>
                <w:sz w:val="28"/>
                <w:szCs w:val="28"/>
                <w:lang w:val="ru-RU" w:eastAsia="ru-RU"/>
              </w:rPr>
            </w:pPr>
          </w:p>
        </w:tc>
      </w:tr>
      <w:tr w:rsidR="00D751DC">
        <w:trPr>
          <w:trHeight w:val="20"/>
        </w:trPr>
        <w:tc>
          <w:tcPr>
            <w:tcW w:w="675" w:type="dxa"/>
            <w:vMerge/>
            <w:tcBorders>
              <w:left w:val="single" w:sz="4" w:space="0" w:color="auto"/>
              <w:right w:val="single" w:sz="4" w:space="0" w:color="auto"/>
            </w:tcBorders>
            <w:vAlign w:val="center"/>
          </w:tcPr>
          <w:p w:rsidR="00D751DC" w:rsidRDefault="00D751DC">
            <w:pPr>
              <w:pStyle w:val="25"/>
              <w:ind w:right="-108"/>
              <w:rPr>
                <w:rFonts w:ascii="Times New Roman" w:hAnsi="Times New Roman"/>
                <w:color w:val="000000"/>
                <w:sz w:val="28"/>
                <w:szCs w:val="28"/>
                <w:lang w:val="ru-RU" w:eastAsia="ru-RU"/>
              </w:rPr>
            </w:pPr>
          </w:p>
        </w:tc>
        <w:tc>
          <w:tcPr>
            <w:tcW w:w="2586" w:type="dxa"/>
            <w:vMerge/>
            <w:tcBorders>
              <w:left w:val="single" w:sz="4" w:space="0" w:color="auto"/>
              <w:right w:val="single" w:sz="4" w:space="0" w:color="auto"/>
            </w:tcBorders>
            <w:vAlign w:val="center"/>
          </w:tcPr>
          <w:p w:rsidR="00D751DC" w:rsidRDefault="00D751DC">
            <w:pPr>
              <w:pStyle w:val="25"/>
              <w:jc w:val="left"/>
              <w:rPr>
                <w:rFonts w:ascii="Times New Roman" w:hAnsi="Times New Roman"/>
                <w:color w:val="000000"/>
                <w:sz w:val="28"/>
                <w:szCs w:val="28"/>
                <w:lang w:val="ru-RU" w:eastAsia="ru-RU"/>
              </w:rPr>
            </w:pPr>
          </w:p>
        </w:tc>
        <w:tc>
          <w:tcPr>
            <w:tcW w:w="946" w:type="dxa"/>
            <w:vMerge/>
            <w:tcBorders>
              <w:left w:val="single" w:sz="4" w:space="0" w:color="auto"/>
              <w:right w:val="single" w:sz="4" w:space="0" w:color="auto"/>
            </w:tcBorders>
          </w:tcPr>
          <w:p w:rsidR="00D751DC" w:rsidRDefault="00D751DC">
            <w:pPr>
              <w:pStyle w:val="25"/>
              <w:rPr>
                <w:rFonts w:ascii="Times New Roman" w:hAnsi="Times New Roman"/>
                <w:color w:val="000000"/>
                <w:sz w:val="28"/>
                <w:szCs w:val="28"/>
                <w:lang w:val="ru-RU" w:eastAsia="ru-RU"/>
              </w:rPr>
            </w:pPr>
          </w:p>
        </w:tc>
        <w:tc>
          <w:tcPr>
            <w:tcW w:w="3685" w:type="dxa"/>
            <w:vMerge/>
            <w:tcBorders>
              <w:left w:val="single" w:sz="4" w:space="0" w:color="auto"/>
              <w:bottom w:val="single" w:sz="4" w:space="0" w:color="auto"/>
              <w:right w:val="single" w:sz="4" w:space="0" w:color="auto"/>
            </w:tcBorders>
            <w:vAlign w:val="center"/>
          </w:tcPr>
          <w:p w:rsidR="00D751DC" w:rsidRDefault="00D751DC">
            <w:pPr>
              <w:pStyle w:val="25"/>
              <w:jc w:val="left"/>
              <w:rPr>
                <w:rFonts w:ascii="Times New Roman" w:hAnsi="Times New Roman"/>
                <w:color w:val="000000"/>
                <w:sz w:val="28"/>
                <w:szCs w:val="28"/>
                <w:lang w:val="ru-RU" w:eastAsia="ru-RU"/>
              </w:rPr>
            </w:pPr>
          </w:p>
        </w:tc>
        <w:tc>
          <w:tcPr>
            <w:tcW w:w="4123" w:type="dxa"/>
            <w:tcBorders>
              <w:left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наличие пяти  и более комфортных условий для предоставления услуг</w:t>
            </w:r>
          </w:p>
        </w:tc>
        <w:tc>
          <w:tcPr>
            <w:tcW w:w="1418" w:type="dxa"/>
            <w:tcBorders>
              <w:left w:val="single" w:sz="4" w:space="0" w:color="auto"/>
              <w:right w:val="single" w:sz="4" w:space="0" w:color="auto"/>
            </w:tcBorders>
          </w:tcPr>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t>100 баллов</w:t>
            </w:r>
          </w:p>
        </w:tc>
        <w:tc>
          <w:tcPr>
            <w:tcW w:w="1417" w:type="dxa"/>
            <w:vMerge/>
            <w:tcBorders>
              <w:left w:val="single" w:sz="4" w:space="0" w:color="auto"/>
              <w:right w:val="single" w:sz="4" w:space="0" w:color="auto"/>
            </w:tcBorders>
          </w:tcPr>
          <w:p w:rsidR="00D751DC" w:rsidRDefault="00D751DC">
            <w:pPr>
              <w:pStyle w:val="25"/>
              <w:rPr>
                <w:rFonts w:ascii="Times New Roman" w:hAnsi="Times New Roman"/>
                <w:color w:val="000000"/>
                <w:sz w:val="28"/>
                <w:szCs w:val="28"/>
                <w:lang w:val="ru-RU" w:eastAsia="ru-RU"/>
              </w:rPr>
            </w:pPr>
          </w:p>
        </w:tc>
      </w:tr>
      <w:tr w:rsidR="00D751DC">
        <w:trPr>
          <w:trHeight w:val="20"/>
        </w:trPr>
        <w:tc>
          <w:tcPr>
            <w:tcW w:w="14850" w:type="dxa"/>
            <w:gridSpan w:val="7"/>
            <w:tcBorders>
              <w:left w:val="single" w:sz="4" w:space="0" w:color="auto"/>
              <w:right w:val="single" w:sz="4" w:space="0" w:color="auto"/>
            </w:tcBorders>
            <w:vAlign w:val="center"/>
          </w:tcPr>
          <w:p w:rsidR="00D751DC" w:rsidRDefault="00D751DC">
            <w:pPr>
              <w:jc w:val="center"/>
            </w:pPr>
          </w:p>
          <w:p w:rsidR="00D751DC" w:rsidRDefault="00AE6EE1">
            <w:pPr>
              <w:jc w:val="center"/>
              <w:rPr>
                <w:b/>
              </w:rPr>
            </w:pPr>
            <w:r>
              <w:rPr>
                <w:b/>
              </w:rPr>
              <w:t>П</w:t>
            </w:r>
            <w:r>
              <w:rPr>
                <w:b/>
                <w:vertAlign w:val="subscript"/>
              </w:rPr>
              <w:t>комф.усл</w:t>
            </w:r>
            <w:r>
              <w:rPr>
                <w:b/>
              </w:rPr>
              <w:t xml:space="preserve"> = Т</w:t>
            </w:r>
            <w:r>
              <w:rPr>
                <w:b/>
                <w:vertAlign w:val="subscript"/>
              </w:rPr>
              <w:t>комф</w:t>
            </w:r>
            <w:r>
              <w:rPr>
                <w:b/>
              </w:rPr>
              <w:t>×С</w:t>
            </w:r>
            <w:r>
              <w:rPr>
                <w:b/>
                <w:vertAlign w:val="subscript"/>
              </w:rPr>
              <w:t>комф</w:t>
            </w:r>
            <w:r>
              <w:rPr>
                <w:b/>
              </w:rPr>
              <w:t>,</w:t>
            </w:r>
            <w:r>
              <w:rPr>
                <w:b/>
              </w:rPr>
              <w:tab/>
            </w:r>
            <w:r>
              <w:rPr>
                <w:b/>
              </w:rPr>
              <w:tab/>
            </w:r>
            <w:r>
              <w:rPr>
                <w:b/>
              </w:rPr>
              <w:tab/>
            </w:r>
            <w:r>
              <w:rPr>
                <w:b/>
              </w:rPr>
              <w:tab/>
            </w:r>
            <w:r>
              <w:rPr>
                <w:b/>
              </w:rPr>
              <w:tab/>
              <w:t>(2.1)</w:t>
            </w:r>
          </w:p>
          <w:p w:rsidR="00D751DC" w:rsidRDefault="00AE6EE1">
            <w:r>
              <w:t>где:</w:t>
            </w:r>
          </w:p>
          <w:p w:rsidR="00D751DC" w:rsidRDefault="00AE6EE1">
            <w:r>
              <w:rPr>
                <w:b/>
              </w:rPr>
              <w:t>Т</w:t>
            </w:r>
            <w:r>
              <w:rPr>
                <w:b/>
                <w:vertAlign w:val="subscript"/>
              </w:rPr>
              <w:t>комф</w:t>
            </w:r>
            <w:r>
              <w:t>– количество баллов за каждое комфортное условие предоставления услуг (</w:t>
            </w:r>
            <w:r>
              <w:rPr>
                <w:color w:val="000000"/>
              </w:rPr>
              <w:t>по 20 баллов за каждое комфортное условие)</w:t>
            </w:r>
          </w:p>
          <w:p w:rsidR="00D751DC" w:rsidRDefault="00AE6EE1">
            <w:r>
              <w:rPr>
                <w:b/>
              </w:rPr>
              <w:t>С</w:t>
            </w:r>
            <w:r>
              <w:rPr>
                <w:b/>
                <w:vertAlign w:val="subscript"/>
              </w:rPr>
              <w:t>комф</w:t>
            </w:r>
            <w:r>
              <w:t>– количество комфортных условий предоставления услуг.</w:t>
            </w:r>
          </w:p>
          <w:p w:rsidR="00D751DC" w:rsidRDefault="00AE6EE1">
            <w:r>
              <w:t>При наличии пяти и более комфортных условий предоставления услуг показатель оценки качества (</w:t>
            </w:r>
            <w:r>
              <w:rPr>
                <w:b/>
              </w:rPr>
              <w:t>П</w:t>
            </w:r>
            <w:r>
              <w:rPr>
                <w:b/>
                <w:vertAlign w:val="subscript"/>
              </w:rPr>
              <w:t>комф.усл</w:t>
            </w:r>
            <w:r>
              <w:t>) принимает значение 100 баллов</w:t>
            </w:r>
          </w:p>
          <w:p w:rsidR="00D751DC" w:rsidRDefault="00D751DC"/>
          <w:p w:rsidR="00D751DC" w:rsidRDefault="00AE6EE1">
            <w:pPr>
              <w:rPr>
                <w:b/>
              </w:rPr>
            </w:pPr>
            <w:r>
              <w:rPr>
                <w:b/>
              </w:rPr>
              <w:t>Расчет параметраС</w:t>
            </w:r>
            <w:r>
              <w:rPr>
                <w:b/>
                <w:vertAlign w:val="subscript"/>
              </w:rPr>
              <w:t xml:space="preserve">комф </w:t>
            </w:r>
            <w:r>
              <w:rPr>
                <w:b/>
              </w:rPr>
              <w:t>для амбулаторных условий</w:t>
            </w:r>
          </w:p>
          <w:p w:rsidR="00D751DC" w:rsidRDefault="00D751DC">
            <w:pPr>
              <w:jc w:val="center"/>
            </w:pPr>
          </w:p>
          <w:tbl>
            <w:tblPr>
              <w:tblStyle w:val="aff7"/>
              <w:tblW w:w="0" w:type="auto"/>
              <w:tblInd w:w="279" w:type="dxa"/>
              <w:tblLayout w:type="fixed"/>
              <w:tblLook w:val="04A0" w:firstRow="1" w:lastRow="0" w:firstColumn="1" w:lastColumn="0" w:noHBand="0" w:noVBand="1"/>
            </w:tblPr>
            <w:tblGrid>
              <w:gridCol w:w="4819"/>
              <w:gridCol w:w="4395"/>
              <w:gridCol w:w="4677"/>
            </w:tblGrid>
            <w:tr w:rsidR="00D751DC">
              <w:tc>
                <w:tcPr>
                  <w:tcW w:w="4819" w:type="dxa"/>
                </w:tcPr>
                <w:p w:rsidR="00D751DC" w:rsidRDefault="00AE6EE1" w:rsidP="00A22BAE">
                  <w:pPr>
                    <w:framePr w:hSpace="180" w:wrap="around" w:vAnchor="text" w:hAnchor="text" w:xAlign="center" w:y="1"/>
                    <w:suppressOverlap/>
                    <w:jc w:val="center"/>
                  </w:pPr>
                  <w:r>
                    <w:t>параметр</w:t>
                  </w:r>
                </w:p>
              </w:tc>
              <w:tc>
                <w:tcPr>
                  <w:tcW w:w="4395" w:type="dxa"/>
                </w:tcPr>
                <w:p w:rsidR="00D751DC" w:rsidRDefault="00AE6EE1" w:rsidP="00A22BAE">
                  <w:pPr>
                    <w:framePr w:hSpace="180" w:wrap="around" w:vAnchor="text" w:hAnchor="text" w:xAlign="center" w:y="1"/>
                    <w:suppressOverlap/>
                    <w:jc w:val="center"/>
                  </w:pPr>
                  <w:r>
                    <w:t>Индикатор/ единица измерения</w:t>
                  </w:r>
                </w:p>
              </w:tc>
              <w:tc>
                <w:tcPr>
                  <w:tcW w:w="4677" w:type="dxa"/>
                </w:tcPr>
                <w:p w:rsidR="00D751DC" w:rsidRDefault="00AE6EE1" w:rsidP="00A22BAE">
                  <w:pPr>
                    <w:framePr w:hSpace="180" w:wrap="around" w:vAnchor="text" w:hAnchor="text" w:xAlign="center" w:y="1"/>
                    <w:suppressOverlap/>
                    <w:jc w:val="center"/>
                  </w:pPr>
                  <w:r>
                    <w:t>расчет</w:t>
                  </w:r>
                </w:p>
              </w:tc>
            </w:tr>
            <w:tr w:rsidR="00D751DC">
              <w:tc>
                <w:tcPr>
                  <w:tcW w:w="4819" w:type="dxa"/>
                </w:tcPr>
                <w:p w:rsidR="00D751DC" w:rsidRDefault="00AE6EE1" w:rsidP="00A22BAE">
                  <w:pPr>
                    <w:pStyle w:val="a"/>
                    <w:framePr w:hSpace="180" w:wrap="around" w:vAnchor="text" w:hAnchor="text" w:xAlign="center" w:y="1"/>
                    <w:numPr>
                      <w:ilvl w:val="0"/>
                      <w:numId w:val="9"/>
                    </w:numPr>
                    <w:suppressOverlap/>
                  </w:pPr>
                  <w:r>
                    <w:t>обеспечение лечебно-охранительного режима:</w:t>
                  </w:r>
                </w:p>
              </w:tc>
              <w:tc>
                <w:tcPr>
                  <w:tcW w:w="4395" w:type="dxa"/>
                </w:tcPr>
                <w:p w:rsidR="00D751DC" w:rsidRDefault="00AE6EE1" w:rsidP="00A22BAE">
                  <w:pPr>
                    <w:framePr w:hSpace="180" w:wrap="around" w:vAnchor="text" w:hAnchor="text" w:xAlign="center" w:y="1"/>
                    <w:suppressOverlap/>
                  </w:pPr>
                  <w:r>
                    <w:t>1.Отсутствие свободных мест ожидания</w:t>
                  </w:r>
                </w:p>
                <w:p w:rsidR="00D751DC" w:rsidRDefault="00AE6EE1" w:rsidP="00A22BAE">
                  <w:pPr>
                    <w:framePr w:hSpace="180" w:wrap="around" w:vAnchor="text" w:hAnchor="text" w:xAlign="center" w:y="1"/>
                    <w:suppressOverlap/>
                  </w:pPr>
                  <w:r>
                    <w:t>2.Состояние гардероба</w:t>
                  </w:r>
                </w:p>
                <w:p w:rsidR="00D751DC" w:rsidRDefault="00AE6EE1" w:rsidP="00A22BAE">
                  <w:pPr>
                    <w:framePr w:hSpace="180" w:wrap="around" w:vAnchor="text" w:hAnchor="text" w:xAlign="center" w:y="1"/>
                    <w:suppressOverlap/>
                  </w:pPr>
                  <w:r>
                    <w:t>3.Отсутствие мест для детских колясок</w:t>
                  </w:r>
                </w:p>
              </w:tc>
              <w:tc>
                <w:tcPr>
                  <w:tcW w:w="4677" w:type="dxa"/>
                </w:tcPr>
                <w:p w:rsidR="00D751DC" w:rsidRDefault="00AE6EE1" w:rsidP="00A22BAE">
                  <w:pPr>
                    <w:framePr w:hSpace="180" w:wrap="around" w:vAnchor="text" w:hAnchor="text" w:xAlign="center" w:y="1"/>
                    <w:suppressOverlap/>
                  </w:pPr>
                  <w:r>
                    <w:t>Рассчитывается от числа лиц, ответивших «нет» на 8 вопрос анкеты</w:t>
                  </w:r>
                </w:p>
                <w:p w:rsidR="00D751DC" w:rsidRDefault="00AE6EE1" w:rsidP="00A22BAE">
                  <w:pPr>
                    <w:framePr w:hSpace="180" w:wrap="around" w:vAnchor="text" w:hAnchor="text" w:xAlign="center" w:y="1"/>
                    <w:suppressOverlap/>
                  </w:pPr>
                  <w:r>
                    <w:t>По каждому из условий присваивается 0 или 1</w:t>
                  </w:r>
                </w:p>
                <w:p w:rsidR="00D751DC" w:rsidRDefault="00AE6EE1" w:rsidP="00A22BAE">
                  <w:pPr>
                    <w:framePr w:hSpace="180" w:wrap="around" w:vAnchor="text" w:hAnchor="text" w:xAlign="center" w:y="1"/>
                    <w:suppressOverlap/>
                  </w:pPr>
                  <w:r>
                    <w:t>(Если количество неудовлетворенных 30% и более -0, если менее 30%-1)</w:t>
                  </w:r>
                </w:p>
              </w:tc>
            </w:tr>
            <w:tr w:rsidR="00D751DC">
              <w:tc>
                <w:tcPr>
                  <w:tcW w:w="4819" w:type="dxa"/>
                </w:tcPr>
                <w:p w:rsidR="00D751DC" w:rsidRDefault="00AE6EE1" w:rsidP="00A22BAE">
                  <w:pPr>
                    <w:pStyle w:val="a"/>
                    <w:framePr w:hSpace="180" w:wrap="around" w:vAnchor="text" w:hAnchor="text" w:xAlign="center" w:y="1"/>
                    <w:numPr>
                      <w:ilvl w:val="0"/>
                      <w:numId w:val="9"/>
                    </w:numPr>
                    <w:suppressOverlap/>
                  </w:pPr>
                  <w:r>
                    <w:t>отсутствие очередей</w:t>
                  </w:r>
                </w:p>
              </w:tc>
              <w:tc>
                <w:tcPr>
                  <w:tcW w:w="4395" w:type="dxa"/>
                </w:tcPr>
                <w:p w:rsidR="00D751DC" w:rsidRDefault="00AE6EE1" w:rsidP="00A22BAE">
                  <w:pPr>
                    <w:framePr w:hSpace="180" w:wrap="around" w:vAnchor="text" w:hAnchor="text" w:xAlign="center" w:y="1"/>
                    <w:suppressOverlap/>
                  </w:pPr>
                  <w:r>
                    <w:t>1. Наличие очередей в регистратуру, у кабинетов медицинских работников</w:t>
                  </w:r>
                </w:p>
              </w:tc>
              <w:tc>
                <w:tcPr>
                  <w:tcW w:w="4677" w:type="dxa"/>
                </w:tcPr>
                <w:p w:rsidR="00D751DC" w:rsidRDefault="00AE6EE1" w:rsidP="00A22BAE">
                  <w:pPr>
                    <w:framePr w:hSpace="180" w:wrap="around" w:vAnchor="text" w:hAnchor="text" w:xAlign="center" w:y="1"/>
                    <w:suppressOverlap/>
                  </w:pPr>
                  <w:r>
                    <w:t>Рассчитывается от числа лиц, ответивших «нет» на 8 вопрос анкеты</w:t>
                  </w:r>
                </w:p>
                <w:p w:rsidR="00D751DC" w:rsidRDefault="00AE6EE1" w:rsidP="00A22BAE">
                  <w:pPr>
                    <w:framePr w:hSpace="180" w:wrap="around" w:vAnchor="text" w:hAnchor="text" w:xAlign="center" w:y="1"/>
                    <w:suppressOverlap/>
                  </w:pPr>
                  <w:r>
                    <w:t>(Если количество неудовлетворенных 30% и более -0, если менее 30%-1)</w:t>
                  </w:r>
                </w:p>
              </w:tc>
            </w:tr>
            <w:tr w:rsidR="00D751DC">
              <w:tc>
                <w:tcPr>
                  <w:tcW w:w="4819" w:type="dxa"/>
                </w:tcPr>
                <w:p w:rsidR="00D751DC" w:rsidRDefault="00AE6EE1" w:rsidP="00A22BAE">
                  <w:pPr>
                    <w:pStyle w:val="a"/>
                    <w:framePr w:hSpace="180" w:wrap="around" w:vAnchor="text" w:hAnchor="text" w:xAlign="center" w:y="1"/>
                    <w:numPr>
                      <w:ilvl w:val="0"/>
                      <w:numId w:val="9"/>
                    </w:numPr>
                    <w:suppressOverlap/>
                  </w:pPr>
                  <w:r>
                    <w:lastRenderedPageBreak/>
                    <w:t>доступность записи на прием к врачу/направление на госпитализацию (по телефону медицинской организации, через кол-центр, с использованием информационно-телекоммуникационной сети «Интернет» на официальном сайте медицинской организации, на портале государственных услуг (www.gosuslugi.ru), при  обращении в медицинскую организацию</w:t>
                  </w:r>
                </w:p>
              </w:tc>
              <w:tc>
                <w:tcPr>
                  <w:tcW w:w="4395" w:type="dxa"/>
                </w:tcPr>
                <w:p w:rsidR="00D751DC" w:rsidRDefault="00AE6EE1" w:rsidP="00A22BAE">
                  <w:pPr>
                    <w:framePr w:hSpace="180" w:wrap="around" w:vAnchor="text" w:hAnchor="text" w:xAlign="center" w:y="1"/>
                    <w:suppressOverlap/>
                  </w:pPr>
                  <w:r>
                    <w:t>1.по телефону медицинской организации,</w:t>
                  </w:r>
                </w:p>
                <w:p w:rsidR="00D751DC" w:rsidRDefault="00AE6EE1" w:rsidP="00A22BAE">
                  <w:pPr>
                    <w:framePr w:hSpace="180" w:wrap="around" w:vAnchor="text" w:hAnchor="text" w:xAlign="center" w:y="1"/>
                    <w:suppressOverlap/>
                  </w:pPr>
                  <w:r>
                    <w:t>2.по телефону Единого кол-центра,</w:t>
                  </w:r>
                </w:p>
                <w:p w:rsidR="00D751DC" w:rsidRDefault="00AE6EE1" w:rsidP="00A22BAE">
                  <w:pPr>
                    <w:framePr w:hSpace="180" w:wrap="around" w:vAnchor="text" w:hAnchor="text" w:xAlign="center" w:y="1"/>
                    <w:suppressOverlap/>
                  </w:pPr>
                  <w:r>
                    <w:t>3. при обращении в регистратуру</w:t>
                  </w:r>
                </w:p>
                <w:p w:rsidR="00D751DC" w:rsidRDefault="00AE6EE1" w:rsidP="00A22BAE">
                  <w:pPr>
                    <w:framePr w:hSpace="180" w:wrap="around" w:vAnchor="text" w:hAnchor="text" w:xAlign="center" w:y="1"/>
                    <w:suppressOverlap/>
                  </w:pPr>
                  <w:r>
                    <w:t>4.через официальный сайт медицинской организации,</w:t>
                  </w:r>
                </w:p>
                <w:p w:rsidR="00D751DC" w:rsidRDefault="00AE6EE1" w:rsidP="00A22BAE">
                  <w:pPr>
                    <w:framePr w:hSpace="180" w:wrap="around" w:vAnchor="text" w:hAnchor="text" w:xAlign="center" w:y="1"/>
                    <w:suppressOverlap/>
                  </w:pPr>
                  <w:r>
                    <w:t>5. через Единый портал государственных услуг (www.gosuslugi.ru)</w:t>
                  </w:r>
                </w:p>
              </w:tc>
              <w:tc>
                <w:tcPr>
                  <w:tcW w:w="4677" w:type="dxa"/>
                </w:tcPr>
                <w:p w:rsidR="00D751DC" w:rsidRDefault="00AE6EE1" w:rsidP="00A22BAE">
                  <w:pPr>
                    <w:framePr w:hSpace="180" w:wrap="around" w:vAnchor="text" w:hAnchor="text" w:xAlign="center" w:y="1"/>
                    <w:suppressOverlap/>
                  </w:pPr>
                  <w:r>
                    <w:t>При ответе «да» на 3 вопрос анкеты, по 1 единице присваивается за каждую возможность записи на прием к врачу</w:t>
                  </w:r>
                </w:p>
              </w:tc>
            </w:tr>
            <w:tr w:rsidR="00D751DC">
              <w:tc>
                <w:tcPr>
                  <w:tcW w:w="4819" w:type="dxa"/>
                </w:tcPr>
                <w:p w:rsidR="00D751DC" w:rsidRDefault="00AE6EE1" w:rsidP="00A22BAE">
                  <w:pPr>
                    <w:pStyle w:val="a"/>
                    <w:framePr w:hSpace="180" w:wrap="around" w:vAnchor="text" w:hAnchor="text" w:xAlign="center" w:y="1"/>
                    <w:numPr>
                      <w:ilvl w:val="0"/>
                      <w:numId w:val="9"/>
                    </w:numPr>
                    <w:suppressOverlap/>
                  </w:pPr>
                  <w:r>
                    <w:t>наличие и доступность санитарно-гигиенических помещений</w:t>
                  </w:r>
                </w:p>
              </w:tc>
              <w:tc>
                <w:tcPr>
                  <w:tcW w:w="4395" w:type="dxa"/>
                </w:tcPr>
                <w:p w:rsidR="00D751DC" w:rsidRDefault="00AE6EE1" w:rsidP="00A22BAE">
                  <w:pPr>
                    <w:framePr w:hSpace="180" w:wrap="around" w:vAnchor="text" w:hAnchor="text" w:xAlign="center" w:y="1"/>
                    <w:suppressOverlap/>
                  </w:pPr>
                  <w:r>
                    <w:t>1.Отсутствие санитарно-гигиенических помещений</w:t>
                  </w:r>
                </w:p>
                <w:p w:rsidR="00D751DC" w:rsidRDefault="00AE6EE1" w:rsidP="00A22BAE">
                  <w:pPr>
                    <w:framePr w:hSpace="180" w:wrap="around" w:vAnchor="text" w:hAnchor="text" w:xAlign="center" w:y="1"/>
                    <w:suppressOverlap/>
                  </w:pPr>
                  <w:r>
                    <w:t>2. Состояние санитарно-гигиенических помещений</w:t>
                  </w:r>
                </w:p>
              </w:tc>
              <w:tc>
                <w:tcPr>
                  <w:tcW w:w="4677" w:type="dxa"/>
                </w:tcPr>
                <w:p w:rsidR="00D751DC" w:rsidRDefault="00AE6EE1" w:rsidP="00A22BAE">
                  <w:pPr>
                    <w:framePr w:hSpace="180" w:wrap="around" w:vAnchor="text" w:hAnchor="text" w:xAlign="center" w:y="1"/>
                    <w:suppressOverlap/>
                  </w:pPr>
                  <w:r>
                    <w:t>Рассчитывается от числа лиц, ответивших «нет» на 8 вопрос анкеты</w:t>
                  </w:r>
                </w:p>
                <w:p w:rsidR="00D751DC" w:rsidRDefault="00AE6EE1" w:rsidP="00A22BAE">
                  <w:pPr>
                    <w:framePr w:hSpace="180" w:wrap="around" w:vAnchor="text" w:hAnchor="text" w:xAlign="center" w:y="1"/>
                    <w:suppressOverlap/>
                  </w:pPr>
                  <w:r>
                    <w:t>По каждому из условий присваивается 0 или 1</w:t>
                  </w:r>
                </w:p>
                <w:p w:rsidR="00D751DC" w:rsidRDefault="00AE6EE1" w:rsidP="00A22BAE">
                  <w:pPr>
                    <w:framePr w:hSpace="180" w:wrap="around" w:vAnchor="text" w:hAnchor="text" w:xAlign="center" w:y="1"/>
                    <w:suppressOverlap/>
                  </w:pPr>
                  <w:r>
                    <w:t>(Если количество неудовлетворенных 30% и более -0, если менее 30%-1)</w:t>
                  </w:r>
                </w:p>
              </w:tc>
            </w:tr>
            <w:tr w:rsidR="00D751DC">
              <w:tc>
                <w:tcPr>
                  <w:tcW w:w="4819" w:type="dxa"/>
                </w:tcPr>
                <w:p w:rsidR="00D751DC" w:rsidRDefault="00AE6EE1" w:rsidP="00A22BAE">
                  <w:pPr>
                    <w:pStyle w:val="a"/>
                    <w:framePr w:hSpace="180" w:wrap="around" w:vAnchor="text" w:hAnchor="text" w:xAlign="center" w:y="1"/>
                    <w:numPr>
                      <w:ilvl w:val="0"/>
                      <w:numId w:val="9"/>
                    </w:numPr>
                    <w:suppressOverlap/>
                  </w:pPr>
                  <w:r>
                    <w:t>доступность питьевой воды</w:t>
                  </w:r>
                </w:p>
              </w:tc>
              <w:tc>
                <w:tcPr>
                  <w:tcW w:w="4395" w:type="dxa"/>
                </w:tcPr>
                <w:p w:rsidR="00D751DC" w:rsidRDefault="00AE6EE1" w:rsidP="00A22BAE">
                  <w:pPr>
                    <w:framePr w:hSpace="180" w:wrap="around" w:vAnchor="text" w:hAnchor="text" w:xAlign="center" w:y="1"/>
                    <w:suppressOverlap/>
                  </w:pPr>
                  <w:r>
                    <w:t>Отсутствие питьевой воды</w:t>
                  </w:r>
                </w:p>
              </w:tc>
              <w:tc>
                <w:tcPr>
                  <w:tcW w:w="4677" w:type="dxa"/>
                </w:tcPr>
                <w:p w:rsidR="00D751DC" w:rsidRDefault="00AE6EE1" w:rsidP="00A22BAE">
                  <w:pPr>
                    <w:framePr w:hSpace="180" w:wrap="around" w:vAnchor="text" w:hAnchor="text" w:xAlign="center" w:y="1"/>
                    <w:suppressOverlap/>
                  </w:pPr>
                  <w:r>
                    <w:t>Рассчитывается от числа лиц, ответивших «нет» на 8 вопрос анкеты</w:t>
                  </w:r>
                </w:p>
                <w:p w:rsidR="00D751DC" w:rsidRDefault="00AE6EE1" w:rsidP="00A22BAE">
                  <w:pPr>
                    <w:framePr w:hSpace="180" w:wrap="around" w:vAnchor="text" w:hAnchor="text" w:xAlign="center" w:y="1"/>
                    <w:suppressOverlap/>
                  </w:pPr>
                  <w:r>
                    <w:t>(Если количество неудовлетворенных 30% и более -0, если менее 30%-1)</w:t>
                  </w:r>
                </w:p>
              </w:tc>
            </w:tr>
            <w:tr w:rsidR="00D751DC">
              <w:tc>
                <w:tcPr>
                  <w:tcW w:w="4819" w:type="dxa"/>
                </w:tcPr>
                <w:p w:rsidR="00D751DC" w:rsidRDefault="00AE6EE1" w:rsidP="00A22BAE">
                  <w:pPr>
                    <w:pStyle w:val="a"/>
                    <w:framePr w:hSpace="180" w:wrap="around" w:vAnchor="text" w:hAnchor="text" w:xAlign="center" w:y="1"/>
                    <w:numPr>
                      <w:ilvl w:val="0"/>
                      <w:numId w:val="9"/>
                    </w:numPr>
                    <w:suppressOverlap/>
                  </w:pPr>
                  <w:r>
                    <w:t>санитарное состояние</w:t>
                  </w:r>
                </w:p>
              </w:tc>
              <w:tc>
                <w:tcPr>
                  <w:tcW w:w="4395" w:type="dxa"/>
                </w:tcPr>
                <w:p w:rsidR="00D751DC" w:rsidRDefault="00AE6EE1" w:rsidP="00A22BAE">
                  <w:pPr>
                    <w:framePr w:hSpace="180" w:wrap="around" w:vAnchor="text" w:hAnchor="text" w:xAlign="center" w:y="1"/>
                    <w:suppressOverlap/>
                  </w:pPr>
                  <w:r>
                    <w:t>Санитарное состояние помещений</w:t>
                  </w:r>
                </w:p>
              </w:tc>
              <w:tc>
                <w:tcPr>
                  <w:tcW w:w="4677" w:type="dxa"/>
                </w:tcPr>
                <w:p w:rsidR="00D751DC" w:rsidRDefault="00AE6EE1" w:rsidP="00A22BAE">
                  <w:pPr>
                    <w:framePr w:hSpace="180" w:wrap="around" w:vAnchor="text" w:hAnchor="text" w:xAlign="center" w:y="1"/>
                    <w:suppressOverlap/>
                  </w:pPr>
                  <w:r>
                    <w:t>Рассчитывается от числа лиц, ответивших «нет» на 8 вопрос анкеты</w:t>
                  </w:r>
                </w:p>
                <w:p w:rsidR="00D751DC" w:rsidRDefault="00AE6EE1" w:rsidP="00A22BAE">
                  <w:pPr>
                    <w:framePr w:hSpace="180" w:wrap="around" w:vAnchor="text" w:hAnchor="text" w:xAlign="center" w:y="1"/>
                    <w:suppressOverlap/>
                  </w:pPr>
                  <w:r>
                    <w:t>(Если количество неудовлетворенных 30% и более -0, если менее 30%-1)</w:t>
                  </w:r>
                </w:p>
              </w:tc>
            </w:tr>
          </w:tbl>
          <w:p w:rsidR="00D751DC" w:rsidRDefault="00D751DC"/>
          <w:p w:rsidR="00D751DC" w:rsidRDefault="00AE6EE1">
            <w:r>
              <w:t>При автоматизированном расчете результатов анкетирования в случае, когда число лиц, ответивших «нет» на 8 вопрос анкеты, равно 0, единицы не присваиваются</w:t>
            </w:r>
          </w:p>
          <w:p w:rsidR="00D751DC" w:rsidRDefault="00D751DC"/>
          <w:p w:rsidR="00D751DC" w:rsidRDefault="00D751DC"/>
          <w:p w:rsidR="00D751DC" w:rsidRDefault="00AE6EE1">
            <w:pPr>
              <w:rPr>
                <w:b/>
              </w:rPr>
            </w:pPr>
            <w:r>
              <w:rPr>
                <w:b/>
              </w:rPr>
              <w:t>Расчет параметраС</w:t>
            </w:r>
            <w:r>
              <w:rPr>
                <w:b/>
                <w:vertAlign w:val="subscript"/>
              </w:rPr>
              <w:t xml:space="preserve">комф </w:t>
            </w:r>
            <w:r>
              <w:rPr>
                <w:b/>
              </w:rPr>
              <w:t>для стационарных условий</w:t>
            </w:r>
          </w:p>
          <w:p w:rsidR="00D751DC" w:rsidRDefault="00D751DC">
            <w:pPr>
              <w:jc w:val="center"/>
            </w:pPr>
          </w:p>
          <w:tbl>
            <w:tblPr>
              <w:tblStyle w:val="aff7"/>
              <w:tblW w:w="0" w:type="auto"/>
              <w:tblInd w:w="279" w:type="dxa"/>
              <w:tblLayout w:type="fixed"/>
              <w:tblLook w:val="04A0" w:firstRow="1" w:lastRow="0" w:firstColumn="1" w:lastColumn="0" w:noHBand="0" w:noVBand="1"/>
            </w:tblPr>
            <w:tblGrid>
              <w:gridCol w:w="3827"/>
              <w:gridCol w:w="3686"/>
              <w:gridCol w:w="6378"/>
            </w:tblGrid>
            <w:tr w:rsidR="00D751DC">
              <w:tc>
                <w:tcPr>
                  <w:tcW w:w="3827" w:type="dxa"/>
                </w:tcPr>
                <w:p w:rsidR="00D751DC" w:rsidRDefault="00AE6EE1" w:rsidP="00A22BAE">
                  <w:pPr>
                    <w:framePr w:hSpace="180" w:wrap="around" w:vAnchor="text" w:hAnchor="text" w:xAlign="center" w:y="1"/>
                    <w:suppressOverlap/>
                    <w:jc w:val="center"/>
                  </w:pPr>
                  <w:r>
                    <w:t>параметр</w:t>
                  </w:r>
                </w:p>
              </w:tc>
              <w:tc>
                <w:tcPr>
                  <w:tcW w:w="3686" w:type="dxa"/>
                </w:tcPr>
                <w:p w:rsidR="00D751DC" w:rsidRDefault="00AE6EE1" w:rsidP="00A22BAE">
                  <w:pPr>
                    <w:framePr w:hSpace="180" w:wrap="around" w:vAnchor="text" w:hAnchor="text" w:xAlign="center" w:y="1"/>
                    <w:suppressOverlap/>
                    <w:jc w:val="center"/>
                  </w:pPr>
                  <w:r>
                    <w:t>Индикатор/ единица измерения</w:t>
                  </w:r>
                </w:p>
              </w:tc>
              <w:tc>
                <w:tcPr>
                  <w:tcW w:w="6378" w:type="dxa"/>
                </w:tcPr>
                <w:p w:rsidR="00D751DC" w:rsidRDefault="00AE6EE1" w:rsidP="00A22BAE">
                  <w:pPr>
                    <w:framePr w:hSpace="180" w:wrap="around" w:vAnchor="text" w:hAnchor="text" w:xAlign="center" w:y="1"/>
                    <w:suppressOverlap/>
                    <w:jc w:val="center"/>
                  </w:pPr>
                  <w:r>
                    <w:t>расчет</w:t>
                  </w:r>
                </w:p>
              </w:tc>
            </w:tr>
            <w:tr w:rsidR="00D751DC">
              <w:tc>
                <w:tcPr>
                  <w:tcW w:w="3827" w:type="dxa"/>
                </w:tcPr>
                <w:p w:rsidR="00D751DC" w:rsidRDefault="00AE6EE1" w:rsidP="00A22BAE">
                  <w:pPr>
                    <w:pStyle w:val="a"/>
                    <w:framePr w:hSpace="180" w:wrap="around" w:vAnchor="text" w:hAnchor="text" w:xAlign="center" w:y="1"/>
                    <w:numPr>
                      <w:ilvl w:val="0"/>
                      <w:numId w:val="9"/>
                    </w:numPr>
                    <w:suppressOverlap/>
                  </w:pPr>
                  <w:r>
                    <w:t>обеспечение лечебно-охранительного режима:</w:t>
                  </w:r>
                </w:p>
              </w:tc>
              <w:tc>
                <w:tcPr>
                  <w:tcW w:w="3686" w:type="dxa"/>
                </w:tcPr>
                <w:p w:rsidR="00D751DC" w:rsidRDefault="00AE6EE1" w:rsidP="00A22BAE">
                  <w:pPr>
                    <w:framePr w:hSpace="180" w:wrap="around" w:vAnchor="text" w:hAnchor="text" w:xAlign="center" w:y="1"/>
                    <w:suppressOverlap/>
                  </w:pPr>
                  <w:r>
                    <w:t>1.Отсутствие свободных мест ожидания</w:t>
                  </w:r>
                </w:p>
                <w:p w:rsidR="00D751DC" w:rsidRDefault="00AE6EE1" w:rsidP="00A22BAE">
                  <w:pPr>
                    <w:framePr w:hSpace="180" w:wrap="around" w:vAnchor="text" w:hAnchor="text" w:xAlign="center" w:y="1"/>
                    <w:suppressOverlap/>
                  </w:pPr>
                  <w:r>
                    <w:t>2.Состояние гардероба</w:t>
                  </w:r>
                </w:p>
                <w:p w:rsidR="00D751DC" w:rsidRDefault="00D751DC" w:rsidP="00A22BAE">
                  <w:pPr>
                    <w:framePr w:hSpace="180" w:wrap="around" w:vAnchor="text" w:hAnchor="text" w:xAlign="center" w:y="1"/>
                    <w:suppressOverlap/>
                  </w:pPr>
                </w:p>
                <w:p w:rsidR="00D751DC" w:rsidRDefault="00D751DC" w:rsidP="00A22BAE">
                  <w:pPr>
                    <w:framePr w:hSpace="180" w:wrap="around" w:vAnchor="text" w:hAnchor="text" w:xAlign="center" w:y="1"/>
                    <w:suppressOverlap/>
                  </w:pPr>
                </w:p>
                <w:p w:rsidR="00D751DC" w:rsidRDefault="00D751DC" w:rsidP="00A22BAE">
                  <w:pPr>
                    <w:framePr w:hSpace="180" w:wrap="around" w:vAnchor="text" w:hAnchor="text" w:xAlign="center" w:y="1"/>
                    <w:suppressOverlap/>
                  </w:pPr>
                </w:p>
                <w:p w:rsidR="00D751DC" w:rsidRDefault="00AE6EE1" w:rsidP="00A22BAE">
                  <w:pPr>
                    <w:framePr w:hSpace="180" w:wrap="around" w:vAnchor="text" w:hAnchor="text" w:xAlign="center" w:y="1"/>
                    <w:suppressOverlap/>
                  </w:pPr>
                  <w:r>
                    <w:t>3. Питание</w:t>
                  </w:r>
                </w:p>
                <w:p w:rsidR="00D751DC" w:rsidRDefault="00AE6EE1" w:rsidP="00A22BAE">
                  <w:pPr>
                    <w:framePr w:hSpace="180" w:wrap="around" w:vAnchor="text" w:hAnchor="text" w:xAlign="center" w:y="1"/>
                    <w:suppressOverlap/>
                  </w:pPr>
                  <w:r>
                    <w:t>4. Действия персонала по уходу</w:t>
                  </w:r>
                </w:p>
              </w:tc>
              <w:tc>
                <w:tcPr>
                  <w:tcW w:w="6378" w:type="dxa"/>
                </w:tcPr>
                <w:p w:rsidR="00D751DC" w:rsidRDefault="00AE6EE1" w:rsidP="00A22BAE">
                  <w:pPr>
                    <w:framePr w:hSpace="180" w:wrap="around" w:vAnchor="text" w:hAnchor="text" w:xAlign="center" w:y="1"/>
                    <w:suppressOverlap/>
                  </w:pPr>
                  <w:r>
                    <w:t>Рассчитывается от числа лиц, ответивших «нет» на 2 вопрос анкеты</w:t>
                  </w:r>
                </w:p>
                <w:p w:rsidR="00D751DC" w:rsidRDefault="00AE6EE1" w:rsidP="00A22BAE">
                  <w:pPr>
                    <w:framePr w:hSpace="180" w:wrap="around" w:vAnchor="text" w:hAnchor="text" w:xAlign="center" w:y="1"/>
                    <w:suppressOverlap/>
                  </w:pPr>
                  <w:r>
                    <w:t>По каждому из условий присваивается 0 или 1</w:t>
                  </w:r>
                </w:p>
                <w:p w:rsidR="00D751DC" w:rsidRDefault="00AE6EE1" w:rsidP="00A22BAE">
                  <w:pPr>
                    <w:framePr w:hSpace="180" w:wrap="around" w:vAnchor="text" w:hAnchor="text" w:xAlign="center" w:y="1"/>
                    <w:suppressOverlap/>
                  </w:pPr>
                  <w:r>
                    <w:t>(Если количество неудовлетворенных 30% и более -0, если менее 30%-1)</w:t>
                  </w:r>
                </w:p>
                <w:p w:rsidR="00D751DC" w:rsidRDefault="00D751DC" w:rsidP="00A22BAE">
                  <w:pPr>
                    <w:framePr w:hSpace="180" w:wrap="around" w:vAnchor="text" w:hAnchor="text" w:xAlign="center" w:y="1"/>
                    <w:suppressOverlap/>
                  </w:pPr>
                </w:p>
                <w:p w:rsidR="00D751DC" w:rsidRDefault="00AE6EE1" w:rsidP="00A22BAE">
                  <w:pPr>
                    <w:framePr w:hSpace="180" w:wrap="around" w:vAnchor="text" w:hAnchor="text" w:xAlign="center" w:y="1"/>
                    <w:suppressOverlap/>
                  </w:pPr>
                  <w:r>
                    <w:t>Рассчитывается от числа лиц, ответивших «нет» на 7 вопрос анкеты</w:t>
                  </w:r>
                </w:p>
                <w:p w:rsidR="00D751DC" w:rsidRDefault="00AE6EE1" w:rsidP="00A22BAE">
                  <w:pPr>
                    <w:framePr w:hSpace="180" w:wrap="around" w:vAnchor="text" w:hAnchor="text" w:xAlign="center" w:y="1"/>
                    <w:suppressOverlap/>
                  </w:pPr>
                  <w:r>
                    <w:t>По каждому из условий присваивается 0 или 1</w:t>
                  </w:r>
                </w:p>
                <w:p w:rsidR="00D751DC" w:rsidRDefault="00AE6EE1" w:rsidP="00A22BAE">
                  <w:pPr>
                    <w:framePr w:hSpace="180" w:wrap="around" w:vAnchor="text" w:hAnchor="text" w:xAlign="center" w:y="1"/>
                    <w:suppressOverlap/>
                  </w:pPr>
                  <w:r>
                    <w:t>(Если количество неудовлетворенных 30% и более -0, если менее 30%-1)</w:t>
                  </w:r>
                </w:p>
              </w:tc>
            </w:tr>
            <w:tr w:rsidR="00D751DC">
              <w:tc>
                <w:tcPr>
                  <w:tcW w:w="3827" w:type="dxa"/>
                </w:tcPr>
                <w:p w:rsidR="00D751DC" w:rsidRDefault="00AE6EE1" w:rsidP="00A22BAE">
                  <w:pPr>
                    <w:pStyle w:val="a"/>
                    <w:framePr w:hSpace="180" w:wrap="around" w:vAnchor="text" w:hAnchor="text" w:xAlign="center" w:y="1"/>
                    <w:numPr>
                      <w:ilvl w:val="0"/>
                      <w:numId w:val="9"/>
                    </w:numPr>
                    <w:suppressOverlap/>
                  </w:pPr>
                  <w:r>
                    <w:t>наличие и доступность санитарно-гигиенических помещений</w:t>
                  </w:r>
                </w:p>
              </w:tc>
              <w:tc>
                <w:tcPr>
                  <w:tcW w:w="3686" w:type="dxa"/>
                </w:tcPr>
                <w:p w:rsidR="00D751DC" w:rsidRDefault="00AE6EE1" w:rsidP="00A22BAE">
                  <w:pPr>
                    <w:framePr w:hSpace="180" w:wrap="around" w:vAnchor="text" w:hAnchor="text" w:xAlign="center" w:y="1"/>
                    <w:suppressOverlap/>
                  </w:pPr>
                  <w:r>
                    <w:t>1. Состояние санитарно-гигиенических помещений</w:t>
                  </w:r>
                </w:p>
              </w:tc>
              <w:tc>
                <w:tcPr>
                  <w:tcW w:w="6378" w:type="dxa"/>
                </w:tcPr>
                <w:p w:rsidR="00D751DC" w:rsidRDefault="00AE6EE1" w:rsidP="00A22BAE">
                  <w:pPr>
                    <w:framePr w:hSpace="180" w:wrap="around" w:vAnchor="text" w:hAnchor="text" w:xAlign="center" w:y="1"/>
                    <w:suppressOverlap/>
                  </w:pPr>
                  <w:r>
                    <w:t>Рассчитывается от числа лиц, ответивших «нет» на 2 вопрос анкеты</w:t>
                  </w:r>
                </w:p>
                <w:p w:rsidR="00D751DC" w:rsidRDefault="00AE6EE1" w:rsidP="00A22BAE">
                  <w:pPr>
                    <w:framePr w:hSpace="180" w:wrap="around" w:vAnchor="text" w:hAnchor="text" w:xAlign="center" w:y="1"/>
                    <w:suppressOverlap/>
                  </w:pPr>
                  <w:r>
                    <w:t>По каждому из условий присваивается 0 или 1</w:t>
                  </w:r>
                </w:p>
                <w:p w:rsidR="00D751DC" w:rsidRDefault="00AE6EE1" w:rsidP="00A22BAE">
                  <w:pPr>
                    <w:framePr w:hSpace="180" w:wrap="around" w:vAnchor="text" w:hAnchor="text" w:xAlign="center" w:y="1"/>
                    <w:suppressOverlap/>
                  </w:pPr>
                  <w:r>
                    <w:t>(Если количество неудовлетворенных 30% и более -0, если менее 30%-1)</w:t>
                  </w:r>
                </w:p>
                <w:p w:rsidR="00D751DC" w:rsidRDefault="00D751DC" w:rsidP="00A22BAE">
                  <w:pPr>
                    <w:framePr w:hSpace="180" w:wrap="around" w:vAnchor="text" w:hAnchor="text" w:xAlign="center" w:y="1"/>
                    <w:suppressOverlap/>
                  </w:pPr>
                </w:p>
                <w:p w:rsidR="00D751DC" w:rsidRDefault="00AE6EE1" w:rsidP="00A22BAE">
                  <w:pPr>
                    <w:framePr w:hSpace="180" w:wrap="around" w:vAnchor="text" w:hAnchor="text" w:xAlign="center" w:y="1"/>
                    <w:suppressOverlap/>
                  </w:pPr>
                  <w:r>
                    <w:t>Рассчитывается от числа лиц, ответивших «нет» на 7 вопрос анкеты</w:t>
                  </w:r>
                </w:p>
                <w:p w:rsidR="00D751DC" w:rsidRDefault="00AE6EE1" w:rsidP="00A22BAE">
                  <w:pPr>
                    <w:framePr w:hSpace="180" w:wrap="around" w:vAnchor="text" w:hAnchor="text" w:xAlign="center" w:y="1"/>
                    <w:suppressOverlap/>
                  </w:pPr>
                  <w:r>
                    <w:t>По каждому из условий присваивается 0 или 1</w:t>
                  </w:r>
                </w:p>
                <w:p w:rsidR="00D751DC" w:rsidRDefault="00AE6EE1" w:rsidP="00A22BAE">
                  <w:pPr>
                    <w:framePr w:hSpace="180" w:wrap="around" w:vAnchor="text" w:hAnchor="text" w:xAlign="center" w:y="1"/>
                    <w:suppressOverlap/>
                  </w:pPr>
                  <w:r>
                    <w:t>(Если количество неудовлетворенных 30% и более -0, если менее 30%-1)</w:t>
                  </w:r>
                </w:p>
              </w:tc>
            </w:tr>
            <w:tr w:rsidR="00D751DC">
              <w:tc>
                <w:tcPr>
                  <w:tcW w:w="3827" w:type="dxa"/>
                </w:tcPr>
                <w:p w:rsidR="00D751DC" w:rsidRDefault="00AE6EE1" w:rsidP="00A22BAE">
                  <w:pPr>
                    <w:pStyle w:val="a"/>
                    <w:framePr w:hSpace="180" w:wrap="around" w:vAnchor="text" w:hAnchor="text" w:xAlign="center" w:y="1"/>
                    <w:numPr>
                      <w:ilvl w:val="0"/>
                      <w:numId w:val="9"/>
                    </w:numPr>
                    <w:suppressOverlap/>
                  </w:pPr>
                  <w:r>
                    <w:t>доступность питьевой воды</w:t>
                  </w:r>
                </w:p>
              </w:tc>
              <w:tc>
                <w:tcPr>
                  <w:tcW w:w="3686" w:type="dxa"/>
                </w:tcPr>
                <w:p w:rsidR="00D751DC" w:rsidRDefault="00AE6EE1" w:rsidP="00A22BAE">
                  <w:pPr>
                    <w:framePr w:hSpace="180" w:wrap="around" w:vAnchor="text" w:hAnchor="text" w:xAlign="center" w:y="1"/>
                    <w:suppressOverlap/>
                  </w:pPr>
                  <w:r>
                    <w:t>Отсутствие питьевой воды</w:t>
                  </w:r>
                </w:p>
              </w:tc>
              <w:tc>
                <w:tcPr>
                  <w:tcW w:w="6378" w:type="dxa"/>
                </w:tcPr>
                <w:p w:rsidR="00D751DC" w:rsidRDefault="00AE6EE1" w:rsidP="00A22BAE">
                  <w:pPr>
                    <w:framePr w:hSpace="180" w:wrap="around" w:vAnchor="text" w:hAnchor="text" w:xAlign="center" w:y="1"/>
                    <w:suppressOverlap/>
                  </w:pPr>
                  <w:r>
                    <w:t>Рассчитывается от числа лиц, ответивших «нет» на 2 вопрос анкеты</w:t>
                  </w:r>
                </w:p>
                <w:p w:rsidR="00D751DC" w:rsidRDefault="00AE6EE1" w:rsidP="00A22BAE">
                  <w:pPr>
                    <w:framePr w:hSpace="180" w:wrap="around" w:vAnchor="text" w:hAnchor="text" w:xAlign="center" w:y="1"/>
                    <w:suppressOverlap/>
                  </w:pPr>
                  <w:r>
                    <w:t>По каждому из условий присваивается 0 или 1</w:t>
                  </w:r>
                </w:p>
                <w:p w:rsidR="00D751DC" w:rsidRDefault="00AE6EE1" w:rsidP="00A22BAE">
                  <w:pPr>
                    <w:framePr w:hSpace="180" w:wrap="around" w:vAnchor="text" w:hAnchor="text" w:xAlign="center" w:y="1"/>
                    <w:suppressOverlap/>
                  </w:pPr>
                  <w:r>
                    <w:t>(Если количество неудовлетворенных 30% и более -0, если менее 30%-1)</w:t>
                  </w:r>
                </w:p>
                <w:p w:rsidR="00D751DC" w:rsidRDefault="00D751DC" w:rsidP="00A22BAE">
                  <w:pPr>
                    <w:framePr w:hSpace="180" w:wrap="around" w:vAnchor="text" w:hAnchor="text" w:xAlign="center" w:y="1"/>
                    <w:suppressOverlap/>
                  </w:pPr>
                </w:p>
                <w:p w:rsidR="00D751DC" w:rsidRDefault="00AE6EE1" w:rsidP="00A22BAE">
                  <w:pPr>
                    <w:framePr w:hSpace="180" w:wrap="around" w:vAnchor="text" w:hAnchor="text" w:xAlign="center" w:y="1"/>
                    <w:suppressOverlap/>
                  </w:pPr>
                  <w:r>
                    <w:lastRenderedPageBreak/>
                    <w:t>Рассчитывается от числа лиц, ответивших «нет» на 7 вопрос анкеты</w:t>
                  </w:r>
                </w:p>
                <w:p w:rsidR="00D751DC" w:rsidRDefault="00AE6EE1" w:rsidP="00A22BAE">
                  <w:pPr>
                    <w:framePr w:hSpace="180" w:wrap="around" w:vAnchor="text" w:hAnchor="text" w:xAlign="center" w:y="1"/>
                    <w:suppressOverlap/>
                  </w:pPr>
                  <w:r>
                    <w:t>По каждому из условий присваивается 0 или 1</w:t>
                  </w:r>
                </w:p>
                <w:p w:rsidR="00D751DC" w:rsidRDefault="00AE6EE1" w:rsidP="00A22BAE">
                  <w:pPr>
                    <w:framePr w:hSpace="180" w:wrap="around" w:vAnchor="text" w:hAnchor="text" w:xAlign="center" w:y="1"/>
                    <w:suppressOverlap/>
                  </w:pPr>
                  <w:r>
                    <w:t>(Если количество неудовлетворенных 30% и более -0, если менее 30%-1)</w:t>
                  </w:r>
                </w:p>
              </w:tc>
            </w:tr>
            <w:tr w:rsidR="00D751DC">
              <w:tc>
                <w:tcPr>
                  <w:tcW w:w="3827" w:type="dxa"/>
                </w:tcPr>
                <w:p w:rsidR="00D751DC" w:rsidRDefault="00AE6EE1" w:rsidP="00A22BAE">
                  <w:pPr>
                    <w:pStyle w:val="a"/>
                    <w:framePr w:hSpace="180" w:wrap="around" w:vAnchor="text" w:hAnchor="text" w:xAlign="center" w:y="1"/>
                    <w:numPr>
                      <w:ilvl w:val="0"/>
                      <w:numId w:val="9"/>
                    </w:numPr>
                    <w:suppressOverlap/>
                  </w:pPr>
                  <w:r>
                    <w:t>санитарное состояние</w:t>
                  </w:r>
                </w:p>
              </w:tc>
              <w:tc>
                <w:tcPr>
                  <w:tcW w:w="3686" w:type="dxa"/>
                </w:tcPr>
                <w:p w:rsidR="00D751DC" w:rsidRDefault="00AE6EE1" w:rsidP="00A22BAE">
                  <w:pPr>
                    <w:framePr w:hSpace="180" w:wrap="around" w:vAnchor="text" w:hAnchor="text" w:xAlign="center" w:y="1"/>
                    <w:suppressOverlap/>
                  </w:pPr>
                  <w:r>
                    <w:t>Санитарное состояние помещений</w:t>
                  </w:r>
                </w:p>
              </w:tc>
              <w:tc>
                <w:tcPr>
                  <w:tcW w:w="6378" w:type="dxa"/>
                </w:tcPr>
                <w:p w:rsidR="00D751DC" w:rsidRDefault="00AE6EE1" w:rsidP="00A22BAE">
                  <w:pPr>
                    <w:framePr w:hSpace="180" w:wrap="around" w:vAnchor="text" w:hAnchor="text" w:xAlign="center" w:y="1"/>
                    <w:suppressOverlap/>
                  </w:pPr>
                  <w:r>
                    <w:t>Рассчитывается от числа лиц, ответивших «нет» на 2 вопрос анкеты</w:t>
                  </w:r>
                </w:p>
                <w:p w:rsidR="00D751DC" w:rsidRDefault="00AE6EE1" w:rsidP="00A22BAE">
                  <w:pPr>
                    <w:framePr w:hSpace="180" w:wrap="around" w:vAnchor="text" w:hAnchor="text" w:xAlign="center" w:y="1"/>
                    <w:suppressOverlap/>
                  </w:pPr>
                  <w:r>
                    <w:t>По каждому из условий присваивается 0 или 1</w:t>
                  </w:r>
                </w:p>
                <w:p w:rsidR="00D751DC" w:rsidRDefault="00AE6EE1" w:rsidP="00A22BAE">
                  <w:pPr>
                    <w:framePr w:hSpace="180" w:wrap="around" w:vAnchor="text" w:hAnchor="text" w:xAlign="center" w:y="1"/>
                    <w:suppressOverlap/>
                  </w:pPr>
                  <w:r>
                    <w:t>(Если количество неудовлетворенных 30% и более -0, если менее 30%-1)</w:t>
                  </w:r>
                </w:p>
                <w:p w:rsidR="00D751DC" w:rsidRDefault="00D751DC" w:rsidP="00A22BAE">
                  <w:pPr>
                    <w:framePr w:hSpace="180" w:wrap="around" w:vAnchor="text" w:hAnchor="text" w:xAlign="center" w:y="1"/>
                    <w:suppressOverlap/>
                  </w:pPr>
                </w:p>
                <w:p w:rsidR="00D751DC" w:rsidRDefault="00AE6EE1" w:rsidP="00A22BAE">
                  <w:pPr>
                    <w:framePr w:hSpace="180" w:wrap="around" w:vAnchor="text" w:hAnchor="text" w:xAlign="center" w:y="1"/>
                    <w:suppressOverlap/>
                  </w:pPr>
                  <w:r>
                    <w:t>Рассчитывается от числа лиц, ответивших «нет» на 7 вопрос анкеты</w:t>
                  </w:r>
                </w:p>
                <w:p w:rsidR="00D751DC" w:rsidRDefault="00AE6EE1" w:rsidP="00A22BAE">
                  <w:pPr>
                    <w:framePr w:hSpace="180" w:wrap="around" w:vAnchor="text" w:hAnchor="text" w:xAlign="center" w:y="1"/>
                    <w:suppressOverlap/>
                  </w:pPr>
                  <w:r>
                    <w:t>По каждому из условий присваивается 0 или 1</w:t>
                  </w:r>
                </w:p>
                <w:p w:rsidR="00D751DC" w:rsidRDefault="00AE6EE1" w:rsidP="00A22BAE">
                  <w:pPr>
                    <w:framePr w:hSpace="180" w:wrap="around" w:vAnchor="text" w:hAnchor="text" w:xAlign="center" w:y="1"/>
                    <w:suppressOverlap/>
                  </w:pPr>
                  <w:r>
                    <w:t>(Если количество неудовлетворенных 30% и более -0, если менее 30%-1)</w:t>
                  </w:r>
                </w:p>
              </w:tc>
            </w:tr>
            <w:tr w:rsidR="00D751DC">
              <w:tc>
                <w:tcPr>
                  <w:tcW w:w="3827" w:type="dxa"/>
                </w:tcPr>
                <w:p w:rsidR="00D751DC" w:rsidRDefault="00AE6EE1" w:rsidP="00A22BAE">
                  <w:pPr>
                    <w:pStyle w:val="a"/>
                    <w:framePr w:hSpace="180" w:wrap="around" w:vAnchor="text" w:hAnchor="text" w:xAlign="center" w:y="1"/>
                    <w:numPr>
                      <w:ilvl w:val="0"/>
                      <w:numId w:val="9"/>
                    </w:numPr>
                    <w:suppressOverlap/>
                  </w:pPr>
                  <w:r>
                    <w:t xml:space="preserve">доступность направления на госпитализацию (по телефону, при обращении в медицинскую организацию, электронным уведомлением с использованием информационно-телекоммуникационной сети «Интернет») </w:t>
                  </w:r>
                </w:p>
              </w:tc>
              <w:tc>
                <w:tcPr>
                  <w:tcW w:w="3686" w:type="dxa"/>
                </w:tcPr>
                <w:p w:rsidR="00D751DC" w:rsidRDefault="00AE6EE1" w:rsidP="00A22BAE">
                  <w:pPr>
                    <w:framePr w:hSpace="180" w:wrap="around" w:vAnchor="text" w:hAnchor="text" w:xAlign="center" w:y="1"/>
                    <w:suppressOverlap/>
                  </w:pPr>
                  <w:r>
                    <w:t>1. по телефону,</w:t>
                  </w:r>
                </w:p>
                <w:p w:rsidR="00D751DC" w:rsidRDefault="00AE6EE1" w:rsidP="00A22BAE">
                  <w:pPr>
                    <w:framePr w:hSpace="180" w:wrap="around" w:vAnchor="text" w:hAnchor="text" w:xAlign="center" w:y="1"/>
                    <w:suppressOverlap/>
                  </w:pPr>
                  <w:r>
                    <w:t>2. при обращении в медицинскую организацию,</w:t>
                  </w:r>
                </w:p>
                <w:p w:rsidR="00D751DC" w:rsidRDefault="00AE6EE1" w:rsidP="00A22BAE">
                  <w:pPr>
                    <w:framePr w:hSpace="180" w:wrap="around" w:vAnchor="text" w:hAnchor="text" w:xAlign="center" w:y="1"/>
                    <w:suppressOverlap/>
                  </w:pPr>
                  <w:r>
                    <w:t>3. электронным уведомлением с использованием информационно-телекоммуникационной сети «Интернет»)</w:t>
                  </w:r>
                </w:p>
              </w:tc>
              <w:tc>
                <w:tcPr>
                  <w:tcW w:w="6378" w:type="dxa"/>
                </w:tcPr>
                <w:p w:rsidR="00D751DC" w:rsidRDefault="00AE6EE1" w:rsidP="00A22BAE">
                  <w:pPr>
                    <w:framePr w:hSpace="180" w:wrap="around" w:vAnchor="text" w:hAnchor="text" w:xAlign="center" w:y="1"/>
                    <w:suppressOverlap/>
                  </w:pPr>
                  <w:r>
                    <w:t>При ответе «плановая» на 1 вопрос анкеты, по 1 единице присваивается за каждую возможность сообщения о дате госпитализации</w:t>
                  </w:r>
                </w:p>
              </w:tc>
            </w:tr>
          </w:tbl>
          <w:p w:rsidR="00D751DC" w:rsidRDefault="00D751DC"/>
          <w:p w:rsidR="00D751DC" w:rsidRDefault="00AE6EE1">
            <w:r>
              <w:t>При автоматизированном расчете результатов анкетирования в случае, когда число лиц, ответивших «нет» на 2 (1) и/или 7 (6) вопрос анкеты, равно 0, единицы не присваиваются</w:t>
            </w:r>
          </w:p>
          <w:p w:rsidR="00D751DC" w:rsidRDefault="00D751DC">
            <w:pPr>
              <w:pStyle w:val="25"/>
              <w:rPr>
                <w:rFonts w:ascii="Times New Roman" w:hAnsi="Times New Roman"/>
                <w:color w:val="000000"/>
                <w:sz w:val="28"/>
                <w:szCs w:val="28"/>
                <w:lang w:val="ru-RU" w:eastAsia="ru-RU"/>
              </w:rPr>
            </w:pPr>
          </w:p>
        </w:tc>
      </w:tr>
      <w:tr w:rsidR="00D751DC">
        <w:trPr>
          <w:trHeight w:val="20"/>
        </w:trPr>
        <w:tc>
          <w:tcPr>
            <w:tcW w:w="675" w:type="dxa"/>
            <w:vMerge w:val="restart"/>
            <w:tcBorders>
              <w:left w:val="single" w:sz="4" w:space="0" w:color="auto"/>
              <w:right w:val="single" w:sz="4" w:space="0" w:color="auto"/>
            </w:tcBorders>
          </w:tcPr>
          <w:p w:rsidR="00D751DC" w:rsidRDefault="00AE6EE1">
            <w:pPr>
              <w:pStyle w:val="25"/>
              <w:ind w:right="-108"/>
              <w:jc w:val="left"/>
              <w:rPr>
                <w:rFonts w:ascii="Times New Roman" w:hAnsi="Times New Roman"/>
                <w:sz w:val="28"/>
                <w:szCs w:val="28"/>
                <w:lang w:val="ru-RU" w:eastAsia="ru-RU"/>
              </w:rPr>
            </w:pPr>
            <w:r>
              <w:rPr>
                <w:rFonts w:ascii="Times New Roman" w:hAnsi="Times New Roman"/>
                <w:sz w:val="28"/>
                <w:szCs w:val="28"/>
                <w:lang w:val="ru-RU" w:eastAsia="ru-RU"/>
              </w:rPr>
              <w:lastRenderedPageBreak/>
              <w:t>2.2.</w:t>
            </w:r>
          </w:p>
        </w:tc>
        <w:tc>
          <w:tcPr>
            <w:tcW w:w="2586" w:type="dxa"/>
            <w:vMerge w:val="restart"/>
            <w:tcBorders>
              <w:left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Время ожидания предоставления услуги.</w:t>
            </w:r>
            <w:r>
              <w:rPr>
                <w:rFonts w:ascii="Times New Roman" w:hAnsi="Times New Roman"/>
                <w:b/>
                <w:sz w:val="28"/>
                <w:szCs w:val="28"/>
                <w:lang w:val="ru-RU" w:eastAsia="ru-RU"/>
              </w:rPr>
              <w:t xml:space="preserve"> (П</w:t>
            </w:r>
            <w:r>
              <w:rPr>
                <w:rFonts w:ascii="Times New Roman" w:hAnsi="Times New Roman"/>
                <w:b/>
                <w:sz w:val="28"/>
                <w:szCs w:val="28"/>
                <w:vertAlign w:val="subscript"/>
                <w:lang w:val="ru-RU" w:eastAsia="ru-RU"/>
              </w:rPr>
              <w:t>ожид</w:t>
            </w:r>
            <w:r>
              <w:rPr>
                <w:rFonts w:ascii="Times New Roman" w:hAnsi="Times New Roman"/>
                <w:b/>
                <w:sz w:val="28"/>
                <w:szCs w:val="28"/>
                <w:lang w:val="ru-RU" w:eastAsia="ru-RU"/>
              </w:rPr>
              <w:t>)</w:t>
            </w:r>
          </w:p>
          <w:p w:rsidR="00D751DC" w:rsidRDefault="00D751DC"/>
        </w:tc>
        <w:tc>
          <w:tcPr>
            <w:tcW w:w="946" w:type="dxa"/>
            <w:vMerge w:val="restart"/>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0,4</w:t>
            </w:r>
          </w:p>
        </w:tc>
        <w:tc>
          <w:tcPr>
            <w:tcW w:w="3685" w:type="dxa"/>
            <w:vMerge w:val="restart"/>
            <w:tcBorders>
              <w:top w:val="single" w:sz="4" w:space="0" w:color="auto"/>
              <w:left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xml:space="preserve">2.2.1. Среднее время ожидания приема врача/диагностического исследования/ плановой госпитализации </w:t>
            </w:r>
            <w:r>
              <w:rPr>
                <w:rFonts w:ascii="Times New Roman" w:hAnsi="Times New Roman"/>
                <w:b/>
                <w:sz w:val="28"/>
                <w:szCs w:val="28"/>
                <w:lang w:val="ru-RU" w:eastAsia="ru-RU"/>
              </w:rPr>
              <w:t xml:space="preserve"> (С</w:t>
            </w:r>
            <w:r>
              <w:rPr>
                <w:rFonts w:ascii="Times New Roman" w:hAnsi="Times New Roman"/>
                <w:b/>
                <w:sz w:val="28"/>
                <w:szCs w:val="28"/>
                <w:vertAlign w:val="subscript"/>
                <w:lang w:val="ru-RU" w:eastAsia="ru-RU"/>
              </w:rPr>
              <w:t>ожид</w:t>
            </w:r>
            <w:r>
              <w:rPr>
                <w:rFonts w:ascii="Times New Roman" w:hAnsi="Times New Roman"/>
                <w:b/>
                <w:sz w:val="28"/>
                <w:szCs w:val="28"/>
                <w:lang w:val="ru-RU" w:eastAsia="ru-RU"/>
              </w:rPr>
              <w:t>)</w:t>
            </w:r>
          </w:p>
        </w:tc>
        <w:tc>
          <w:tcPr>
            <w:tcW w:w="4123" w:type="dxa"/>
            <w:tcBorders>
              <w:left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xml:space="preserve">- превышает установленный срок ожидания </w:t>
            </w:r>
          </w:p>
        </w:tc>
        <w:tc>
          <w:tcPr>
            <w:tcW w:w="1418" w:type="dxa"/>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0 баллов</w:t>
            </w:r>
          </w:p>
        </w:tc>
        <w:tc>
          <w:tcPr>
            <w:tcW w:w="1417" w:type="dxa"/>
            <w:vMerge w:val="restart"/>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p w:rsidR="00D751DC" w:rsidRDefault="00D751DC">
            <w:pPr>
              <w:pStyle w:val="25"/>
              <w:rPr>
                <w:rFonts w:ascii="Times New Roman" w:hAnsi="Times New Roman"/>
                <w:sz w:val="28"/>
                <w:szCs w:val="28"/>
                <w:lang w:val="ru-RU" w:eastAsia="ru-RU"/>
              </w:rPr>
            </w:pPr>
          </w:p>
          <w:p w:rsidR="00D751DC" w:rsidRDefault="00AE6EE1">
            <w:pPr>
              <w:pStyle w:val="25"/>
              <w:rPr>
                <w:rFonts w:ascii="Times New Roman" w:hAnsi="Times New Roman"/>
                <w:sz w:val="28"/>
                <w:szCs w:val="28"/>
                <w:lang w:val="ru-RU" w:eastAsia="ru-RU"/>
              </w:rPr>
            </w:pPr>
            <w:r>
              <w:rPr>
                <w:rFonts w:ascii="Times New Roman" w:hAnsi="Times New Roman"/>
                <w:color w:val="000000"/>
                <w:sz w:val="28"/>
                <w:szCs w:val="28"/>
                <w:lang w:val="ru-RU" w:eastAsia="ru-RU"/>
              </w:rPr>
              <w:t>Для расчета  формула (2.2 Зд)</w:t>
            </w:r>
          </w:p>
        </w:tc>
      </w:tr>
      <w:tr w:rsidR="00D751DC">
        <w:trPr>
          <w:trHeight w:val="20"/>
        </w:trPr>
        <w:tc>
          <w:tcPr>
            <w:tcW w:w="675" w:type="dxa"/>
            <w:vMerge/>
            <w:tcBorders>
              <w:left w:val="single" w:sz="4" w:space="0" w:color="auto"/>
              <w:right w:val="single" w:sz="4" w:space="0" w:color="auto"/>
            </w:tcBorders>
            <w:vAlign w:val="center"/>
          </w:tcPr>
          <w:p w:rsidR="00D751DC" w:rsidRDefault="00D751DC">
            <w:pPr>
              <w:pStyle w:val="25"/>
              <w:ind w:right="-108"/>
              <w:jc w:val="left"/>
              <w:rPr>
                <w:rFonts w:ascii="Times New Roman" w:hAnsi="Times New Roman"/>
                <w:sz w:val="28"/>
                <w:szCs w:val="28"/>
                <w:lang w:val="ru-RU" w:eastAsia="ru-RU"/>
              </w:rPr>
            </w:pPr>
          </w:p>
        </w:tc>
        <w:tc>
          <w:tcPr>
            <w:tcW w:w="2586" w:type="dxa"/>
            <w:vMerge/>
            <w:tcBorders>
              <w:left w:val="single" w:sz="4" w:space="0" w:color="auto"/>
              <w:right w:val="single" w:sz="4" w:space="0" w:color="auto"/>
            </w:tcBorders>
            <w:vAlign w:val="center"/>
          </w:tcPr>
          <w:p w:rsidR="00D751DC" w:rsidRDefault="00D751DC">
            <w:pPr>
              <w:pStyle w:val="25"/>
              <w:jc w:val="left"/>
              <w:rPr>
                <w:rFonts w:ascii="Times New Roman" w:hAnsi="Times New Roman"/>
                <w:sz w:val="28"/>
                <w:szCs w:val="28"/>
                <w:lang w:val="ru-RU" w:eastAsia="ru-RU"/>
              </w:rPr>
            </w:pPr>
          </w:p>
        </w:tc>
        <w:tc>
          <w:tcPr>
            <w:tcW w:w="946" w:type="dxa"/>
            <w:vMerge/>
            <w:tcBorders>
              <w:left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c>
          <w:tcPr>
            <w:tcW w:w="3685" w:type="dxa"/>
            <w:vMerge/>
            <w:tcBorders>
              <w:top w:val="single" w:sz="4" w:space="0" w:color="auto"/>
              <w:left w:val="single" w:sz="4" w:space="0" w:color="auto"/>
              <w:right w:val="single" w:sz="4" w:space="0" w:color="auto"/>
            </w:tcBorders>
            <w:vAlign w:val="center"/>
          </w:tcPr>
          <w:p w:rsidR="00D751DC" w:rsidRDefault="00D751DC">
            <w:pPr>
              <w:pStyle w:val="25"/>
              <w:jc w:val="left"/>
              <w:rPr>
                <w:rFonts w:ascii="Times New Roman" w:hAnsi="Times New Roman"/>
                <w:sz w:val="28"/>
                <w:szCs w:val="28"/>
                <w:lang w:val="ru-RU" w:eastAsia="ru-RU"/>
              </w:rPr>
            </w:pPr>
          </w:p>
        </w:tc>
        <w:tc>
          <w:tcPr>
            <w:tcW w:w="4123" w:type="dxa"/>
            <w:tcBorders>
              <w:left w:val="single" w:sz="4" w:space="0" w:color="auto"/>
              <w:right w:val="single" w:sz="4" w:space="0" w:color="auto"/>
            </w:tcBorders>
            <w:vAlign w:val="center"/>
          </w:tcPr>
          <w:p w:rsidR="00D751DC" w:rsidRDefault="00AE6EE1">
            <w:pPr>
              <w:pStyle w:val="25"/>
              <w:jc w:val="left"/>
              <w:rPr>
                <w:rFonts w:ascii="Times New Roman" w:hAnsi="Times New Roman"/>
                <w:color w:val="00B050"/>
                <w:sz w:val="28"/>
                <w:szCs w:val="28"/>
                <w:lang w:val="ru-RU" w:eastAsia="ru-RU"/>
              </w:rPr>
            </w:pPr>
            <w:r>
              <w:rPr>
                <w:rFonts w:ascii="Times New Roman" w:hAnsi="Times New Roman"/>
                <w:sz w:val="28"/>
                <w:szCs w:val="28"/>
                <w:lang w:val="ru-RU" w:eastAsia="ru-RU"/>
              </w:rPr>
              <w:t>- равен установленному сроку ожидания</w:t>
            </w:r>
          </w:p>
        </w:tc>
        <w:tc>
          <w:tcPr>
            <w:tcW w:w="1418" w:type="dxa"/>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 баллов</w:t>
            </w:r>
          </w:p>
        </w:tc>
        <w:tc>
          <w:tcPr>
            <w:tcW w:w="1417" w:type="dxa"/>
            <w:vMerge/>
            <w:tcBorders>
              <w:left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r>
      <w:tr w:rsidR="00D751DC">
        <w:trPr>
          <w:trHeight w:val="20"/>
        </w:trPr>
        <w:tc>
          <w:tcPr>
            <w:tcW w:w="675" w:type="dxa"/>
            <w:vMerge/>
            <w:tcBorders>
              <w:left w:val="single" w:sz="4" w:space="0" w:color="auto"/>
              <w:right w:val="single" w:sz="4" w:space="0" w:color="auto"/>
            </w:tcBorders>
            <w:vAlign w:val="center"/>
          </w:tcPr>
          <w:p w:rsidR="00D751DC" w:rsidRDefault="00D751DC">
            <w:pPr>
              <w:pStyle w:val="25"/>
              <w:ind w:right="-108"/>
              <w:jc w:val="left"/>
              <w:rPr>
                <w:rFonts w:ascii="Times New Roman" w:hAnsi="Times New Roman"/>
                <w:sz w:val="28"/>
                <w:szCs w:val="28"/>
                <w:lang w:val="ru-RU" w:eastAsia="ru-RU"/>
              </w:rPr>
            </w:pPr>
          </w:p>
        </w:tc>
        <w:tc>
          <w:tcPr>
            <w:tcW w:w="2586" w:type="dxa"/>
            <w:vMerge/>
            <w:tcBorders>
              <w:left w:val="single" w:sz="4" w:space="0" w:color="auto"/>
              <w:right w:val="single" w:sz="4" w:space="0" w:color="auto"/>
            </w:tcBorders>
            <w:vAlign w:val="center"/>
          </w:tcPr>
          <w:p w:rsidR="00D751DC" w:rsidRDefault="00D751DC">
            <w:pPr>
              <w:pStyle w:val="25"/>
              <w:jc w:val="left"/>
              <w:rPr>
                <w:rFonts w:ascii="Times New Roman" w:hAnsi="Times New Roman"/>
                <w:sz w:val="28"/>
                <w:szCs w:val="28"/>
                <w:lang w:val="ru-RU" w:eastAsia="ru-RU"/>
              </w:rPr>
            </w:pPr>
          </w:p>
        </w:tc>
        <w:tc>
          <w:tcPr>
            <w:tcW w:w="946" w:type="dxa"/>
            <w:vMerge/>
            <w:tcBorders>
              <w:left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c>
          <w:tcPr>
            <w:tcW w:w="3685" w:type="dxa"/>
            <w:vMerge/>
            <w:tcBorders>
              <w:top w:val="single" w:sz="4" w:space="0" w:color="auto"/>
              <w:left w:val="single" w:sz="4" w:space="0" w:color="auto"/>
              <w:right w:val="single" w:sz="4" w:space="0" w:color="auto"/>
            </w:tcBorders>
            <w:vAlign w:val="center"/>
          </w:tcPr>
          <w:p w:rsidR="00D751DC" w:rsidRDefault="00D751DC">
            <w:pPr>
              <w:pStyle w:val="25"/>
              <w:jc w:val="left"/>
              <w:rPr>
                <w:rFonts w:ascii="Times New Roman" w:hAnsi="Times New Roman"/>
                <w:sz w:val="28"/>
                <w:szCs w:val="28"/>
                <w:lang w:val="ru-RU" w:eastAsia="ru-RU"/>
              </w:rPr>
            </w:pPr>
          </w:p>
        </w:tc>
        <w:tc>
          <w:tcPr>
            <w:tcW w:w="4123" w:type="dxa"/>
            <w:tcBorders>
              <w:left w:val="single" w:sz="4" w:space="0" w:color="auto"/>
              <w:right w:val="single" w:sz="4" w:space="0" w:color="auto"/>
            </w:tcBorders>
            <w:vAlign w:val="center"/>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меньше установленного срока ожидания  на 1 день (на 1 час)</w:t>
            </w:r>
          </w:p>
        </w:tc>
        <w:tc>
          <w:tcPr>
            <w:tcW w:w="1418" w:type="dxa"/>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20 баллов</w:t>
            </w:r>
          </w:p>
        </w:tc>
        <w:tc>
          <w:tcPr>
            <w:tcW w:w="1417" w:type="dxa"/>
            <w:vMerge/>
            <w:tcBorders>
              <w:left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r>
      <w:tr w:rsidR="00D751DC">
        <w:trPr>
          <w:trHeight w:val="20"/>
        </w:trPr>
        <w:tc>
          <w:tcPr>
            <w:tcW w:w="675" w:type="dxa"/>
            <w:vMerge/>
            <w:tcBorders>
              <w:left w:val="single" w:sz="4" w:space="0" w:color="auto"/>
              <w:right w:val="single" w:sz="4" w:space="0" w:color="auto"/>
            </w:tcBorders>
            <w:vAlign w:val="center"/>
          </w:tcPr>
          <w:p w:rsidR="00D751DC" w:rsidRDefault="00D751DC">
            <w:pPr>
              <w:pStyle w:val="25"/>
              <w:ind w:right="-108"/>
              <w:jc w:val="left"/>
              <w:rPr>
                <w:rFonts w:ascii="Times New Roman" w:hAnsi="Times New Roman"/>
                <w:sz w:val="28"/>
                <w:szCs w:val="28"/>
                <w:lang w:val="ru-RU" w:eastAsia="ru-RU"/>
              </w:rPr>
            </w:pPr>
          </w:p>
        </w:tc>
        <w:tc>
          <w:tcPr>
            <w:tcW w:w="2586" w:type="dxa"/>
            <w:vMerge/>
            <w:tcBorders>
              <w:left w:val="single" w:sz="4" w:space="0" w:color="auto"/>
              <w:right w:val="single" w:sz="4" w:space="0" w:color="auto"/>
            </w:tcBorders>
            <w:vAlign w:val="center"/>
          </w:tcPr>
          <w:p w:rsidR="00D751DC" w:rsidRDefault="00D751DC">
            <w:pPr>
              <w:pStyle w:val="25"/>
              <w:jc w:val="left"/>
              <w:rPr>
                <w:rFonts w:ascii="Times New Roman" w:hAnsi="Times New Roman"/>
                <w:sz w:val="28"/>
                <w:szCs w:val="28"/>
                <w:lang w:val="ru-RU" w:eastAsia="ru-RU"/>
              </w:rPr>
            </w:pPr>
          </w:p>
        </w:tc>
        <w:tc>
          <w:tcPr>
            <w:tcW w:w="946" w:type="dxa"/>
            <w:vMerge/>
            <w:tcBorders>
              <w:left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c>
          <w:tcPr>
            <w:tcW w:w="3685" w:type="dxa"/>
            <w:vMerge/>
            <w:tcBorders>
              <w:left w:val="single" w:sz="4" w:space="0" w:color="auto"/>
              <w:right w:val="single" w:sz="4" w:space="0" w:color="auto"/>
            </w:tcBorders>
            <w:vAlign w:val="center"/>
          </w:tcPr>
          <w:p w:rsidR="00D751DC" w:rsidRDefault="00D751DC">
            <w:pPr>
              <w:pStyle w:val="25"/>
              <w:jc w:val="left"/>
              <w:rPr>
                <w:rFonts w:ascii="Times New Roman" w:hAnsi="Times New Roman"/>
                <w:sz w:val="28"/>
                <w:szCs w:val="28"/>
                <w:lang w:val="ru-RU" w:eastAsia="ru-RU"/>
              </w:rPr>
            </w:pPr>
          </w:p>
        </w:tc>
        <w:tc>
          <w:tcPr>
            <w:tcW w:w="4123" w:type="dxa"/>
            <w:tcBorders>
              <w:left w:val="single" w:sz="4" w:space="0" w:color="auto"/>
              <w:right w:val="single" w:sz="4" w:space="0" w:color="auto"/>
            </w:tcBorders>
            <w:vAlign w:val="center"/>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меньше установленного срока ожидания  на 2 дня (на  2 часа)</w:t>
            </w:r>
          </w:p>
        </w:tc>
        <w:tc>
          <w:tcPr>
            <w:tcW w:w="1418" w:type="dxa"/>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40 баллов</w:t>
            </w:r>
          </w:p>
        </w:tc>
        <w:tc>
          <w:tcPr>
            <w:tcW w:w="1417" w:type="dxa"/>
            <w:vMerge/>
            <w:tcBorders>
              <w:left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r>
      <w:tr w:rsidR="00D751DC">
        <w:trPr>
          <w:trHeight w:val="20"/>
        </w:trPr>
        <w:tc>
          <w:tcPr>
            <w:tcW w:w="675" w:type="dxa"/>
            <w:vMerge/>
            <w:tcBorders>
              <w:left w:val="single" w:sz="4" w:space="0" w:color="auto"/>
              <w:right w:val="single" w:sz="4" w:space="0" w:color="auto"/>
            </w:tcBorders>
            <w:vAlign w:val="center"/>
          </w:tcPr>
          <w:p w:rsidR="00D751DC" w:rsidRDefault="00D751DC">
            <w:pPr>
              <w:pStyle w:val="25"/>
              <w:ind w:right="-108"/>
              <w:jc w:val="left"/>
              <w:rPr>
                <w:rFonts w:ascii="Times New Roman" w:hAnsi="Times New Roman"/>
                <w:sz w:val="28"/>
                <w:szCs w:val="28"/>
                <w:lang w:val="ru-RU" w:eastAsia="ru-RU"/>
              </w:rPr>
            </w:pPr>
          </w:p>
        </w:tc>
        <w:tc>
          <w:tcPr>
            <w:tcW w:w="2586" w:type="dxa"/>
            <w:vMerge/>
            <w:tcBorders>
              <w:left w:val="single" w:sz="4" w:space="0" w:color="auto"/>
              <w:right w:val="single" w:sz="4" w:space="0" w:color="auto"/>
            </w:tcBorders>
            <w:vAlign w:val="center"/>
          </w:tcPr>
          <w:p w:rsidR="00D751DC" w:rsidRDefault="00D751DC">
            <w:pPr>
              <w:pStyle w:val="25"/>
              <w:jc w:val="left"/>
              <w:rPr>
                <w:rFonts w:ascii="Times New Roman" w:hAnsi="Times New Roman"/>
                <w:sz w:val="28"/>
                <w:szCs w:val="28"/>
                <w:lang w:val="ru-RU" w:eastAsia="ru-RU"/>
              </w:rPr>
            </w:pPr>
          </w:p>
        </w:tc>
        <w:tc>
          <w:tcPr>
            <w:tcW w:w="946" w:type="dxa"/>
            <w:vMerge/>
            <w:tcBorders>
              <w:left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c>
          <w:tcPr>
            <w:tcW w:w="3685" w:type="dxa"/>
            <w:vMerge/>
            <w:tcBorders>
              <w:left w:val="single" w:sz="4" w:space="0" w:color="auto"/>
              <w:right w:val="single" w:sz="4" w:space="0" w:color="auto"/>
            </w:tcBorders>
            <w:vAlign w:val="center"/>
          </w:tcPr>
          <w:p w:rsidR="00D751DC" w:rsidRDefault="00D751DC">
            <w:pPr>
              <w:pStyle w:val="25"/>
              <w:jc w:val="left"/>
              <w:rPr>
                <w:rFonts w:ascii="Times New Roman" w:hAnsi="Times New Roman"/>
                <w:sz w:val="28"/>
                <w:szCs w:val="28"/>
                <w:lang w:val="ru-RU" w:eastAsia="ru-RU"/>
              </w:rPr>
            </w:pPr>
          </w:p>
        </w:tc>
        <w:tc>
          <w:tcPr>
            <w:tcW w:w="4123" w:type="dxa"/>
            <w:tcBorders>
              <w:left w:val="single" w:sz="4" w:space="0" w:color="auto"/>
              <w:right w:val="single" w:sz="4" w:space="0" w:color="auto"/>
            </w:tcBorders>
            <w:vAlign w:val="center"/>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меньше установленного срока ожидания  на 3 дня (на 3 часа)</w:t>
            </w:r>
          </w:p>
        </w:tc>
        <w:tc>
          <w:tcPr>
            <w:tcW w:w="1418" w:type="dxa"/>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60 баллов</w:t>
            </w:r>
          </w:p>
        </w:tc>
        <w:tc>
          <w:tcPr>
            <w:tcW w:w="1417" w:type="dxa"/>
            <w:vMerge/>
            <w:tcBorders>
              <w:left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r>
      <w:tr w:rsidR="00D751DC">
        <w:trPr>
          <w:trHeight w:val="20"/>
        </w:trPr>
        <w:tc>
          <w:tcPr>
            <w:tcW w:w="675" w:type="dxa"/>
            <w:vMerge/>
            <w:tcBorders>
              <w:left w:val="single" w:sz="4" w:space="0" w:color="auto"/>
              <w:right w:val="single" w:sz="4" w:space="0" w:color="auto"/>
            </w:tcBorders>
            <w:vAlign w:val="center"/>
          </w:tcPr>
          <w:p w:rsidR="00D751DC" w:rsidRDefault="00D751DC">
            <w:pPr>
              <w:pStyle w:val="25"/>
              <w:ind w:right="-108"/>
              <w:jc w:val="left"/>
              <w:rPr>
                <w:rFonts w:ascii="Times New Roman" w:hAnsi="Times New Roman"/>
                <w:sz w:val="28"/>
                <w:szCs w:val="28"/>
                <w:lang w:val="ru-RU" w:eastAsia="ru-RU"/>
              </w:rPr>
            </w:pPr>
          </w:p>
        </w:tc>
        <w:tc>
          <w:tcPr>
            <w:tcW w:w="2586" w:type="dxa"/>
            <w:vMerge/>
            <w:tcBorders>
              <w:left w:val="single" w:sz="4" w:space="0" w:color="auto"/>
              <w:right w:val="single" w:sz="4" w:space="0" w:color="auto"/>
            </w:tcBorders>
            <w:vAlign w:val="center"/>
          </w:tcPr>
          <w:p w:rsidR="00D751DC" w:rsidRDefault="00D751DC">
            <w:pPr>
              <w:pStyle w:val="25"/>
              <w:jc w:val="left"/>
              <w:rPr>
                <w:rFonts w:ascii="Times New Roman" w:hAnsi="Times New Roman"/>
                <w:sz w:val="28"/>
                <w:szCs w:val="28"/>
                <w:lang w:val="ru-RU" w:eastAsia="ru-RU"/>
              </w:rPr>
            </w:pPr>
          </w:p>
        </w:tc>
        <w:tc>
          <w:tcPr>
            <w:tcW w:w="946" w:type="dxa"/>
            <w:vMerge/>
            <w:tcBorders>
              <w:left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c>
          <w:tcPr>
            <w:tcW w:w="3685" w:type="dxa"/>
            <w:vMerge/>
            <w:tcBorders>
              <w:left w:val="single" w:sz="4" w:space="0" w:color="auto"/>
              <w:bottom w:val="single" w:sz="4" w:space="0" w:color="auto"/>
              <w:right w:val="single" w:sz="4" w:space="0" w:color="auto"/>
            </w:tcBorders>
            <w:vAlign w:val="center"/>
          </w:tcPr>
          <w:p w:rsidR="00D751DC" w:rsidRDefault="00D751DC">
            <w:pPr>
              <w:pStyle w:val="25"/>
              <w:jc w:val="left"/>
              <w:rPr>
                <w:rFonts w:ascii="Times New Roman" w:hAnsi="Times New Roman"/>
                <w:sz w:val="28"/>
                <w:szCs w:val="28"/>
                <w:lang w:val="ru-RU" w:eastAsia="ru-RU"/>
              </w:rPr>
            </w:pPr>
          </w:p>
        </w:tc>
        <w:tc>
          <w:tcPr>
            <w:tcW w:w="4123" w:type="dxa"/>
            <w:tcBorders>
              <w:left w:val="single" w:sz="4" w:space="0" w:color="auto"/>
              <w:right w:val="single" w:sz="4" w:space="0" w:color="auto"/>
            </w:tcBorders>
            <w:vAlign w:val="center"/>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xml:space="preserve">- меньше установленного срока ожидания  не менее, чем на ½ срока </w:t>
            </w:r>
          </w:p>
          <w:p w:rsidR="00D751DC" w:rsidRDefault="00D751DC">
            <w:pPr>
              <w:pStyle w:val="25"/>
              <w:jc w:val="left"/>
              <w:rPr>
                <w:rFonts w:ascii="Times New Roman" w:hAnsi="Times New Roman"/>
                <w:sz w:val="28"/>
                <w:szCs w:val="28"/>
                <w:lang w:val="ru-RU" w:eastAsia="ru-RU"/>
              </w:rPr>
            </w:pPr>
          </w:p>
        </w:tc>
        <w:tc>
          <w:tcPr>
            <w:tcW w:w="1418" w:type="dxa"/>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tc>
        <w:tc>
          <w:tcPr>
            <w:tcW w:w="1417" w:type="dxa"/>
            <w:vMerge/>
            <w:tcBorders>
              <w:left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r>
      <w:tr w:rsidR="00D751DC">
        <w:trPr>
          <w:trHeight w:val="20"/>
        </w:trPr>
        <w:tc>
          <w:tcPr>
            <w:tcW w:w="675" w:type="dxa"/>
            <w:vMerge/>
            <w:tcBorders>
              <w:left w:val="single" w:sz="4" w:space="0" w:color="auto"/>
              <w:bottom w:val="single" w:sz="4" w:space="0" w:color="auto"/>
              <w:right w:val="single" w:sz="4" w:space="0" w:color="auto"/>
            </w:tcBorders>
            <w:vAlign w:val="center"/>
          </w:tcPr>
          <w:p w:rsidR="00D751DC" w:rsidRDefault="00D751DC">
            <w:pPr>
              <w:pStyle w:val="25"/>
              <w:ind w:right="-108"/>
              <w:jc w:val="left"/>
              <w:rPr>
                <w:rFonts w:ascii="Times New Roman" w:hAnsi="Times New Roman"/>
                <w:sz w:val="28"/>
                <w:szCs w:val="28"/>
                <w:lang w:val="ru-RU" w:eastAsia="ru-RU"/>
              </w:rPr>
            </w:pPr>
          </w:p>
        </w:tc>
        <w:tc>
          <w:tcPr>
            <w:tcW w:w="2586" w:type="dxa"/>
            <w:vMerge/>
            <w:tcBorders>
              <w:left w:val="single" w:sz="4" w:space="0" w:color="auto"/>
              <w:bottom w:val="single" w:sz="4" w:space="0" w:color="auto"/>
              <w:right w:val="single" w:sz="4" w:space="0" w:color="auto"/>
            </w:tcBorders>
            <w:vAlign w:val="center"/>
          </w:tcPr>
          <w:p w:rsidR="00D751DC" w:rsidRDefault="00D751DC"/>
        </w:tc>
        <w:tc>
          <w:tcPr>
            <w:tcW w:w="946" w:type="dxa"/>
            <w:vMerge/>
            <w:tcBorders>
              <w:left w:val="single" w:sz="4" w:space="0" w:color="auto"/>
              <w:bottom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c>
          <w:tcPr>
            <w:tcW w:w="3685" w:type="dxa"/>
            <w:tcBorders>
              <w:top w:val="single" w:sz="4" w:space="0" w:color="auto"/>
              <w:left w:val="single" w:sz="4" w:space="0" w:color="auto"/>
              <w:bottom w:val="single" w:sz="4" w:space="0" w:color="auto"/>
              <w:right w:val="single" w:sz="4" w:space="0" w:color="auto"/>
            </w:tcBorders>
            <w:vAlign w:val="center"/>
          </w:tcPr>
          <w:p w:rsidR="00D751DC" w:rsidRDefault="00AE6EE1">
            <w:pPr>
              <w:pStyle w:val="25"/>
              <w:ind w:right="41"/>
              <w:jc w:val="left"/>
              <w:rPr>
                <w:rFonts w:ascii="Times New Roman" w:hAnsi="Times New Roman"/>
                <w:sz w:val="28"/>
                <w:szCs w:val="28"/>
                <w:vertAlign w:val="superscript"/>
                <w:lang w:val="ru-RU" w:eastAsia="ru-RU"/>
              </w:rPr>
            </w:pPr>
            <w:r>
              <w:rPr>
                <w:rFonts w:ascii="Times New Roman" w:hAnsi="Times New Roman"/>
                <w:sz w:val="28"/>
                <w:szCs w:val="28"/>
                <w:lang w:val="ru-RU" w:eastAsia="ru-RU"/>
              </w:rPr>
              <w:t xml:space="preserve">2.2.2. Своевременность предоставления медицинской услуги: приема врача/диагностического исследования/плановой госпитализации </w:t>
            </w:r>
            <w:r>
              <w:rPr>
                <w:rFonts w:ascii="Times New Roman" w:hAnsi="Times New Roman"/>
                <w:b/>
                <w:sz w:val="28"/>
                <w:szCs w:val="28"/>
                <w:lang w:val="ru-RU" w:eastAsia="ru-RU"/>
              </w:rPr>
              <w:t>(С</w:t>
            </w:r>
            <w:r>
              <w:rPr>
                <w:rFonts w:ascii="Times New Roman" w:hAnsi="Times New Roman"/>
                <w:b/>
                <w:sz w:val="28"/>
                <w:szCs w:val="28"/>
                <w:vertAlign w:val="subscript"/>
                <w:lang w:val="ru-RU" w:eastAsia="ru-RU"/>
              </w:rPr>
              <w:t>своевр</w:t>
            </w:r>
            <w:r>
              <w:rPr>
                <w:rFonts w:ascii="Times New Roman" w:hAnsi="Times New Roman"/>
                <w:b/>
                <w:sz w:val="28"/>
                <w:szCs w:val="28"/>
                <w:lang w:val="ru-RU" w:eastAsia="ru-RU"/>
              </w:rPr>
              <w:t>)</w:t>
            </w:r>
          </w:p>
        </w:tc>
        <w:tc>
          <w:tcPr>
            <w:tcW w:w="4123" w:type="dxa"/>
            <w:tcBorders>
              <w:left w:val="single" w:sz="4" w:space="0" w:color="auto"/>
              <w:bottom w:val="single" w:sz="4" w:space="0" w:color="auto"/>
              <w:right w:val="single" w:sz="4" w:space="0" w:color="auto"/>
            </w:tcBorders>
          </w:tcPr>
          <w:p w:rsidR="00D751DC" w:rsidRDefault="00AE6EE1">
            <w:pPr>
              <w:pStyle w:val="25"/>
              <w:ind w:left="-20" w:right="-196"/>
              <w:jc w:val="left"/>
              <w:rPr>
                <w:rFonts w:ascii="Times New Roman" w:hAnsi="Times New Roman"/>
                <w:sz w:val="28"/>
                <w:szCs w:val="28"/>
                <w:lang w:val="ru-RU" w:eastAsia="ru-RU"/>
              </w:rPr>
            </w:pPr>
            <w:r>
              <w:rPr>
                <w:rFonts w:ascii="Times New Roman" w:hAnsi="Times New Roman"/>
                <w:sz w:val="28"/>
                <w:szCs w:val="28"/>
                <w:lang w:val="ru-RU" w:eastAsia="ru-RU"/>
              </w:rPr>
              <w:t xml:space="preserve">число получателей услуг, которым услуга была предоставлена своевременно </w:t>
            </w:r>
            <w:r>
              <w:rPr>
                <w:rFonts w:ascii="Times New Roman" w:hAnsi="Times New Roman"/>
                <w:b/>
                <w:sz w:val="28"/>
                <w:szCs w:val="28"/>
                <w:lang w:val="ru-RU" w:eastAsia="ru-RU"/>
              </w:rPr>
              <w:t>(У</w:t>
            </w:r>
            <w:r>
              <w:rPr>
                <w:rFonts w:ascii="Times New Roman" w:hAnsi="Times New Roman"/>
                <w:b/>
                <w:sz w:val="28"/>
                <w:szCs w:val="28"/>
                <w:vertAlign w:val="superscript"/>
                <w:lang w:val="ru-RU" w:eastAsia="ru-RU"/>
              </w:rPr>
              <w:t>своевр</w:t>
            </w:r>
            <w:r>
              <w:rPr>
                <w:rFonts w:ascii="Times New Roman" w:hAnsi="Times New Roman"/>
                <w:b/>
                <w:sz w:val="28"/>
                <w:szCs w:val="28"/>
                <w:lang w:val="ru-RU" w:eastAsia="ru-RU"/>
              </w:rPr>
              <w:t>),</w:t>
            </w:r>
            <w:r>
              <w:rPr>
                <w:rFonts w:ascii="Times New Roman" w:hAnsi="Times New Roman"/>
                <w:sz w:val="28"/>
                <w:szCs w:val="28"/>
                <w:lang w:val="ru-RU" w:eastAsia="ru-RU"/>
              </w:rPr>
              <w:t xml:space="preserve"> по отношению к числу опрошенных  получателей услуг, ответивших на соответствующий вопрос анкеты </w:t>
            </w:r>
            <w:r>
              <w:rPr>
                <w:rFonts w:ascii="Times New Roman" w:hAnsi="Times New Roman"/>
                <w:b/>
                <w:sz w:val="28"/>
                <w:szCs w:val="28"/>
                <w:lang w:val="ru-RU" w:eastAsia="ru-RU"/>
              </w:rPr>
              <w:t>(Ч</w:t>
            </w:r>
            <w:r>
              <w:rPr>
                <w:rFonts w:ascii="Times New Roman" w:hAnsi="Times New Roman"/>
                <w:b/>
                <w:sz w:val="28"/>
                <w:szCs w:val="28"/>
                <w:vertAlign w:val="subscript"/>
                <w:lang w:val="ru-RU" w:eastAsia="ru-RU"/>
              </w:rPr>
              <w:t>общ</w:t>
            </w:r>
            <w:r>
              <w:rPr>
                <w:rFonts w:ascii="Times New Roman" w:hAnsi="Times New Roman"/>
                <w:b/>
                <w:sz w:val="28"/>
                <w:szCs w:val="28"/>
                <w:lang w:val="ru-RU" w:eastAsia="ru-RU"/>
              </w:rPr>
              <w:t>)</w:t>
            </w:r>
          </w:p>
          <w:p w:rsidR="00D751DC" w:rsidRDefault="00D751DC">
            <w:pPr>
              <w:pStyle w:val="25"/>
              <w:jc w:val="left"/>
              <w:rPr>
                <w:rFonts w:ascii="Times New Roman" w:hAnsi="Times New Roman"/>
                <w:sz w:val="28"/>
                <w:szCs w:val="28"/>
                <w:lang w:val="ru-RU" w:eastAsia="ru-RU"/>
              </w:rPr>
            </w:pPr>
          </w:p>
        </w:tc>
        <w:tc>
          <w:tcPr>
            <w:tcW w:w="1418" w:type="dxa"/>
            <w:tcBorders>
              <w:left w:val="single" w:sz="4" w:space="0" w:color="auto"/>
              <w:bottom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0-100 баллов</w:t>
            </w:r>
          </w:p>
        </w:tc>
        <w:tc>
          <w:tcPr>
            <w:tcW w:w="1417" w:type="dxa"/>
            <w:vMerge/>
            <w:tcBorders>
              <w:left w:val="single" w:sz="4" w:space="0" w:color="auto"/>
              <w:bottom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r>
      <w:tr w:rsidR="00D751DC">
        <w:trPr>
          <w:trHeight w:val="20"/>
        </w:trPr>
        <w:tc>
          <w:tcPr>
            <w:tcW w:w="14850" w:type="dxa"/>
            <w:gridSpan w:val="7"/>
            <w:tcBorders>
              <w:left w:val="single" w:sz="4" w:space="0" w:color="auto"/>
              <w:bottom w:val="single" w:sz="4" w:space="0" w:color="auto"/>
              <w:right w:val="single" w:sz="4" w:space="0" w:color="auto"/>
            </w:tcBorders>
            <w:vAlign w:val="center"/>
          </w:tcPr>
          <w:p w:rsidR="00D751DC" w:rsidRDefault="00D751DC">
            <w:pPr>
              <w:pStyle w:val="25"/>
              <w:ind w:left="709"/>
              <w:jc w:val="left"/>
              <w:rPr>
                <w:rFonts w:ascii="Times New Roman" w:hAnsi="Times New Roman"/>
                <w:sz w:val="28"/>
                <w:szCs w:val="28"/>
                <w:lang w:val="ru-RU" w:eastAsia="ru-RU"/>
              </w:rPr>
            </w:pPr>
          </w:p>
          <w:tbl>
            <w:tblPr>
              <w:tblW w:w="10497" w:type="dxa"/>
              <w:jc w:val="center"/>
              <w:tblLayout w:type="fixed"/>
              <w:tblLook w:val="04A0" w:firstRow="1" w:lastRow="0" w:firstColumn="1" w:lastColumn="0" w:noHBand="0" w:noVBand="1"/>
            </w:tblPr>
            <w:tblGrid>
              <w:gridCol w:w="1269"/>
              <w:gridCol w:w="1710"/>
              <w:gridCol w:w="558"/>
              <w:gridCol w:w="425"/>
              <w:gridCol w:w="1455"/>
              <w:gridCol w:w="1020"/>
              <w:gridCol w:w="1134"/>
              <w:gridCol w:w="2926"/>
            </w:tblGrid>
            <w:tr w:rsidR="00D751DC">
              <w:trPr>
                <w:jc w:val="center"/>
              </w:trPr>
              <w:tc>
                <w:tcPr>
                  <w:tcW w:w="1269" w:type="dxa"/>
                  <w:vMerge w:val="restart"/>
                  <w:vAlign w:val="center"/>
                </w:tcPr>
                <w:p w:rsidR="00D751DC" w:rsidRDefault="00AE6EE1" w:rsidP="00A22BAE">
                  <w:pPr>
                    <w:framePr w:hSpace="180" w:wrap="around" w:vAnchor="text" w:hAnchor="text" w:xAlign="center" w:y="1"/>
                    <w:ind w:right="-46"/>
                    <w:suppressOverlap/>
                    <w:jc w:val="right"/>
                    <w:rPr>
                      <w:b/>
                    </w:rPr>
                  </w:pPr>
                  <w:r>
                    <w:rPr>
                      <w:b/>
                    </w:rPr>
                    <w:t>П</w:t>
                  </w:r>
                  <w:r>
                    <w:rPr>
                      <w:b/>
                      <w:vertAlign w:val="superscript"/>
                    </w:rPr>
                    <w:t>зд</w:t>
                  </w:r>
                  <w:r>
                    <w:rPr>
                      <w:b/>
                      <w:vertAlign w:val="subscript"/>
                    </w:rPr>
                    <w:t>ожид</w:t>
                  </w:r>
                  <w:r>
                    <w:rPr>
                      <w:b/>
                    </w:rPr>
                    <w:t xml:space="preserve"> =   </w:t>
                  </w:r>
                </w:p>
              </w:tc>
              <w:tc>
                <w:tcPr>
                  <w:tcW w:w="1710" w:type="dxa"/>
                  <w:tcBorders>
                    <w:bottom w:val="single" w:sz="4" w:space="0" w:color="auto"/>
                  </w:tcBorders>
                </w:tcPr>
                <w:p w:rsidR="00D751DC" w:rsidRDefault="00AE6EE1" w:rsidP="00A22BAE">
                  <w:pPr>
                    <w:framePr w:hSpace="180" w:wrap="around" w:vAnchor="text" w:hAnchor="text" w:xAlign="center" w:y="1"/>
                    <w:ind w:left="-108" w:right="-108"/>
                    <w:suppressOverlap/>
                    <w:jc w:val="center"/>
                    <w:rPr>
                      <w:b/>
                    </w:rPr>
                  </w:pPr>
                  <w:r>
                    <w:rPr>
                      <w:b/>
                    </w:rPr>
                    <w:t>С</w:t>
                  </w:r>
                  <w:r>
                    <w:rPr>
                      <w:b/>
                      <w:vertAlign w:val="subscript"/>
                    </w:rPr>
                    <w:t xml:space="preserve">ожид </w:t>
                  </w:r>
                  <w:r>
                    <w:rPr>
                      <w:b/>
                    </w:rPr>
                    <w:t>+С</w:t>
                  </w:r>
                  <w:r>
                    <w:rPr>
                      <w:b/>
                      <w:vertAlign w:val="subscript"/>
                    </w:rPr>
                    <w:t>своевр</w:t>
                  </w:r>
                </w:p>
              </w:tc>
              <w:tc>
                <w:tcPr>
                  <w:tcW w:w="558" w:type="dxa"/>
                  <w:vMerge w:val="restart"/>
                  <w:vAlign w:val="center"/>
                </w:tcPr>
                <w:p w:rsidR="00D751DC" w:rsidRDefault="00AE6EE1" w:rsidP="00A22BAE">
                  <w:pPr>
                    <w:framePr w:hSpace="180" w:wrap="around" w:vAnchor="text" w:hAnchor="text" w:xAlign="center" w:y="1"/>
                    <w:ind w:left="-108" w:right="-108"/>
                    <w:suppressOverlap/>
                    <w:jc w:val="center"/>
                    <w:rPr>
                      <w:b/>
                    </w:rPr>
                  </w:pPr>
                  <w:r>
                    <w:rPr>
                      <w:b/>
                    </w:rPr>
                    <w:t>=</w:t>
                  </w:r>
                </w:p>
              </w:tc>
              <w:tc>
                <w:tcPr>
                  <w:tcW w:w="425" w:type="dxa"/>
                  <w:tcBorders>
                    <w:bottom w:val="single" w:sz="4" w:space="0" w:color="auto"/>
                  </w:tcBorders>
                </w:tcPr>
                <w:p w:rsidR="00D751DC" w:rsidRDefault="00AE6EE1" w:rsidP="00A22BAE">
                  <w:pPr>
                    <w:framePr w:hSpace="180" w:wrap="around" w:vAnchor="text" w:hAnchor="text" w:xAlign="center" w:y="1"/>
                    <w:ind w:left="-108" w:right="-108"/>
                    <w:suppressOverlap/>
                    <w:jc w:val="center"/>
                    <w:rPr>
                      <w:b/>
                    </w:rPr>
                  </w:pPr>
                  <w:r>
                    <w:rPr>
                      <w:b/>
                    </w:rPr>
                    <w:t>1</w:t>
                  </w:r>
                </w:p>
              </w:tc>
              <w:tc>
                <w:tcPr>
                  <w:tcW w:w="1455" w:type="dxa"/>
                  <w:vMerge w:val="restart"/>
                  <w:vAlign w:val="center"/>
                </w:tcPr>
                <w:p w:rsidR="00D751DC" w:rsidRDefault="00AE6EE1" w:rsidP="00A22BAE">
                  <w:pPr>
                    <w:framePr w:hSpace="180" w:wrap="around" w:vAnchor="text" w:hAnchor="text" w:xAlign="center" w:y="1"/>
                    <w:ind w:left="-108" w:right="-108"/>
                    <w:suppressOverlap/>
                    <w:jc w:val="center"/>
                    <w:rPr>
                      <w:b/>
                    </w:rPr>
                  </w:pPr>
                  <w:r>
                    <w:rPr>
                      <w:b/>
                    </w:rPr>
                    <w:t>× {С</w:t>
                  </w:r>
                  <w:r>
                    <w:rPr>
                      <w:b/>
                      <w:vertAlign w:val="subscript"/>
                    </w:rPr>
                    <w:t>ожид</w:t>
                  </w:r>
                  <w:r>
                    <w:rPr>
                      <w:b/>
                    </w:rPr>
                    <w:t>+(</w:t>
                  </w:r>
                </w:p>
              </w:tc>
              <w:tc>
                <w:tcPr>
                  <w:tcW w:w="1020" w:type="dxa"/>
                  <w:tcBorders>
                    <w:bottom w:val="single" w:sz="4" w:space="0" w:color="auto"/>
                  </w:tcBorders>
                </w:tcPr>
                <w:p w:rsidR="00D751DC" w:rsidRDefault="00AE6EE1" w:rsidP="00A22BAE">
                  <w:pPr>
                    <w:framePr w:hSpace="180" w:wrap="around" w:vAnchor="text" w:hAnchor="text" w:xAlign="center" w:y="1"/>
                    <w:ind w:left="-108" w:right="-108"/>
                    <w:suppressOverlap/>
                    <w:jc w:val="center"/>
                    <w:rPr>
                      <w:b/>
                    </w:rPr>
                  </w:pPr>
                  <w:r>
                    <w:rPr>
                      <w:b/>
                    </w:rPr>
                    <w:t>У</w:t>
                  </w:r>
                  <w:r>
                    <w:rPr>
                      <w:b/>
                      <w:vertAlign w:val="superscript"/>
                    </w:rPr>
                    <w:t>своевр</w:t>
                  </w:r>
                </w:p>
              </w:tc>
              <w:tc>
                <w:tcPr>
                  <w:tcW w:w="1134" w:type="dxa"/>
                  <w:vMerge w:val="restart"/>
                  <w:vAlign w:val="center"/>
                </w:tcPr>
                <w:p w:rsidR="00D751DC" w:rsidRDefault="00AE6EE1" w:rsidP="00A22BAE">
                  <w:pPr>
                    <w:framePr w:hSpace="180" w:wrap="around" w:vAnchor="text" w:hAnchor="text" w:xAlign="center" w:y="1"/>
                    <w:ind w:left="-108" w:right="-108"/>
                    <w:suppressOverlap/>
                    <w:rPr>
                      <w:b/>
                    </w:rPr>
                  </w:pPr>
                  <w:r>
                    <w:rPr>
                      <w:b/>
                    </w:rPr>
                    <w:t>×100)}</w:t>
                  </w:r>
                </w:p>
              </w:tc>
              <w:tc>
                <w:tcPr>
                  <w:tcW w:w="2926" w:type="dxa"/>
                  <w:vMerge w:val="restart"/>
                </w:tcPr>
                <w:p w:rsidR="00D751DC" w:rsidRDefault="00AE6EE1" w:rsidP="00A22BAE">
                  <w:pPr>
                    <w:framePr w:hSpace="180" w:wrap="around" w:vAnchor="text" w:hAnchor="text" w:xAlign="center" w:y="1"/>
                    <w:ind w:left="-108" w:right="-108"/>
                    <w:suppressOverlap/>
                    <w:jc w:val="right"/>
                    <w:rPr>
                      <w:b/>
                    </w:rPr>
                  </w:pPr>
                  <w:r>
                    <w:rPr>
                      <w:b/>
                    </w:rPr>
                    <w:t xml:space="preserve"> (2.2 зд)</w:t>
                  </w:r>
                </w:p>
              </w:tc>
            </w:tr>
            <w:tr w:rsidR="00D751DC">
              <w:trPr>
                <w:jc w:val="center"/>
              </w:trPr>
              <w:tc>
                <w:tcPr>
                  <w:tcW w:w="1269" w:type="dxa"/>
                  <w:vMerge/>
                  <w:vAlign w:val="center"/>
                </w:tcPr>
                <w:p w:rsidR="00D751DC" w:rsidRDefault="00D751DC" w:rsidP="00A22BAE">
                  <w:pPr>
                    <w:framePr w:hSpace="180" w:wrap="around" w:vAnchor="text" w:hAnchor="text" w:xAlign="center" w:y="1"/>
                    <w:ind w:right="-46"/>
                    <w:suppressOverlap/>
                    <w:jc w:val="right"/>
                    <w:rPr>
                      <w:b/>
                    </w:rPr>
                  </w:pPr>
                </w:p>
              </w:tc>
              <w:tc>
                <w:tcPr>
                  <w:tcW w:w="1710" w:type="dxa"/>
                  <w:tcBorders>
                    <w:top w:val="single" w:sz="4" w:space="0" w:color="auto"/>
                  </w:tcBorders>
                </w:tcPr>
                <w:p w:rsidR="00D751DC" w:rsidRDefault="00AE6EE1" w:rsidP="00A22BAE">
                  <w:pPr>
                    <w:framePr w:hSpace="180" w:wrap="around" w:vAnchor="text" w:hAnchor="text" w:xAlign="center" w:y="1"/>
                    <w:ind w:left="-108" w:right="-108"/>
                    <w:suppressOverlap/>
                    <w:jc w:val="center"/>
                    <w:rPr>
                      <w:b/>
                    </w:rPr>
                  </w:pPr>
                  <w:r>
                    <w:rPr>
                      <w:b/>
                    </w:rPr>
                    <w:t>2</w:t>
                  </w:r>
                </w:p>
              </w:tc>
              <w:tc>
                <w:tcPr>
                  <w:tcW w:w="558" w:type="dxa"/>
                  <w:vMerge/>
                </w:tcPr>
                <w:p w:rsidR="00D751DC" w:rsidRDefault="00D751DC" w:rsidP="00A22BAE">
                  <w:pPr>
                    <w:framePr w:hSpace="180" w:wrap="around" w:vAnchor="text" w:hAnchor="text" w:xAlign="center" w:y="1"/>
                    <w:ind w:left="-108" w:right="-108"/>
                    <w:suppressOverlap/>
                    <w:jc w:val="center"/>
                    <w:rPr>
                      <w:b/>
                    </w:rPr>
                  </w:pPr>
                </w:p>
              </w:tc>
              <w:tc>
                <w:tcPr>
                  <w:tcW w:w="425" w:type="dxa"/>
                  <w:tcBorders>
                    <w:top w:val="single" w:sz="4" w:space="0" w:color="auto"/>
                  </w:tcBorders>
                </w:tcPr>
                <w:p w:rsidR="00D751DC" w:rsidRDefault="00AE6EE1" w:rsidP="00A22BAE">
                  <w:pPr>
                    <w:framePr w:hSpace="180" w:wrap="around" w:vAnchor="text" w:hAnchor="text" w:xAlign="center" w:y="1"/>
                    <w:ind w:left="-108" w:right="-108"/>
                    <w:suppressOverlap/>
                    <w:jc w:val="center"/>
                    <w:rPr>
                      <w:b/>
                    </w:rPr>
                  </w:pPr>
                  <w:r>
                    <w:rPr>
                      <w:b/>
                    </w:rPr>
                    <w:t>2</w:t>
                  </w:r>
                </w:p>
              </w:tc>
              <w:tc>
                <w:tcPr>
                  <w:tcW w:w="1455" w:type="dxa"/>
                  <w:vMerge/>
                </w:tcPr>
                <w:p w:rsidR="00D751DC" w:rsidRDefault="00D751DC" w:rsidP="00A22BAE">
                  <w:pPr>
                    <w:framePr w:hSpace="180" w:wrap="around" w:vAnchor="text" w:hAnchor="text" w:xAlign="center" w:y="1"/>
                    <w:ind w:left="-108" w:right="-108"/>
                    <w:suppressOverlap/>
                    <w:jc w:val="center"/>
                    <w:rPr>
                      <w:b/>
                    </w:rPr>
                  </w:pPr>
                </w:p>
              </w:tc>
              <w:tc>
                <w:tcPr>
                  <w:tcW w:w="1020" w:type="dxa"/>
                  <w:tcBorders>
                    <w:top w:val="single" w:sz="4" w:space="0" w:color="auto"/>
                  </w:tcBorders>
                </w:tcPr>
                <w:p w:rsidR="00D751DC" w:rsidRDefault="00AE6EE1" w:rsidP="00A22BAE">
                  <w:pPr>
                    <w:framePr w:hSpace="180" w:wrap="around" w:vAnchor="text" w:hAnchor="text" w:xAlign="center" w:y="1"/>
                    <w:ind w:left="-108" w:right="-108"/>
                    <w:suppressOverlap/>
                    <w:jc w:val="center"/>
                    <w:rPr>
                      <w:b/>
                    </w:rPr>
                  </w:pPr>
                  <w:r>
                    <w:rPr>
                      <w:b/>
                    </w:rPr>
                    <w:t>Ч</w:t>
                  </w:r>
                  <w:r>
                    <w:rPr>
                      <w:b/>
                      <w:vertAlign w:val="subscript"/>
                    </w:rPr>
                    <w:t>общ</w:t>
                  </w:r>
                </w:p>
              </w:tc>
              <w:tc>
                <w:tcPr>
                  <w:tcW w:w="1134" w:type="dxa"/>
                  <w:vMerge/>
                </w:tcPr>
                <w:p w:rsidR="00D751DC" w:rsidRDefault="00D751DC" w:rsidP="00A22BAE">
                  <w:pPr>
                    <w:framePr w:hSpace="180" w:wrap="around" w:vAnchor="text" w:hAnchor="text" w:xAlign="center" w:y="1"/>
                    <w:ind w:left="-108" w:right="-108"/>
                    <w:suppressOverlap/>
                    <w:jc w:val="center"/>
                    <w:rPr>
                      <w:b/>
                    </w:rPr>
                  </w:pPr>
                </w:p>
              </w:tc>
              <w:tc>
                <w:tcPr>
                  <w:tcW w:w="2926" w:type="dxa"/>
                  <w:vMerge/>
                </w:tcPr>
                <w:p w:rsidR="00D751DC" w:rsidRDefault="00D751DC" w:rsidP="00A22BAE">
                  <w:pPr>
                    <w:framePr w:hSpace="180" w:wrap="around" w:vAnchor="text" w:hAnchor="text" w:xAlign="center" w:y="1"/>
                    <w:ind w:left="-108" w:right="-108"/>
                    <w:suppressOverlap/>
                    <w:jc w:val="center"/>
                    <w:rPr>
                      <w:b/>
                    </w:rPr>
                  </w:pPr>
                </w:p>
              </w:tc>
            </w:tr>
          </w:tbl>
          <w:p w:rsidR="00D751DC" w:rsidRDefault="00AE6EE1">
            <w:pPr>
              <w:ind w:left="851"/>
              <w:rPr>
                <w:color w:val="000000"/>
              </w:rPr>
            </w:pPr>
            <w:r>
              <w:rPr>
                <w:color w:val="000000"/>
              </w:rPr>
              <w:t xml:space="preserve">где </w:t>
            </w:r>
          </w:p>
          <w:p w:rsidR="00D751DC" w:rsidRDefault="00AE6EE1">
            <w:pPr>
              <w:ind w:firstLine="709"/>
              <w:rPr>
                <w:color w:val="000000"/>
              </w:rPr>
            </w:pPr>
            <w:r>
              <w:rPr>
                <w:b/>
                <w:color w:val="000000"/>
              </w:rPr>
              <w:t>С</w:t>
            </w:r>
            <w:r>
              <w:rPr>
                <w:b/>
                <w:color w:val="000000"/>
                <w:vertAlign w:val="subscript"/>
              </w:rPr>
              <w:t xml:space="preserve">ожид </w:t>
            </w:r>
            <w:r>
              <w:rPr>
                <w:b/>
                <w:color w:val="000000"/>
              </w:rPr>
              <w:t>-</w:t>
            </w:r>
            <w:r>
              <w:rPr>
                <w:color w:val="000000"/>
              </w:rPr>
              <w:t xml:space="preserve"> среднее время ожидания (параметр 2.2.1) определяется для медицинских организаций по шкале времени ожидания в соответствии с отклонениями от срока ожидания услуги, установленного в территориальных программах государственных гарантий бесплатного оказания гражданам медицинской помощи на соответствующий год и на плановый период. </w:t>
            </w:r>
          </w:p>
          <w:p w:rsidR="00D751DC" w:rsidRDefault="00AE6EE1">
            <w:pPr>
              <w:ind w:firstLine="709"/>
              <w:rPr>
                <w:color w:val="000000"/>
              </w:rPr>
            </w:pPr>
            <w:r>
              <w:rPr>
                <w:b/>
                <w:color w:val="000000"/>
              </w:rPr>
              <w:lastRenderedPageBreak/>
              <w:t>С</w:t>
            </w:r>
            <w:r>
              <w:rPr>
                <w:b/>
                <w:color w:val="000000"/>
                <w:vertAlign w:val="subscript"/>
              </w:rPr>
              <w:t>ожид</w:t>
            </w:r>
            <w:r>
              <w:rPr>
                <w:color w:val="000000"/>
              </w:rPr>
              <w:t xml:space="preserve"> – среднее время ожидания предоставления услуги: </w:t>
            </w:r>
          </w:p>
          <w:p w:rsidR="00D751DC" w:rsidRDefault="00AE6EE1">
            <w:pPr>
              <w:ind w:firstLine="1134"/>
              <w:rPr>
                <w:color w:val="000000"/>
              </w:rPr>
            </w:pPr>
            <w:r>
              <w:rPr>
                <w:color w:val="000000"/>
              </w:rPr>
              <w:t xml:space="preserve">превышает установленный срок ожидания – 0 баллов; </w:t>
            </w:r>
          </w:p>
          <w:p w:rsidR="00D751DC" w:rsidRDefault="00AE6EE1">
            <w:pPr>
              <w:ind w:firstLine="1134"/>
              <w:rPr>
                <w:color w:val="000000"/>
              </w:rPr>
            </w:pPr>
            <w:r>
              <w:rPr>
                <w:color w:val="000000"/>
              </w:rPr>
              <w:t xml:space="preserve">равен установленному сроку ожидания – 10 баллов; </w:t>
            </w:r>
          </w:p>
          <w:p w:rsidR="00D751DC" w:rsidRDefault="00AE6EE1">
            <w:pPr>
              <w:ind w:firstLine="1134"/>
              <w:rPr>
                <w:color w:val="000000"/>
              </w:rPr>
            </w:pPr>
            <w:r>
              <w:rPr>
                <w:color w:val="000000"/>
              </w:rPr>
              <w:t xml:space="preserve">меньше установленного срока ожидания на 1 день (на 1 час) – 20 баллов; </w:t>
            </w:r>
          </w:p>
          <w:p w:rsidR="00D751DC" w:rsidRDefault="00AE6EE1">
            <w:pPr>
              <w:ind w:firstLine="1134"/>
              <w:rPr>
                <w:color w:val="000000"/>
              </w:rPr>
            </w:pPr>
            <w:r>
              <w:rPr>
                <w:color w:val="000000"/>
              </w:rPr>
              <w:t xml:space="preserve">меньше  на 2 дня (на 2 часа) – 40 баллов; </w:t>
            </w:r>
          </w:p>
          <w:p w:rsidR="00D751DC" w:rsidRDefault="00AE6EE1">
            <w:pPr>
              <w:ind w:firstLine="1134"/>
              <w:rPr>
                <w:color w:val="000000"/>
              </w:rPr>
            </w:pPr>
            <w:r>
              <w:rPr>
                <w:color w:val="000000"/>
              </w:rPr>
              <w:t xml:space="preserve">меньше  на 3 дня (на 3 часа) – 60 баллов; </w:t>
            </w:r>
          </w:p>
          <w:p w:rsidR="00D751DC" w:rsidRDefault="00AE6EE1">
            <w:pPr>
              <w:ind w:firstLine="1134"/>
              <w:rPr>
                <w:color w:val="000000"/>
              </w:rPr>
            </w:pPr>
            <w:r>
              <w:rPr>
                <w:color w:val="000000"/>
              </w:rPr>
              <w:t xml:space="preserve">меньше установленного срока ожидания не менее, чем на ½ срока – 100 баллов); </w:t>
            </w:r>
          </w:p>
          <w:p w:rsidR="00D751DC" w:rsidRDefault="00AE6EE1">
            <w:pPr>
              <w:ind w:firstLine="709"/>
              <w:rPr>
                <w:color w:val="000000"/>
              </w:rPr>
            </w:pPr>
            <w:r>
              <w:rPr>
                <w:color w:val="000000"/>
              </w:rPr>
              <w:t>Отклонение от установленного срока ожидания рассчитывается на основе средневзвешенного значения времени ожидания получения услуги в соответствии с Примерным расчетом, установленным Минздравом России. Примерный расчет средневзвешенного значения времени ожидания  размещен на официальном сайте Минздрава России по адресу: «Независимая оценка/Нормативно правовая база/Примерный расчет» (</w:t>
            </w:r>
            <w:hyperlink r:id="rId12" w:history="1">
              <w:r>
                <w:rPr>
                  <w:rStyle w:val="aff4"/>
                </w:rPr>
                <w:t>https://www.rosminzdrav.ru/open/supervision/format/nezavisimaya-sistema-otsenki-kachestva-okazaniya-uslug-meditsinskimi-organizatsiyami</w:t>
              </w:r>
            </w:hyperlink>
            <w:r>
              <w:rPr>
                <w:color w:val="000000"/>
              </w:rPr>
              <w:t xml:space="preserve">). </w:t>
            </w:r>
          </w:p>
          <w:p w:rsidR="00D751DC" w:rsidRDefault="00D751DC">
            <w:pPr>
              <w:ind w:firstLine="709"/>
              <w:rPr>
                <w:b/>
                <w:color w:val="000000"/>
              </w:rPr>
            </w:pPr>
          </w:p>
          <w:p w:rsidR="00D751DC" w:rsidRDefault="00AE6EE1">
            <w:pPr>
              <w:ind w:firstLine="709"/>
              <w:rPr>
                <w:b/>
                <w:color w:val="000000"/>
                <w:vertAlign w:val="subscript"/>
              </w:rPr>
            </w:pPr>
            <w:r>
              <w:rPr>
                <w:b/>
                <w:color w:val="000000"/>
              </w:rPr>
              <w:t>С</w:t>
            </w:r>
            <w:r>
              <w:rPr>
                <w:b/>
                <w:color w:val="000000"/>
                <w:vertAlign w:val="subscript"/>
              </w:rPr>
              <w:t xml:space="preserve">своевр </w:t>
            </w:r>
            <w:r>
              <w:rPr>
                <w:b/>
                <w:color w:val="000000"/>
              </w:rPr>
              <w:t xml:space="preserve">- </w:t>
            </w:r>
            <w:r>
              <w:rPr>
                <w:color w:val="000000"/>
              </w:rPr>
              <w:t>своевременность предоставления услуги (в соответствии с записью на прием к специалисту организации (консультацию), датой госпитализации (диагностического исследования).</w:t>
            </w:r>
          </w:p>
          <w:p w:rsidR="00D751DC" w:rsidRDefault="00D751DC">
            <w:pPr>
              <w:pStyle w:val="25"/>
              <w:ind w:left="709"/>
              <w:jc w:val="left"/>
              <w:rPr>
                <w:rFonts w:ascii="Times New Roman" w:hAnsi="Times New Roman"/>
                <w:sz w:val="28"/>
                <w:szCs w:val="28"/>
                <w:lang w:val="ru-RU" w:eastAsia="ru-RU"/>
              </w:rPr>
            </w:pPr>
          </w:p>
          <w:p w:rsidR="00D751DC" w:rsidRDefault="00D751DC">
            <w:pPr>
              <w:pStyle w:val="25"/>
              <w:ind w:left="709"/>
              <w:jc w:val="left"/>
              <w:rPr>
                <w:rFonts w:ascii="Times New Roman" w:hAnsi="Times New Roman"/>
                <w:sz w:val="28"/>
                <w:szCs w:val="28"/>
                <w:lang w:val="ru-RU" w:eastAsia="ru-RU"/>
              </w:rPr>
            </w:pPr>
          </w:p>
          <w:p w:rsidR="00D751DC" w:rsidRDefault="00AE6EE1">
            <w:pPr>
              <w:pStyle w:val="25"/>
              <w:ind w:left="709"/>
              <w:jc w:val="left"/>
              <w:rPr>
                <w:rFonts w:ascii="Times New Roman" w:hAnsi="Times New Roman"/>
                <w:b/>
                <w:sz w:val="28"/>
                <w:szCs w:val="28"/>
                <w:lang w:val="ru-RU" w:eastAsia="ru-RU"/>
              </w:rPr>
            </w:pPr>
            <w:r>
              <w:rPr>
                <w:rFonts w:ascii="Times New Roman" w:hAnsi="Times New Roman"/>
                <w:b/>
                <w:sz w:val="28"/>
                <w:szCs w:val="28"/>
                <w:lang w:val="ru-RU" w:eastAsia="ru-RU"/>
              </w:rPr>
              <w:t xml:space="preserve">Расчет </w:t>
            </w:r>
            <w:r>
              <w:rPr>
                <w:rFonts w:ascii="Times New Roman" w:hAnsi="Times New Roman"/>
                <w:b/>
                <w:color w:val="000000"/>
                <w:sz w:val="28"/>
                <w:szCs w:val="28"/>
              </w:rPr>
              <w:t xml:space="preserve"> С</w:t>
            </w:r>
            <w:r>
              <w:rPr>
                <w:rFonts w:ascii="Times New Roman" w:hAnsi="Times New Roman"/>
                <w:b/>
                <w:color w:val="000000"/>
                <w:sz w:val="28"/>
                <w:szCs w:val="28"/>
                <w:vertAlign w:val="subscript"/>
              </w:rPr>
              <w:t>ожид</w:t>
            </w:r>
            <w:r>
              <w:rPr>
                <w:rFonts w:ascii="Times New Roman" w:hAnsi="Times New Roman"/>
                <w:b/>
                <w:sz w:val="28"/>
                <w:szCs w:val="28"/>
                <w:lang w:val="ru-RU" w:eastAsia="ru-RU"/>
              </w:rPr>
              <w:t>для амбулаторных условий</w:t>
            </w:r>
          </w:p>
          <w:p w:rsidR="00D751DC" w:rsidRDefault="00D751DC">
            <w:pPr>
              <w:pStyle w:val="25"/>
              <w:ind w:left="709"/>
              <w:jc w:val="left"/>
              <w:rPr>
                <w:rFonts w:ascii="Times New Roman" w:hAnsi="Times New Roman"/>
                <w:sz w:val="28"/>
                <w:szCs w:val="28"/>
                <w:lang w:val="ru-RU" w:eastAsia="ru-RU"/>
              </w:rPr>
            </w:pPr>
          </w:p>
          <w:tbl>
            <w:tblPr>
              <w:tblStyle w:val="aff7"/>
              <w:tblW w:w="0" w:type="auto"/>
              <w:tblInd w:w="704" w:type="dxa"/>
              <w:tblLayout w:type="fixed"/>
              <w:tblLook w:val="04A0" w:firstRow="1" w:lastRow="0" w:firstColumn="1" w:lastColumn="0" w:noHBand="0" w:noVBand="1"/>
            </w:tblPr>
            <w:tblGrid>
              <w:gridCol w:w="4169"/>
              <w:gridCol w:w="4873"/>
              <w:gridCol w:w="4141"/>
            </w:tblGrid>
            <w:tr w:rsidR="00D751DC">
              <w:tc>
                <w:tcPr>
                  <w:tcW w:w="4169" w:type="dxa"/>
                </w:tcPr>
                <w:p w:rsidR="00D751DC" w:rsidRDefault="00AE6EE1" w:rsidP="00A22BAE">
                  <w:pPr>
                    <w:pStyle w:val="25"/>
                    <w:framePr w:hSpace="180" w:wrap="around" w:vAnchor="text" w:hAnchor="text" w:xAlign="center" w:y="1"/>
                    <w:suppressOverlap/>
                    <w:rPr>
                      <w:rFonts w:ascii="Times New Roman" w:hAnsi="Times New Roman"/>
                      <w:sz w:val="28"/>
                      <w:szCs w:val="28"/>
                      <w:lang w:val="ru-RU" w:eastAsia="ru-RU"/>
                    </w:rPr>
                  </w:pPr>
                  <w:r>
                    <w:rPr>
                      <w:rFonts w:ascii="Times New Roman" w:hAnsi="Times New Roman"/>
                      <w:sz w:val="28"/>
                      <w:szCs w:val="28"/>
                      <w:lang w:val="ru-RU" w:eastAsia="ru-RU"/>
                    </w:rPr>
                    <w:t>Индикаторы показателя</w:t>
                  </w:r>
                </w:p>
              </w:tc>
              <w:tc>
                <w:tcPr>
                  <w:tcW w:w="9014" w:type="dxa"/>
                  <w:gridSpan w:val="2"/>
                </w:tcPr>
                <w:p w:rsidR="00D751DC" w:rsidRDefault="00AE6EE1" w:rsidP="00A22BAE">
                  <w:pPr>
                    <w:pStyle w:val="25"/>
                    <w:framePr w:hSpace="180" w:wrap="around" w:vAnchor="text" w:hAnchor="text" w:xAlign="center" w:y="1"/>
                    <w:suppressOverlap/>
                    <w:rPr>
                      <w:rFonts w:ascii="Times New Roman" w:hAnsi="Times New Roman"/>
                      <w:sz w:val="28"/>
                      <w:szCs w:val="28"/>
                      <w:lang w:val="ru-RU" w:eastAsia="ru-RU"/>
                    </w:rPr>
                  </w:pPr>
                  <w:r>
                    <w:rPr>
                      <w:rFonts w:ascii="Times New Roman" w:hAnsi="Times New Roman"/>
                      <w:sz w:val="28"/>
                      <w:szCs w:val="28"/>
                      <w:lang w:val="ru-RU" w:eastAsia="ru-RU"/>
                    </w:rPr>
                    <w:t>расчет</w:t>
                  </w:r>
                </w:p>
              </w:tc>
            </w:tr>
            <w:tr w:rsidR="00D751DC">
              <w:tc>
                <w:tcPr>
                  <w:tcW w:w="4169" w:type="dxa"/>
                </w:tcPr>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Время ожидания плановой госпитализации с момента получения направления на плановую</w:t>
                  </w:r>
                </w:p>
              </w:tc>
              <w:tc>
                <w:tcPr>
                  <w:tcW w:w="4873" w:type="dxa"/>
                </w:tcPr>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вычисляется средневзвешенное значение (24*n24 +12* n12 +8* n8+ 6* n6 +3* n3 +1* n&lt;1)) /(n24+n12+n8+n6+n3+n&lt;1), результат округляется до целого числа (в часах)</w:t>
                  </w:r>
                </w:p>
              </w:tc>
              <w:tc>
                <w:tcPr>
                  <w:tcW w:w="4141" w:type="dxa"/>
                </w:tcPr>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Если полученный результат:</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равен 24 часа – 10 баллов</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23 часа -20 баллов</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22 часа – 40 баллов</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21 - 13 часов – 60 баллов</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12 часов и меньше – 100 баллов</w:t>
                  </w:r>
                </w:p>
              </w:tc>
            </w:tr>
            <w:tr w:rsidR="00D751DC">
              <w:tc>
                <w:tcPr>
                  <w:tcW w:w="4169" w:type="dxa"/>
                </w:tcPr>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Время ожидания врача-специалиста, лабораторных и инструментальных исследований</w:t>
                  </w:r>
                </w:p>
              </w:tc>
              <w:tc>
                <w:tcPr>
                  <w:tcW w:w="4873" w:type="dxa"/>
                </w:tcPr>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Вычисляется средневзвешенное значение</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(14*n14(2а+10.1.1+10.2.1) +</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13* n13(2а+10.1.1+10.2.1) +</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lastRenderedPageBreak/>
                    <w:t>12* n12(2а+10.1.1+10.2.1) +</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10* n10 (2а+10.1.1+10.2.1) +</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7* n7(2а+10.1.1+10.2.1) +</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6* n&lt;7(2а+10.1.1+10.2.1)) /</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(n14+n13+n12+n10+n7+n&lt;7), результат округляется до целого числа (в днях)</w:t>
                  </w:r>
                </w:p>
              </w:tc>
              <w:tc>
                <w:tcPr>
                  <w:tcW w:w="4141" w:type="dxa"/>
                </w:tcPr>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lastRenderedPageBreak/>
                    <w:t>Если полученный результат:</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равен 14 дням – 10 баллов</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13 дней – 20 баллов</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12 дней – 40 баллов</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lastRenderedPageBreak/>
                    <w:t>11 – 8 дней – 60 баллов</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7 дней и меньше 100 баллов</w:t>
                  </w:r>
                </w:p>
              </w:tc>
            </w:tr>
            <w:tr w:rsidR="00D751DC">
              <w:tc>
                <w:tcPr>
                  <w:tcW w:w="4169" w:type="dxa"/>
                </w:tcPr>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Время ожидания КТ, МРТ, АГ</w:t>
                  </w:r>
                </w:p>
              </w:tc>
              <w:tc>
                <w:tcPr>
                  <w:tcW w:w="4873" w:type="dxa"/>
                </w:tcPr>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вычисляется средневзвешенное значение</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(30*n30+29* n29+ 28* n28+27* n27+ 15* n15+14* n&lt;15) / (n30+n29+n28+n27+n15+n&lt;15) результат округляется до целого числа (в днях)</w:t>
                  </w:r>
                </w:p>
              </w:tc>
              <w:tc>
                <w:tcPr>
                  <w:tcW w:w="4141" w:type="dxa"/>
                </w:tcPr>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Если полученный результат:</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равен 30 дням – 10 баллов</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29 дней – 20 баллов</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28 дней – 40 баллов</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27 – 16 дней – 60 баллов</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15 дней и меньше – 100 баллов</w:t>
                  </w:r>
                </w:p>
              </w:tc>
            </w:tr>
            <w:tr w:rsidR="00D751DC">
              <w:tc>
                <w:tcPr>
                  <w:tcW w:w="13183" w:type="dxa"/>
                  <w:gridSpan w:val="3"/>
                </w:tcPr>
                <w:p w:rsidR="00D751DC" w:rsidRDefault="00D751DC" w:rsidP="00A22BAE">
                  <w:pPr>
                    <w:pStyle w:val="25"/>
                    <w:framePr w:hSpace="180" w:wrap="around" w:vAnchor="text" w:hAnchor="text" w:xAlign="center" w:y="1"/>
                    <w:suppressOverlap/>
                    <w:jc w:val="left"/>
                    <w:rPr>
                      <w:rFonts w:ascii="Times New Roman" w:hAnsi="Times New Roman"/>
                      <w:sz w:val="28"/>
                      <w:szCs w:val="28"/>
                      <w:lang w:val="ru-RU" w:eastAsia="ru-RU"/>
                    </w:rPr>
                  </w:pP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Полученные баллы складываются. Сумма баллов делится на 3, результат округляется до целого числа = количество баллов</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В случае отсутствия лиц, обратившихся в медицинскую организацию к врачу-терапевту участковому, к врачу педиатру-участковому, к врачу общей практики (семейному врачу), время ожидания в часах не учитывается в расчете, сумма баллов по вопросам 2а, 10.1.1, 10,2.1 и 10.3.1 делится на 2, результат округляется до целого числа = количество баллов</w:t>
                  </w:r>
                </w:p>
                <w:p w:rsidR="00D751DC" w:rsidRDefault="00D751DC" w:rsidP="00A22BAE">
                  <w:pPr>
                    <w:pStyle w:val="25"/>
                    <w:framePr w:hSpace="180" w:wrap="around" w:vAnchor="text" w:hAnchor="text" w:xAlign="center" w:y="1"/>
                    <w:suppressOverlap/>
                    <w:jc w:val="left"/>
                    <w:rPr>
                      <w:rFonts w:ascii="Times New Roman" w:hAnsi="Times New Roman"/>
                      <w:sz w:val="28"/>
                      <w:szCs w:val="28"/>
                      <w:lang w:val="ru-RU" w:eastAsia="ru-RU"/>
                    </w:rPr>
                  </w:pP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При автоматизированном расчете результатов анкетирования в случаях, когда диагностические исследования (10.1.1, 10.2.1, 10.3.1) не назначались, количество баллов по виду исследований, которые не назначались, равно 0</w:t>
                  </w:r>
                </w:p>
              </w:tc>
            </w:tr>
          </w:tbl>
          <w:p w:rsidR="00D751DC" w:rsidRDefault="00D751DC">
            <w:pPr>
              <w:pStyle w:val="25"/>
              <w:jc w:val="left"/>
              <w:rPr>
                <w:rFonts w:ascii="Times New Roman" w:hAnsi="Times New Roman"/>
                <w:sz w:val="28"/>
                <w:szCs w:val="28"/>
                <w:lang w:val="ru-RU" w:eastAsia="ru-RU"/>
              </w:rPr>
            </w:pPr>
          </w:p>
          <w:p w:rsidR="00D751DC" w:rsidRDefault="00D751DC">
            <w:pPr>
              <w:pStyle w:val="25"/>
              <w:ind w:left="709"/>
              <w:jc w:val="left"/>
              <w:rPr>
                <w:rFonts w:ascii="Times New Roman" w:hAnsi="Times New Roman"/>
                <w:sz w:val="28"/>
                <w:szCs w:val="28"/>
                <w:lang w:val="ru-RU" w:eastAsia="ru-RU"/>
              </w:rPr>
            </w:pPr>
          </w:p>
          <w:p w:rsidR="00D751DC" w:rsidRDefault="00D751DC">
            <w:pPr>
              <w:pStyle w:val="25"/>
              <w:ind w:left="709"/>
              <w:jc w:val="left"/>
              <w:rPr>
                <w:rFonts w:ascii="Times New Roman" w:hAnsi="Times New Roman"/>
                <w:sz w:val="28"/>
                <w:szCs w:val="28"/>
                <w:lang w:val="ru-RU" w:eastAsia="ru-RU"/>
              </w:rPr>
            </w:pPr>
          </w:p>
          <w:p w:rsidR="00D751DC" w:rsidRDefault="00AE6EE1">
            <w:pPr>
              <w:pStyle w:val="25"/>
              <w:ind w:left="709"/>
              <w:jc w:val="left"/>
              <w:rPr>
                <w:rFonts w:ascii="Times New Roman" w:hAnsi="Times New Roman"/>
                <w:b/>
                <w:sz w:val="28"/>
                <w:szCs w:val="28"/>
                <w:lang w:val="ru-RU" w:eastAsia="ru-RU"/>
              </w:rPr>
            </w:pPr>
            <w:r>
              <w:rPr>
                <w:rFonts w:ascii="Times New Roman" w:hAnsi="Times New Roman"/>
                <w:b/>
                <w:sz w:val="28"/>
                <w:szCs w:val="28"/>
                <w:lang w:val="ru-RU" w:eastAsia="ru-RU"/>
              </w:rPr>
              <w:lastRenderedPageBreak/>
              <w:t xml:space="preserve">Расчет </w:t>
            </w:r>
            <w:r>
              <w:rPr>
                <w:rFonts w:ascii="Times New Roman" w:hAnsi="Times New Roman"/>
                <w:b/>
                <w:color w:val="000000"/>
                <w:sz w:val="28"/>
                <w:szCs w:val="28"/>
              </w:rPr>
              <w:t xml:space="preserve"> С</w:t>
            </w:r>
            <w:r>
              <w:rPr>
                <w:rFonts w:ascii="Times New Roman" w:hAnsi="Times New Roman"/>
                <w:b/>
                <w:color w:val="000000"/>
                <w:sz w:val="28"/>
                <w:szCs w:val="28"/>
                <w:vertAlign w:val="subscript"/>
                <w:lang w:val="ru-RU"/>
              </w:rPr>
              <w:t>своевр</w:t>
            </w:r>
            <w:r>
              <w:rPr>
                <w:rFonts w:ascii="Times New Roman" w:hAnsi="Times New Roman"/>
                <w:b/>
                <w:sz w:val="28"/>
                <w:szCs w:val="28"/>
                <w:lang w:val="ru-RU" w:eastAsia="ru-RU"/>
              </w:rPr>
              <w:t>для амбулаторных условий</w:t>
            </w:r>
          </w:p>
          <w:p w:rsidR="00D751DC" w:rsidRDefault="00D751DC">
            <w:pPr>
              <w:pStyle w:val="25"/>
              <w:ind w:left="709"/>
              <w:jc w:val="left"/>
              <w:rPr>
                <w:rFonts w:ascii="Times New Roman" w:hAnsi="Times New Roman"/>
                <w:sz w:val="28"/>
                <w:szCs w:val="28"/>
                <w:lang w:val="ru-RU" w:eastAsia="ru-RU"/>
              </w:rPr>
            </w:pPr>
          </w:p>
          <w:tbl>
            <w:tblPr>
              <w:tblStyle w:val="aff7"/>
              <w:tblW w:w="0" w:type="auto"/>
              <w:tblInd w:w="704" w:type="dxa"/>
              <w:tblLayout w:type="fixed"/>
              <w:tblLook w:val="04A0" w:firstRow="1" w:lastRow="0" w:firstColumn="1" w:lastColumn="0" w:noHBand="0" w:noVBand="1"/>
            </w:tblPr>
            <w:tblGrid>
              <w:gridCol w:w="4169"/>
              <w:gridCol w:w="4873"/>
              <w:gridCol w:w="4141"/>
            </w:tblGrid>
            <w:tr w:rsidR="00D751DC">
              <w:tc>
                <w:tcPr>
                  <w:tcW w:w="4169" w:type="dxa"/>
                </w:tcPr>
                <w:p w:rsidR="00D751DC" w:rsidRDefault="00AE6EE1" w:rsidP="00A22BAE">
                  <w:pPr>
                    <w:pStyle w:val="25"/>
                    <w:framePr w:hSpace="180" w:wrap="around" w:vAnchor="text" w:hAnchor="text" w:xAlign="center" w:y="1"/>
                    <w:suppressOverlap/>
                    <w:rPr>
                      <w:rFonts w:ascii="Times New Roman" w:hAnsi="Times New Roman"/>
                      <w:sz w:val="28"/>
                      <w:szCs w:val="28"/>
                      <w:lang w:val="ru-RU" w:eastAsia="ru-RU"/>
                    </w:rPr>
                  </w:pPr>
                  <w:r>
                    <w:rPr>
                      <w:rFonts w:ascii="Times New Roman" w:hAnsi="Times New Roman"/>
                      <w:sz w:val="28"/>
                      <w:szCs w:val="28"/>
                      <w:lang w:val="ru-RU" w:eastAsia="ru-RU"/>
                    </w:rPr>
                    <w:t>Индикаторы показателя</w:t>
                  </w:r>
                </w:p>
              </w:tc>
              <w:tc>
                <w:tcPr>
                  <w:tcW w:w="9014" w:type="dxa"/>
                  <w:gridSpan w:val="2"/>
                </w:tcPr>
                <w:p w:rsidR="00D751DC" w:rsidRDefault="00AE6EE1" w:rsidP="00A22BAE">
                  <w:pPr>
                    <w:pStyle w:val="25"/>
                    <w:framePr w:hSpace="180" w:wrap="around" w:vAnchor="text" w:hAnchor="text" w:xAlign="center" w:y="1"/>
                    <w:suppressOverlap/>
                    <w:rPr>
                      <w:rFonts w:ascii="Times New Roman" w:hAnsi="Times New Roman"/>
                      <w:sz w:val="28"/>
                      <w:szCs w:val="28"/>
                      <w:lang w:val="ru-RU" w:eastAsia="ru-RU"/>
                    </w:rPr>
                  </w:pPr>
                  <w:r>
                    <w:rPr>
                      <w:rFonts w:ascii="Times New Roman" w:hAnsi="Times New Roman"/>
                      <w:sz w:val="28"/>
                      <w:szCs w:val="28"/>
                      <w:lang w:val="ru-RU" w:eastAsia="ru-RU"/>
                    </w:rPr>
                    <w:t>расчет</w:t>
                  </w:r>
                </w:p>
              </w:tc>
            </w:tr>
            <w:tr w:rsidR="00D751DC">
              <w:trPr>
                <w:trHeight w:val="1565"/>
              </w:trPr>
              <w:tc>
                <w:tcPr>
                  <w:tcW w:w="4169" w:type="dxa"/>
                </w:tcPr>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Своевременность приема врача</w:t>
                  </w:r>
                </w:p>
              </w:tc>
              <w:tc>
                <w:tcPr>
                  <w:tcW w:w="4873" w:type="dxa"/>
                </w:tcPr>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 положительных ответов на вопрос 4 от общего числа анкет, полученный результат округляется до целого числа</w:t>
                  </w:r>
                </w:p>
              </w:tc>
              <w:tc>
                <w:tcPr>
                  <w:tcW w:w="4141" w:type="dxa"/>
                  <w:vMerge w:val="restart"/>
                </w:tcPr>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Целые числа складываются, их сумма делится на 4, результат округляется до целого числа = количество баллов</w:t>
                  </w:r>
                </w:p>
                <w:p w:rsidR="00D751DC" w:rsidRDefault="00D751DC" w:rsidP="00A22BAE">
                  <w:pPr>
                    <w:pStyle w:val="25"/>
                    <w:framePr w:hSpace="180" w:wrap="around" w:vAnchor="text" w:hAnchor="text" w:xAlign="center" w:y="1"/>
                    <w:suppressOverlap/>
                    <w:jc w:val="left"/>
                    <w:rPr>
                      <w:rFonts w:ascii="Times New Roman" w:hAnsi="Times New Roman"/>
                      <w:sz w:val="28"/>
                      <w:szCs w:val="28"/>
                      <w:lang w:val="ru-RU" w:eastAsia="ru-RU"/>
                    </w:rPr>
                  </w:pP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При автоматизированном расчете результатов анкетирования в случаях, когда диагностические исследования (10.1.1, 10.2.1, 10.3.1) не назначались, количество баллов по виду исследований, которые не назначались, равно 0</w:t>
                  </w:r>
                </w:p>
              </w:tc>
            </w:tr>
            <w:tr w:rsidR="00D751DC">
              <w:tc>
                <w:tcPr>
                  <w:tcW w:w="4169" w:type="dxa"/>
                </w:tcPr>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Своевременность выполнения диагностического исследования</w:t>
                  </w:r>
                </w:p>
              </w:tc>
              <w:tc>
                <w:tcPr>
                  <w:tcW w:w="4873" w:type="dxa"/>
                </w:tcPr>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 положительных ответов от числа лиц, которым назначались лабораторные исследования (вопрос 10.1.2), полученный результат округляется до целого числа;</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 положительных ответов от числа лиц, которым назначались инструментальные исследования (вопрос 10.2.2), полученный результат округляется до целого числа;</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 xml:space="preserve">% положительных ответов от числа лиц, которым назначались КТ, МРТ, ангиография (вопрос 10.3.2), полученный результат округляется до целого числа </w:t>
                  </w:r>
                </w:p>
              </w:tc>
              <w:tc>
                <w:tcPr>
                  <w:tcW w:w="4141" w:type="dxa"/>
                  <w:vMerge/>
                </w:tcPr>
                <w:p w:rsidR="00D751DC" w:rsidRDefault="00D751DC" w:rsidP="00A22BAE">
                  <w:pPr>
                    <w:pStyle w:val="25"/>
                    <w:framePr w:hSpace="180" w:wrap="around" w:vAnchor="text" w:hAnchor="text" w:xAlign="center" w:y="1"/>
                    <w:suppressOverlap/>
                    <w:jc w:val="left"/>
                    <w:rPr>
                      <w:rFonts w:ascii="Times New Roman" w:hAnsi="Times New Roman"/>
                      <w:sz w:val="28"/>
                      <w:szCs w:val="28"/>
                      <w:lang w:val="ru-RU" w:eastAsia="ru-RU"/>
                    </w:rPr>
                  </w:pPr>
                </w:p>
              </w:tc>
            </w:tr>
          </w:tbl>
          <w:p w:rsidR="00D751DC" w:rsidRDefault="00D751DC">
            <w:pPr>
              <w:pStyle w:val="25"/>
              <w:ind w:left="709"/>
              <w:jc w:val="left"/>
              <w:rPr>
                <w:rFonts w:ascii="Times New Roman" w:hAnsi="Times New Roman"/>
                <w:sz w:val="28"/>
                <w:szCs w:val="28"/>
                <w:lang w:val="ru-RU" w:eastAsia="ru-RU"/>
              </w:rPr>
            </w:pPr>
          </w:p>
          <w:p w:rsidR="00D751DC" w:rsidRDefault="00AE6EE1">
            <w:pPr>
              <w:pStyle w:val="25"/>
              <w:ind w:left="709"/>
              <w:jc w:val="left"/>
              <w:rPr>
                <w:rFonts w:ascii="Times New Roman" w:hAnsi="Times New Roman"/>
                <w:b/>
                <w:sz w:val="28"/>
                <w:szCs w:val="28"/>
                <w:lang w:val="ru-RU" w:eastAsia="ru-RU"/>
              </w:rPr>
            </w:pPr>
            <w:r>
              <w:rPr>
                <w:rFonts w:ascii="Times New Roman" w:hAnsi="Times New Roman"/>
                <w:b/>
                <w:sz w:val="28"/>
                <w:szCs w:val="28"/>
                <w:lang w:val="ru-RU" w:eastAsia="ru-RU"/>
              </w:rPr>
              <w:t xml:space="preserve">Расчет </w:t>
            </w:r>
            <w:r>
              <w:rPr>
                <w:rFonts w:ascii="Times New Roman" w:hAnsi="Times New Roman"/>
                <w:b/>
                <w:color w:val="000000"/>
                <w:sz w:val="28"/>
                <w:szCs w:val="28"/>
              </w:rPr>
              <w:t xml:space="preserve"> С</w:t>
            </w:r>
            <w:r>
              <w:rPr>
                <w:rFonts w:ascii="Times New Roman" w:hAnsi="Times New Roman"/>
                <w:b/>
                <w:color w:val="000000"/>
                <w:sz w:val="28"/>
                <w:szCs w:val="28"/>
                <w:vertAlign w:val="subscript"/>
              </w:rPr>
              <w:t>ожид</w:t>
            </w:r>
            <w:r>
              <w:rPr>
                <w:rFonts w:ascii="Times New Roman" w:hAnsi="Times New Roman"/>
                <w:b/>
                <w:sz w:val="28"/>
                <w:szCs w:val="28"/>
                <w:lang w:val="ru-RU" w:eastAsia="ru-RU"/>
              </w:rPr>
              <w:t>для стационарных условий</w:t>
            </w:r>
          </w:p>
          <w:p w:rsidR="00D751DC" w:rsidRDefault="00D751DC">
            <w:pPr>
              <w:pStyle w:val="25"/>
              <w:ind w:left="709"/>
              <w:jc w:val="left"/>
              <w:rPr>
                <w:rFonts w:ascii="Times New Roman" w:hAnsi="Times New Roman"/>
                <w:sz w:val="28"/>
                <w:szCs w:val="28"/>
                <w:lang w:val="ru-RU" w:eastAsia="ru-RU"/>
              </w:rPr>
            </w:pPr>
          </w:p>
          <w:tbl>
            <w:tblPr>
              <w:tblStyle w:val="aff7"/>
              <w:tblW w:w="0" w:type="auto"/>
              <w:tblInd w:w="704" w:type="dxa"/>
              <w:tblLayout w:type="fixed"/>
              <w:tblLook w:val="04A0" w:firstRow="1" w:lastRow="0" w:firstColumn="1" w:lastColumn="0" w:noHBand="0" w:noVBand="1"/>
            </w:tblPr>
            <w:tblGrid>
              <w:gridCol w:w="4169"/>
              <w:gridCol w:w="4873"/>
              <w:gridCol w:w="4141"/>
            </w:tblGrid>
            <w:tr w:rsidR="00D751DC">
              <w:tc>
                <w:tcPr>
                  <w:tcW w:w="4169" w:type="dxa"/>
                </w:tcPr>
                <w:p w:rsidR="00D751DC" w:rsidRDefault="00AE6EE1" w:rsidP="00A22BAE">
                  <w:pPr>
                    <w:pStyle w:val="25"/>
                    <w:framePr w:hSpace="180" w:wrap="around" w:vAnchor="text" w:hAnchor="text" w:xAlign="center" w:y="1"/>
                    <w:suppressOverlap/>
                    <w:rPr>
                      <w:rFonts w:ascii="Times New Roman" w:hAnsi="Times New Roman"/>
                      <w:sz w:val="28"/>
                      <w:szCs w:val="28"/>
                      <w:lang w:val="ru-RU" w:eastAsia="ru-RU"/>
                    </w:rPr>
                  </w:pPr>
                  <w:r>
                    <w:rPr>
                      <w:rFonts w:ascii="Times New Roman" w:hAnsi="Times New Roman"/>
                      <w:sz w:val="28"/>
                      <w:szCs w:val="28"/>
                      <w:lang w:val="ru-RU" w:eastAsia="ru-RU"/>
                    </w:rPr>
                    <w:t>Индикаторы показателя</w:t>
                  </w:r>
                </w:p>
              </w:tc>
              <w:tc>
                <w:tcPr>
                  <w:tcW w:w="9014" w:type="dxa"/>
                  <w:gridSpan w:val="2"/>
                </w:tcPr>
                <w:p w:rsidR="00D751DC" w:rsidRDefault="00AE6EE1" w:rsidP="00A22BAE">
                  <w:pPr>
                    <w:pStyle w:val="25"/>
                    <w:framePr w:hSpace="180" w:wrap="around" w:vAnchor="text" w:hAnchor="text" w:xAlign="center" w:y="1"/>
                    <w:suppressOverlap/>
                    <w:rPr>
                      <w:rFonts w:ascii="Times New Roman" w:hAnsi="Times New Roman"/>
                      <w:sz w:val="28"/>
                      <w:szCs w:val="28"/>
                      <w:lang w:val="ru-RU" w:eastAsia="ru-RU"/>
                    </w:rPr>
                  </w:pPr>
                  <w:r>
                    <w:rPr>
                      <w:rFonts w:ascii="Times New Roman" w:hAnsi="Times New Roman"/>
                      <w:sz w:val="28"/>
                      <w:szCs w:val="28"/>
                      <w:lang w:val="ru-RU" w:eastAsia="ru-RU"/>
                    </w:rPr>
                    <w:t>расчет</w:t>
                  </w:r>
                </w:p>
              </w:tc>
            </w:tr>
            <w:tr w:rsidR="00D751DC">
              <w:tc>
                <w:tcPr>
                  <w:tcW w:w="4169" w:type="dxa"/>
                </w:tcPr>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 xml:space="preserve">Время ожидания плановой </w:t>
                  </w:r>
                  <w:r>
                    <w:rPr>
                      <w:rFonts w:ascii="Times New Roman" w:hAnsi="Times New Roman"/>
                      <w:sz w:val="28"/>
                      <w:szCs w:val="28"/>
                      <w:lang w:val="ru-RU" w:eastAsia="ru-RU"/>
                    </w:rPr>
                    <w:lastRenderedPageBreak/>
                    <w:t>госпитализации с момента получения направления на плановую госпитализацию</w:t>
                  </w:r>
                </w:p>
              </w:tc>
              <w:tc>
                <w:tcPr>
                  <w:tcW w:w="4873" w:type="dxa"/>
                </w:tcPr>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lastRenderedPageBreak/>
                    <w:t xml:space="preserve">вычисляется средневзвешенное </w:t>
                  </w:r>
                  <w:r>
                    <w:rPr>
                      <w:rFonts w:ascii="Times New Roman" w:hAnsi="Times New Roman"/>
                      <w:sz w:val="28"/>
                      <w:szCs w:val="28"/>
                      <w:lang w:val="ru-RU" w:eastAsia="ru-RU"/>
                    </w:rPr>
                    <w:lastRenderedPageBreak/>
                    <w:t>значение</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(30*n30+29* n29+28* n28+27* n27+15* n15+14* n&lt;15) /(n30+n29+n28+n27+n15+n&lt;15) результат округляется до целого числа (в днях)</w:t>
                  </w:r>
                </w:p>
              </w:tc>
              <w:tc>
                <w:tcPr>
                  <w:tcW w:w="4141" w:type="dxa"/>
                </w:tcPr>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lastRenderedPageBreak/>
                    <w:t>Если полученный результат:</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lastRenderedPageBreak/>
                    <w:t>равен 30 дням – 10 баллов</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29 дней – 20 баллов</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28 дней – 40 баллов</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27 – 16 дней – 60 баллов</w:t>
                  </w:r>
                </w:p>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15 дней и меньше – 100 баллов</w:t>
                  </w:r>
                </w:p>
              </w:tc>
            </w:tr>
          </w:tbl>
          <w:p w:rsidR="00D751DC" w:rsidRDefault="00D751DC">
            <w:pPr>
              <w:pStyle w:val="25"/>
              <w:jc w:val="left"/>
              <w:rPr>
                <w:rFonts w:ascii="Times New Roman" w:hAnsi="Times New Roman"/>
                <w:sz w:val="28"/>
                <w:szCs w:val="28"/>
                <w:lang w:val="ru-RU" w:eastAsia="ru-RU"/>
              </w:rPr>
            </w:pPr>
          </w:p>
          <w:p w:rsidR="00D751DC" w:rsidRDefault="00D751DC">
            <w:pPr>
              <w:pStyle w:val="25"/>
              <w:jc w:val="left"/>
              <w:rPr>
                <w:rFonts w:ascii="Times New Roman" w:hAnsi="Times New Roman"/>
                <w:sz w:val="28"/>
                <w:szCs w:val="28"/>
                <w:lang w:val="ru-RU" w:eastAsia="ru-RU"/>
              </w:rPr>
            </w:pPr>
          </w:p>
          <w:p w:rsidR="00D751DC" w:rsidRDefault="00D751DC">
            <w:pPr>
              <w:pStyle w:val="25"/>
              <w:jc w:val="left"/>
              <w:rPr>
                <w:rFonts w:ascii="Times New Roman" w:hAnsi="Times New Roman"/>
                <w:sz w:val="28"/>
                <w:szCs w:val="28"/>
                <w:lang w:val="ru-RU" w:eastAsia="ru-RU"/>
              </w:rPr>
            </w:pPr>
          </w:p>
          <w:p w:rsidR="00D751DC" w:rsidRDefault="00AE6EE1">
            <w:pPr>
              <w:pStyle w:val="25"/>
              <w:ind w:left="709"/>
              <w:jc w:val="left"/>
              <w:rPr>
                <w:rFonts w:ascii="Times New Roman" w:hAnsi="Times New Roman"/>
                <w:b/>
                <w:sz w:val="28"/>
                <w:szCs w:val="28"/>
                <w:lang w:val="ru-RU" w:eastAsia="ru-RU"/>
              </w:rPr>
            </w:pPr>
            <w:r>
              <w:rPr>
                <w:rFonts w:ascii="Times New Roman" w:hAnsi="Times New Roman"/>
                <w:b/>
                <w:sz w:val="28"/>
                <w:szCs w:val="28"/>
                <w:lang w:val="ru-RU" w:eastAsia="ru-RU"/>
              </w:rPr>
              <w:t xml:space="preserve">Расчет </w:t>
            </w:r>
            <w:r>
              <w:rPr>
                <w:rFonts w:ascii="Times New Roman" w:hAnsi="Times New Roman"/>
                <w:b/>
                <w:color w:val="000000"/>
                <w:sz w:val="28"/>
                <w:szCs w:val="28"/>
              </w:rPr>
              <w:t xml:space="preserve"> С</w:t>
            </w:r>
            <w:r>
              <w:rPr>
                <w:rFonts w:ascii="Times New Roman" w:hAnsi="Times New Roman"/>
                <w:b/>
                <w:color w:val="000000"/>
                <w:sz w:val="28"/>
                <w:szCs w:val="28"/>
                <w:vertAlign w:val="subscript"/>
                <w:lang w:val="ru-RU"/>
              </w:rPr>
              <w:t>своевр</w:t>
            </w:r>
            <w:r>
              <w:rPr>
                <w:rFonts w:ascii="Times New Roman" w:hAnsi="Times New Roman"/>
                <w:b/>
                <w:sz w:val="28"/>
                <w:szCs w:val="28"/>
                <w:lang w:val="ru-RU" w:eastAsia="ru-RU"/>
              </w:rPr>
              <w:t>для стационарных условий</w:t>
            </w:r>
          </w:p>
          <w:p w:rsidR="00D751DC" w:rsidRDefault="00D751DC">
            <w:pPr>
              <w:pStyle w:val="25"/>
              <w:ind w:left="709"/>
              <w:jc w:val="left"/>
              <w:rPr>
                <w:rFonts w:ascii="Times New Roman" w:hAnsi="Times New Roman"/>
                <w:sz w:val="28"/>
                <w:szCs w:val="28"/>
                <w:lang w:val="ru-RU" w:eastAsia="ru-RU"/>
              </w:rPr>
            </w:pPr>
          </w:p>
          <w:tbl>
            <w:tblPr>
              <w:tblStyle w:val="aff7"/>
              <w:tblW w:w="0" w:type="auto"/>
              <w:tblInd w:w="704" w:type="dxa"/>
              <w:tblLayout w:type="fixed"/>
              <w:tblLook w:val="04A0" w:firstRow="1" w:lastRow="0" w:firstColumn="1" w:lastColumn="0" w:noHBand="0" w:noVBand="1"/>
            </w:tblPr>
            <w:tblGrid>
              <w:gridCol w:w="4169"/>
              <w:gridCol w:w="8305"/>
            </w:tblGrid>
            <w:tr w:rsidR="00D751DC">
              <w:tc>
                <w:tcPr>
                  <w:tcW w:w="4169" w:type="dxa"/>
                </w:tcPr>
                <w:p w:rsidR="00D751DC" w:rsidRDefault="00AE6EE1" w:rsidP="00A22BAE">
                  <w:pPr>
                    <w:pStyle w:val="25"/>
                    <w:framePr w:hSpace="180" w:wrap="around" w:vAnchor="text" w:hAnchor="text" w:xAlign="center" w:y="1"/>
                    <w:suppressOverlap/>
                    <w:rPr>
                      <w:rFonts w:ascii="Times New Roman" w:hAnsi="Times New Roman"/>
                      <w:sz w:val="28"/>
                      <w:szCs w:val="28"/>
                      <w:lang w:val="ru-RU" w:eastAsia="ru-RU"/>
                    </w:rPr>
                  </w:pPr>
                  <w:r>
                    <w:rPr>
                      <w:rFonts w:ascii="Times New Roman" w:hAnsi="Times New Roman"/>
                      <w:sz w:val="28"/>
                      <w:szCs w:val="28"/>
                      <w:lang w:val="ru-RU" w:eastAsia="ru-RU"/>
                    </w:rPr>
                    <w:t>Индикаторы показателя</w:t>
                  </w:r>
                </w:p>
              </w:tc>
              <w:tc>
                <w:tcPr>
                  <w:tcW w:w="8305" w:type="dxa"/>
                </w:tcPr>
                <w:p w:rsidR="00D751DC" w:rsidRDefault="00AE6EE1" w:rsidP="00A22BAE">
                  <w:pPr>
                    <w:pStyle w:val="25"/>
                    <w:framePr w:hSpace="180" w:wrap="around" w:vAnchor="text" w:hAnchor="text" w:xAlign="center" w:y="1"/>
                    <w:suppressOverlap/>
                    <w:rPr>
                      <w:rFonts w:ascii="Times New Roman" w:hAnsi="Times New Roman"/>
                      <w:sz w:val="28"/>
                      <w:szCs w:val="28"/>
                      <w:lang w:val="ru-RU" w:eastAsia="ru-RU"/>
                    </w:rPr>
                  </w:pPr>
                  <w:r>
                    <w:rPr>
                      <w:rFonts w:ascii="Times New Roman" w:hAnsi="Times New Roman"/>
                      <w:sz w:val="28"/>
                      <w:szCs w:val="28"/>
                      <w:lang w:val="ru-RU" w:eastAsia="ru-RU"/>
                    </w:rPr>
                    <w:t>расчет</w:t>
                  </w:r>
                </w:p>
              </w:tc>
            </w:tr>
            <w:tr w:rsidR="00D751DC">
              <w:tc>
                <w:tcPr>
                  <w:tcW w:w="4169" w:type="dxa"/>
                </w:tcPr>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Своевременность плановой госпитализации</w:t>
                  </w:r>
                </w:p>
              </w:tc>
              <w:tc>
                <w:tcPr>
                  <w:tcW w:w="8305" w:type="dxa"/>
                </w:tcPr>
                <w:p w:rsidR="00D751DC" w:rsidRDefault="00AE6EE1" w:rsidP="00A22BAE">
                  <w:pPr>
                    <w:pStyle w:val="25"/>
                    <w:framePr w:hSpace="180" w:wrap="around" w:vAnchor="text" w:hAnchor="text" w:xAlign="center" w:y="1"/>
                    <w:suppressOverlap/>
                    <w:jc w:val="left"/>
                    <w:rPr>
                      <w:rFonts w:ascii="Times New Roman" w:hAnsi="Times New Roman"/>
                      <w:sz w:val="28"/>
                      <w:szCs w:val="28"/>
                      <w:lang w:val="ru-RU" w:eastAsia="ru-RU"/>
                    </w:rPr>
                  </w:pPr>
                  <w:r>
                    <w:rPr>
                      <w:rFonts w:ascii="Times New Roman" w:hAnsi="Times New Roman"/>
                      <w:sz w:val="28"/>
                      <w:szCs w:val="28"/>
                      <w:lang w:val="ru-RU" w:eastAsia="ru-RU"/>
                    </w:rPr>
                    <w:t>% положительных ответов от числа лиц, ответивших «плановая» на 1 вопрос анкеты, полученный результат округляется до целого числа = количество баллов</w:t>
                  </w:r>
                </w:p>
              </w:tc>
            </w:tr>
          </w:tbl>
          <w:p w:rsidR="00D751DC" w:rsidRDefault="00D751DC">
            <w:pPr>
              <w:pStyle w:val="25"/>
              <w:jc w:val="left"/>
              <w:rPr>
                <w:rFonts w:ascii="Times New Roman" w:hAnsi="Times New Roman"/>
                <w:sz w:val="28"/>
                <w:szCs w:val="28"/>
                <w:lang w:val="ru-RU" w:eastAsia="ru-RU"/>
              </w:rPr>
            </w:pPr>
          </w:p>
          <w:p w:rsidR="00D751DC" w:rsidRDefault="00D751DC">
            <w:pPr>
              <w:pStyle w:val="25"/>
              <w:ind w:left="709"/>
              <w:jc w:val="left"/>
              <w:rPr>
                <w:rFonts w:ascii="Times New Roman" w:hAnsi="Times New Roman"/>
                <w:sz w:val="28"/>
                <w:szCs w:val="28"/>
                <w:lang w:val="ru-RU" w:eastAsia="ru-RU"/>
              </w:rPr>
            </w:pPr>
          </w:p>
        </w:tc>
      </w:tr>
    </w:tbl>
    <w:p w:rsidR="00D751DC" w:rsidRDefault="00D751DC">
      <w:pPr>
        <w:rPr>
          <w:rFonts w:ascii="Arial" w:hAnsi="Arial" w:cs="Arial"/>
        </w:rPr>
      </w:pPr>
    </w:p>
    <w:p w:rsidR="00D751DC" w:rsidRDefault="00D751DC">
      <w:pPr>
        <w:rPr>
          <w:rFonts w:ascii="Arial" w:hAnsi="Arial" w:cs="Arial"/>
        </w:rPr>
      </w:pPr>
    </w:p>
    <w:tbl>
      <w:tblPr>
        <w:tblpPr w:leftFromText="180" w:rightFromText="180" w:vertAnchor="text" w:horzAnchor="page" w:tblpX="1101" w:tblpY="268"/>
        <w:tblOverlap w:val="neve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160"/>
        <w:gridCol w:w="904"/>
        <w:gridCol w:w="3685"/>
        <w:gridCol w:w="4678"/>
        <w:gridCol w:w="1418"/>
        <w:gridCol w:w="1363"/>
      </w:tblGrid>
      <w:tr w:rsidR="00D751DC">
        <w:trPr>
          <w:trHeight w:val="20"/>
        </w:trPr>
        <w:tc>
          <w:tcPr>
            <w:tcW w:w="600" w:type="dxa"/>
            <w:tcBorders>
              <w:left w:val="single" w:sz="4" w:space="0" w:color="auto"/>
              <w:right w:val="single" w:sz="4" w:space="0" w:color="auto"/>
            </w:tcBorders>
            <w:vAlign w:val="center"/>
          </w:tcPr>
          <w:p w:rsidR="00D751DC" w:rsidRDefault="00AE6EE1">
            <w:pPr>
              <w:pStyle w:val="25"/>
              <w:ind w:right="-108"/>
              <w:rPr>
                <w:rFonts w:ascii="Times New Roman" w:hAnsi="Times New Roman"/>
                <w:b/>
                <w:sz w:val="28"/>
                <w:szCs w:val="28"/>
                <w:lang w:val="ru-RU" w:eastAsia="ru-RU"/>
              </w:rPr>
            </w:pPr>
            <w:r>
              <w:rPr>
                <w:rFonts w:ascii="Times New Roman" w:hAnsi="Times New Roman"/>
                <w:b/>
                <w:sz w:val="28"/>
                <w:szCs w:val="28"/>
                <w:lang w:val="ru-RU" w:eastAsia="ru-RU"/>
              </w:rPr>
              <w:t>№</w:t>
            </w:r>
          </w:p>
        </w:tc>
        <w:tc>
          <w:tcPr>
            <w:tcW w:w="2160" w:type="dxa"/>
            <w:tcBorders>
              <w:left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Показатели оценки качества</w:t>
            </w:r>
          </w:p>
          <w:p w:rsidR="00D751DC" w:rsidRDefault="00D751DC">
            <w:pPr>
              <w:pStyle w:val="25"/>
              <w:rPr>
                <w:rFonts w:ascii="Times New Roman" w:hAnsi="Times New Roman"/>
                <w:b/>
                <w:sz w:val="28"/>
                <w:szCs w:val="28"/>
                <w:lang w:val="ru-RU" w:eastAsia="ru-RU"/>
              </w:rPr>
            </w:pPr>
          </w:p>
        </w:tc>
        <w:tc>
          <w:tcPr>
            <w:tcW w:w="904" w:type="dxa"/>
            <w:tcBorders>
              <w:left w:val="single" w:sz="4" w:space="0" w:color="auto"/>
              <w:right w:val="single" w:sz="4" w:space="0" w:color="auto"/>
            </w:tcBorders>
          </w:tcPr>
          <w:p w:rsidR="00D751DC" w:rsidRDefault="00AE6EE1">
            <w:pPr>
              <w:pStyle w:val="25"/>
              <w:ind w:left="-108" w:right="-108"/>
              <w:rPr>
                <w:rFonts w:ascii="Times New Roman" w:hAnsi="Times New Roman"/>
                <w:b/>
                <w:sz w:val="28"/>
                <w:szCs w:val="28"/>
                <w:lang w:val="ru-RU" w:eastAsia="ru-RU"/>
              </w:rPr>
            </w:pPr>
            <w:r>
              <w:rPr>
                <w:rFonts w:ascii="Times New Roman" w:hAnsi="Times New Roman"/>
                <w:b/>
                <w:sz w:val="28"/>
                <w:szCs w:val="28"/>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Значение параметров в баллах</w:t>
            </w:r>
          </w:p>
        </w:tc>
        <w:tc>
          <w:tcPr>
            <w:tcW w:w="1363" w:type="dxa"/>
            <w:tcBorders>
              <w:left w:val="single" w:sz="4" w:space="0" w:color="auto"/>
              <w:right w:val="single" w:sz="4" w:space="0" w:color="auto"/>
            </w:tcBorders>
          </w:tcPr>
          <w:p w:rsidR="00D751DC" w:rsidRDefault="00AE6EE1">
            <w:pPr>
              <w:pStyle w:val="25"/>
              <w:ind w:left="-107" w:right="-113"/>
              <w:rPr>
                <w:rFonts w:ascii="Times New Roman" w:hAnsi="Times New Roman"/>
                <w:b/>
                <w:sz w:val="28"/>
                <w:szCs w:val="28"/>
                <w:lang w:val="ru-RU" w:eastAsia="ru-RU"/>
              </w:rPr>
            </w:pPr>
            <w:r>
              <w:rPr>
                <w:rFonts w:ascii="Times New Roman" w:hAnsi="Times New Roman"/>
                <w:b/>
                <w:sz w:val="28"/>
                <w:szCs w:val="28"/>
                <w:lang w:val="ru-RU" w:eastAsia="ru-RU"/>
              </w:rPr>
              <w:t xml:space="preserve">Макси-мальное значение показателей </w:t>
            </w:r>
          </w:p>
          <w:p w:rsidR="00D751DC" w:rsidRDefault="00AE6EE1">
            <w:pPr>
              <w:pStyle w:val="25"/>
              <w:ind w:left="-107" w:right="-113"/>
              <w:rPr>
                <w:rFonts w:ascii="Times New Roman" w:hAnsi="Times New Roman"/>
                <w:b/>
                <w:sz w:val="28"/>
                <w:szCs w:val="28"/>
                <w:lang w:val="ru-RU" w:eastAsia="ru-RU"/>
              </w:rPr>
            </w:pPr>
            <w:r>
              <w:rPr>
                <w:rFonts w:ascii="Times New Roman" w:hAnsi="Times New Roman"/>
                <w:b/>
                <w:sz w:val="28"/>
                <w:szCs w:val="28"/>
                <w:lang w:val="ru-RU" w:eastAsia="ru-RU"/>
              </w:rPr>
              <w:t>в баллах</w:t>
            </w:r>
          </w:p>
        </w:tc>
      </w:tr>
      <w:tr w:rsidR="00D751DC">
        <w:trPr>
          <w:trHeight w:val="20"/>
        </w:trPr>
        <w:tc>
          <w:tcPr>
            <w:tcW w:w="600" w:type="dxa"/>
            <w:tcBorders>
              <w:left w:val="single" w:sz="4" w:space="0" w:color="auto"/>
              <w:right w:val="single" w:sz="4" w:space="0" w:color="auto"/>
            </w:tcBorders>
          </w:tcPr>
          <w:p w:rsidR="00D751DC" w:rsidRDefault="00AE6EE1">
            <w:pPr>
              <w:pStyle w:val="25"/>
              <w:ind w:right="-108"/>
              <w:jc w:val="left"/>
              <w:rPr>
                <w:rFonts w:ascii="Times New Roman" w:hAnsi="Times New Roman"/>
                <w:sz w:val="28"/>
                <w:szCs w:val="28"/>
                <w:lang w:val="ru-RU" w:eastAsia="ru-RU"/>
              </w:rPr>
            </w:pPr>
            <w:r>
              <w:rPr>
                <w:rFonts w:ascii="Times New Roman" w:hAnsi="Times New Roman"/>
                <w:sz w:val="28"/>
                <w:szCs w:val="28"/>
                <w:lang w:val="ru-RU" w:eastAsia="ru-RU"/>
              </w:rPr>
              <w:t>2.3.</w:t>
            </w:r>
          </w:p>
        </w:tc>
        <w:tc>
          <w:tcPr>
            <w:tcW w:w="2160" w:type="dxa"/>
            <w:tcBorders>
              <w:left w:val="single" w:sz="4" w:space="0" w:color="auto"/>
              <w:right w:val="single" w:sz="4" w:space="0" w:color="auto"/>
            </w:tcBorders>
            <w:vAlign w:val="center"/>
          </w:tcPr>
          <w:p w:rsidR="00D751DC" w:rsidRDefault="00AE6EE1">
            <w:r>
              <w:t xml:space="preserve">Доля получателей услуг, удовлетворенных </w:t>
            </w:r>
            <w:r>
              <w:lastRenderedPageBreak/>
              <w:t>комфортностью предоставления услуг организацией социальной сферы (в % от общего числа опрошенных получателей услуг)</w:t>
            </w:r>
            <w:r>
              <w:rPr>
                <w:b/>
              </w:rPr>
              <w:t xml:space="preserve"> (П</w:t>
            </w:r>
            <w:r>
              <w:rPr>
                <w:b/>
                <w:vertAlign w:val="superscript"/>
              </w:rPr>
              <w:t>комф</w:t>
            </w:r>
            <w:r>
              <w:rPr>
                <w:b/>
                <w:vertAlign w:val="subscript"/>
              </w:rPr>
              <w:t>уд</w:t>
            </w:r>
            <w:r>
              <w:rPr>
                <w:b/>
              </w:rPr>
              <w:t>)</w:t>
            </w:r>
          </w:p>
        </w:tc>
        <w:tc>
          <w:tcPr>
            <w:tcW w:w="904" w:type="dxa"/>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lastRenderedPageBreak/>
              <w:t>0,3</w:t>
            </w:r>
          </w:p>
        </w:tc>
        <w:tc>
          <w:tcPr>
            <w:tcW w:w="3685" w:type="dxa"/>
            <w:tcBorders>
              <w:top w:val="single" w:sz="4" w:space="0" w:color="auto"/>
              <w:left w:val="single" w:sz="4" w:space="0" w:color="auto"/>
              <w:bottom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xml:space="preserve">2.3.1. Удовлетворенность </w:t>
            </w:r>
            <w:r>
              <w:rPr>
                <w:rFonts w:ascii="Times New Roman" w:hAnsi="Times New Roman"/>
                <w:sz w:val="28"/>
                <w:szCs w:val="28"/>
                <w:lang w:val="ru-RU" w:eastAsia="en-US"/>
              </w:rPr>
              <w:t xml:space="preserve">комфортностью </w:t>
            </w:r>
            <w:r>
              <w:rPr>
                <w:rFonts w:ascii="Times New Roman" w:hAnsi="Times New Roman"/>
                <w:sz w:val="28"/>
                <w:szCs w:val="28"/>
                <w:lang w:val="ru-RU" w:eastAsia="en-US"/>
              </w:rPr>
              <w:lastRenderedPageBreak/>
              <w:t>предоставления услуг организацией социальной сферы</w:t>
            </w:r>
          </w:p>
        </w:tc>
        <w:tc>
          <w:tcPr>
            <w:tcW w:w="4678" w:type="dxa"/>
            <w:tcBorders>
              <w:left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lastRenderedPageBreak/>
              <w:t xml:space="preserve">число получателей услуг, удовлетворенных </w:t>
            </w:r>
            <w:r>
              <w:rPr>
                <w:rFonts w:ascii="Times New Roman" w:hAnsi="Times New Roman"/>
                <w:sz w:val="28"/>
                <w:szCs w:val="28"/>
                <w:lang w:val="ru-RU" w:eastAsia="en-US"/>
              </w:rPr>
              <w:t xml:space="preserve">комфортностью </w:t>
            </w:r>
            <w:r>
              <w:rPr>
                <w:rFonts w:ascii="Times New Roman" w:hAnsi="Times New Roman"/>
                <w:sz w:val="28"/>
                <w:szCs w:val="28"/>
                <w:lang w:val="ru-RU" w:eastAsia="en-US"/>
              </w:rPr>
              <w:lastRenderedPageBreak/>
              <w:t xml:space="preserve">предоставления услуг организацией социальной сферы </w:t>
            </w:r>
            <w:r>
              <w:rPr>
                <w:rFonts w:ascii="Times New Roman" w:hAnsi="Times New Roman"/>
                <w:b/>
                <w:sz w:val="28"/>
                <w:szCs w:val="28"/>
                <w:lang w:val="ru-RU" w:eastAsia="ru-RU"/>
              </w:rPr>
              <w:t>(У</w:t>
            </w:r>
            <w:r>
              <w:rPr>
                <w:rFonts w:ascii="Times New Roman" w:hAnsi="Times New Roman"/>
                <w:b/>
                <w:sz w:val="28"/>
                <w:szCs w:val="28"/>
                <w:vertAlign w:val="superscript"/>
                <w:lang w:val="ru-RU" w:eastAsia="ru-RU"/>
              </w:rPr>
              <w:t>комф</w:t>
            </w:r>
            <w:r>
              <w:rPr>
                <w:rFonts w:ascii="Times New Roman" w:hAnsi="Times New Roman"/>
                <w:b/>
                <w:sz w:val="28"/>
                <w:szCs w:val="28"/>
                <w:lang w:val="ru-RU" w:eastAsia="ru-RU"/>
              </w:rPr>
              <w:t>)</w:t>
            </w:r>
            <w:r>
              <w:rPr>
                <w:rFonts w:ascii="Times New Roman" w:hAnsi="Times New Roman"/>
                <w:sz w:val="28"/>
                <w:szCs w:val="28"/>
                <w:lang w:val="ru-RU" w:eastAsia="ru-RU"/>
              </w:rPr>
              <w:t xml:space="preserve">, </w:t>
            </w:r>
            <w:r>
              <w:rPr>
                <w:rFonts w:ascii="Times New Roman" w:hAnsi="Times New Roman"/>
                <w:sz w:val="28"/>
                <w:szCs w:val="28"/>
                <w:lang w:val="ru-RU" w:eastAsia="en-US"/>
              </w:rPr>
              <w:t xml:space="preserve">по отношению к  числу опрошенных </w:t>
            </w:r>
            <w:r>
              <w:rPr>
                <w:rFonts w:ascii="Times New Roman" w:hAnsi="Times New Roman"/>
                <w:sz w:val="28"/>
                <w:szCs w:val="28"/>
                <w:lang w:val="ru-RU" w:eastAsia="ru-RU"/>
              </w:rPr>
              <w:t xml:space="preserve"> получателей услуг</w:t>
            </w:r>
            <w:r>
              <w:rPr>
                <w:rFonts w:ascii="Times New Roman" w:hAnsi="Times New Roman"/>
                <w:sz w:val="28"/>
                <w:szCs w:val="28"/>
                <w:lang w:val="ru-RU" w:eastAsia="en-US"/>
              </w:rPr>
              <w:t xml:space="preserve">, ответивших на данный вопрос </w:t>
            </w:r>
            <w:r>
              <w:rPr>
                <w:rFonts w:ascii="Times New Roman" w:hAnsi="Times New Roman"/>
                <w:b/>
                <w:sz w:val="28"/>
                <w:szCs w:val="28"/>
                <w:lang w:val="ru-RU" w:eastAsia="ru-RU"/>
              </w:rPr>
              <w:t xml:space="preserve"> (Ч</w:t>
            </w:r>
            <w:r>
              <w:rPr>
                <w:rFonts w:ascii="Times New Roman" w:hAnsi="Times New Roman"/>
                <w:b/>
                <w:sz w:val="28"/>
                <w:szCs w:val="28"/>
                <w:vertAlign w:val="subscript"/>
                <w:lang w:val="ru-RU" w:eastAsia="ru-RU"/>
              </w:rPr>
              <w:t>общ</w:t>
            </w:r>
            <w:r>
              <w:rPr>
                <w:rFonts w:ascii="Times New Roman" w:hAnsi="Times New Roman"/>
                <w:b/>
                <w:sz w:val="28"/>
                <w:szCs w:val="28"/>
                <w:lang w:val="ru-RU" w:eastAsia="ru-RU"/>
              </w:rPr>
              <w:t>)</w:t>
            </w:r>
          </w:p>
        </w:tc>
        <w:tc>
          <w:tcPr>
            <w:tcW w:w="1418" w:type="dxa"/>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lastRenderedPageBreak/>
              <w:t>0-100 баллов</w:t>
            </w:r>
          </w:p>
        </w:tc>
        <w:tc>
          <w:tcPr>
            <w:tcW w:w="1363" w:type="dxa"/>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lastRenderedPageBreak/>
              <w:t>Для расчета  формула (2.3)</w:t>
            </w:r>
          </w:p>
          <w:p w:rsidR="00D751DC" w:rsidRDefault="00D751DC">
            <w:pPr>
              <w:pStyle w:val="25"/>
              <w:rPr>
                <w:rFonts w:ascii="Times New Roman" w:hAnsi="Times New Roman"/>
                <w:sz w:val="28"/>
                <w:szCs w:val="28"/>
                <w:lang w:val="ru-RU" w:eastAsia="ru-RU"/>
              </w:rPr>
            </w:pPr>
          </w:p>
        </w:tc>
      </w:tr>
      <w:tr w:rsidR="00D751DC">
        <w:trPr>
          <w:trHeight w:val="20"/>
        </w:trPr>
        <w:tc>
          <w:tcPr>
            <w:tcW w:w="14808" w:type="dxa"/>
            <w:gridSpan w:val="7"/>
            <w:tcBorders>
              <w:left w:val="single" w:sz="4" w:space="0" w:color="auto"/>
              <w:right w:val="single" w:sz="4" w:space="0" w:color="auto"/>
            </w:tcBorders>
          </w:tcPr>
          <w:tbl>
            <w:tblPr>
              <w:tblW w:w="9530" w:type="dxa"/>
              <w:jc w:val="center"/>
              <w:tblLayout w:type="fixed"/>
              <w:tblLook w:val="04A0" w:firstRow="1" w:lastRow="0" w:firstColumn="1" w:lastColumn="0" w:noHBand="0" w:noVBand="1"/>
            </w:tblPr>
            <w:tblGrid>
              <w:gridCol w:w="3892"/>
              <w:gridCol w:w="992"/>
              <w:gridCol w:w="2323"/>
              <w:gridCol w:w="2323"/>
            </w:tblGrid>
            <w:tr w:rsidR="00D751DC">
              <w:trPr>
                <w:jc w:val="center"/>
              </w:trPr>
              <w:tc>
                <w:tcPr>
                  <w:tcW w:w="3892" w:type="dxa"/>
                  <w:vMerge w:val="restart"/>
                  <w:vAlign w:val="center"/>
                </w:tcPr>
                <w:p w:rsidR="00D751DC" w:rsidRDefault="00AE6EE1">
                  <w:pPr>
                    <w:framePr w:hSpace="180" w:wrap="around" w:vAnchor="text" w:hAnchor="page" w:x="1101" w:y="268"/>
                    <w:ind w:right="-46"/>
                    <w:suppressOverlap/>
                    <w:jc w:val="right"/>
                    <w:rPr>
                      <w:b/>
                    </w:rPr>
                  </w:pPr>
                  <w:r>
                    <w:rPr>
                      <w:b/>
                    </w:rPr>
                    <w:t>П</w:t>
                  </w:r>
                  <w:r>
                    <w:rPr>
                      <w:b/>
                      <w:vertAlign w:val="superscript"/>
                    </w:rPr>
                    <w:t>комф</w:t>
                  </w:r>
                  <w:r>
                    <w:rPr>
                      <w:b/>
                      <w:vertAlign w:val="subscript"/>
                    </w:rPr>
                    <w:t>уд</w:t>
                  </w:r>
                  <w:r>
                    <w:rPr>
                      <w:b/>
                    </w:rPr>
                    <w:t xml:space="preserve"> =   </w:t>
                  </w:r>
                </w:p>
              </w:tc>
              <w:tc>
                <w:tcPr>
                  <w:tcW w:w="992" w:type="dxa"/>
                  <w:tcBorders>
                    <w:bottom w:val="single" w:sz="4" w:space="0" w:color="auto"/>
                  </w:tcBorders>
                </w:tcPr>
                <w:p w:rsidR="00D751DC" w:rsidRDefault="00AE6EE1">
                  <w:pPr>
                    <w:framePr w:hSpace="180" w:wrap="around" w:vAnchor="text" w:hAnchor="page" w:x="1101" w:y="268"/>
                    <w:ind w:left="-108" w:right="-108"/>
                    <w:suppressOverlap/>
                    <w:jc w:val="center"/>
                    <w:rPr>
                      <w:b/>
                    </w:rPr>
                  </w:pPr>
                  <w:r>
                    <w:rPr>
                      <w:b/>
                    </w:rPr>
                    <w:t>У</w:t>
                  </w:r>
                  <w:r>
                    <w:rPr>
                      <w:b/>
                      <w:vertAlign w:val="superscript"/>
                    </w:rPr>
                    <w:t>комф</w:t>
                  </w:r>
                </w:p>
              </w:tc>
              <w:tc>
                <w:tcPr>
                  <w:tcW w:w="2323" w:type="dxa"/>
                  <w:vMerge w:val="restart"/>
                  <w:vAlign w:val="center"/>
                </w:tcPr>
                <w:p w:rsidR="00D751DC" w:rsidRDefault="00AE6EE1">
                  <w:pPr>
                    <w:framePr w:hSpace="180" w:wrap="around" w:vAnchor="text" w:hAnchor="page" w:x="1101" w:y="268"/>
                    <w:ind w:left="-108"/>
                    <w:suppressOverlap/>
                    <w:rPr>
                      <w:b/>
                    </w:rPr>
                  </w:pPr>
                  <w:r>
                    <w:rPr>
                      <w:b/>
                    </w:rPr>
                    <w:t xml:space="preserve"> ×100,</w:t>
                  </w:r>
                </w:p>
              </w:tc>
              <w:tc>
                <w:tcPr>
                  <w:tcW w:w="2323" w:type="dxa"/>
                  <w:vMerge w:val="restart"/>
                  <w:vAlign w:val="center"/>
                </w:tcPr>
                <w:p w:rsidR="00D751DC" w:rsidRDefault="00AE6EE1">
                  <w:pPr>
                    <w:framePr w:hSpace="180" w:wrap="around" w:vAnchor="text" w:hAnchor="page" w:x="1101" w:y="268"/>
                    <w:ind w:left="-108"/>
                    <w:suppressOverlap/>
                    <w:jc w:val="center"/>
                    <w:rPr>
                      <w:b/>
                    </w:rPr>
                  </w:pPr>
                  <w:r>
                    <w:rPr>
                      <w:b/>
                    </w:rPr>
                    <w:t>(2.3)</w:t>
                  </w:r>
                </w:p>
              </w:tc>
            </w:tr>
            <w:tr w:rsidR="00D751DC">
              <w:trPr>
                <w:jc w:val="center"/>
              </w:trPr>
              <w:tc>
                <w:tcPr>
                  <w:tcW w:w="3892" w:type="dxa"/>
                  <w:vMerge/>
                  <w:vAlign w:val="center"/>
                </w:tcPr>
                <w:p w:rsidR="00D751DC" w:rsidRDefault="00D751DC">
                  <w:pPr>
                    <w:framePr w:hSpace="180" w:wrap="around" w:vAnchor="text" w:hAnchor="page" w:x="1101" w:y="268"/>
                    <w:ind w:right="-46"/>
                    <w:suppressOverlap/>
                    <w:jc w:val="right"/>
                    <w:rPr>
                      <w:b/>
                    </w:rPr>
                  </w:pPr>
                </w:p>
              </w:tc>
              <w:tc>
                <w:tcPr>
                  <w:tcW w:w="992" w:type="dxa"/>
                  <w:tcBorders>
                    <w:top w:val="single" w:sz="4" w:space="0" w:color="auto"/>
                  </w:tcBorders>
                </w:tcPr>
                <w:p w:rsidR="00D751DC" w:rsidRDefault="00AE6EE1">
                  <w:pPr>
                    <w:framePr w:hSpace="180" w:wrap="around" w:vAnchor="text" w:hAnchor="page" w:x="1101" w:y="268"/>
                    <w:ind w:left="-108" w:right="-108"/>
                    <w:suppressOverlap/>
                    <w:jc w:val="center"/>
                    <w:rPr>
                      <w:b/>
                    </w:rPr>
                  </w:pPr>
                  <w:r>
                    <w:rPr>
                      <w:b/>
                    </w:rPr>
                    <w:t>Ч</w:t>
                  </w:r>
                  <w:r>
                    <w:rPr>
                      <w:b/>
                      <w:vertAlign w:val="subscript"/>
                    </w:rPr>
                    <w:t>общ</w:t>
                  </w:r>
                </w:p>
              </w:tc>
              <w:tc>
                <w:tcPr>
                  <w:tcW w:w="2323" w:type="dxa"/>
                  <w:vMerge/>
                  <w:vAlign w:val="center"/>
                </w:tcPr>
                <w:p w:rsidR="00D751DC" w:rsidRDefault="00D751DC">
                  <w:pPr>
                    <w:framePr w:hSpace="180" w:wrap="around" w:vAnchor="text" w:hAnchor="page" w:x="1101" w:y="268"/>
                    <w:ind w:left="-108"/>
                    <w:suppressOverlap/>
                    <w:rPr>
                      <w:b/>
                    </w:rPr>
                  </w:pPr>
                </w:p>
              </w:tc>
              <w:tc>
                <w:tcPr>
                  <w:tcW w:w="2323" w:type="dxa"/>
                  <w:vMerge/>
                </w:tcPr>
                <w:p w:rsidR="00D751DC" w:rsidRDefault="00D751DC">
                  <w:pPr>
                    <w:framePr w:hSpace="180" w:wrap="around" w:vAnchor="text" w:hAnchor="page" w:x="1101" w:y="268"/>
                    <w:ind w:left="-108"/>
                    <w:suppressOverlap/>
                    <w:rPr>
                      <w:b/>
                    </w:rPr>
                  </w:pPr>
                </w:p>
              </w:tc>
            </w:tr>
          </w:tbl>
          <w:p w:rsidR="00D751DC" w:rsidRDefault="00AE6EE1">
            <w:r>
              <w:t>где</w:t>
            </w:r>
          </w:p>
          <w:p w:rsidR="00D751DC" w:rsidRDefault="00AE6EE1">
            <w:r>
              <w:rPr>
                <w:b/>
              </w:rPr>
              <w:t>У</w:t>
            </w:r>
            <w:r>
              <w:rPr>
                <w:b/>
                <w:vertAlign w:val="superscript"/>
              </w:rPr>
              <w:t>комф</w:t>
            </w:r>
            <w:r>
              <w:t xml:space="preserve"> - число получателей услуг, удовлетворенных комфортностью предоставления услуг организацией социальной сферы;</w:t>
            </w:r>
          </w:p>
          <w:p w:rsidR="00D751DC" w:rsidRDefault="00AE6EE1">
            <w:r>
              <w:rPr>
                <w:b/>
              </w:rPr>
              <w:t>Ч</w:t>
            </w:r>
            <w:r>
              <w:rPr>
                <w:b/>
                <w:vertAlign w:val="subscript"/>
              </w:rPr>
              <w:t>общ</w:t>
            </w:r>
            <w:r>
              <w:t>- общее число опрошенных получателей услуг.</w:t>
            </w:r>
          </w:p>
          <w:p w:rsidR="00D751DC" w:rsidRDefault="00D751DC"/>
          <w:p w:rsidR="00D751DC" w:rsidRDefault="00D751DC"/>
        </w:tc>
      </w:tr>
      <w:tr w:rsidR="00D751DC">
        <w:trPr>
          <w:trHeight w:val="20"/>
        </w:trPr>
        <w:tc>
          <w:tcPr>
            <w:tcW w:w="2760" w:type="dxa"/>
            <w:gridSpan w:val="2"/>
            <w:tcBorders>
              <w:left w:val="single" w:sz="4" w:space="0" w:color="auto"/>
              <w:right w:val="single" w:sz="4" w:space="0" w:color="auto"/>
            </w:tcBorders>
            <w:vAlign w:val="center"/>
          </w:tcPr>
          <w:p w:rsidR="00D751DC" w:rsidRDefault="00AE6EE1">
            <w:pPr>
              <w:pStyle w:val="25"/>
              <w:rPr>
                <w:rFonts w:ascii="Times New Roman" w:hAnsi="Times New Roman"/>
                <w:b/>
                <w:color w:val="000000"/>
                <w:sz w:val="28"/>
                <w:szCs w:val="28"/>
                <w:lang w:val="ru-RU" w:eastAsia="en-US"/>
              </w:rPr>
            </w:pPr>
            <w:r>
              <w:rPr>
                <w:rFonts w:ascii="Times New Roman" w:hAnsi="Times New Roman"/>
                <w:b/>
                <w:color w:val="000000"/>
                <w:sz w:val="28"/>
                <w:szCs w:val="28"/>
                <w:lang w:val="ru-RU" w:eastAsia="ru-RU"/>
              </w:rPr>
              <w:t>Итого по критерию 2 «</w:t>
            </w:r>
            <w:r>
              <w:rPr>
                <w:rFonts w:ascii="Times New Roman" w:hAnsi="Times New Roman"/>
                <w:b/>
                <w:color w:val="000000"/>
                <w:sz w:val="28"/>
                <w:szCs w:val="28"/>
                <w:lang w:val="ru-RU" w:eastAsia="en-US"/>
              </w:rPr>
              <w:t xml:space="preserve">Комфортность условий предоставления услуг, </w:t>
            </w:r>
          </w:p>
          <w:p w:rsidR="00D751DC" w:rsidRDefault="00AE6EE1">
            <w:pPr>
              <w:pStyle w:val="25"/>
              <w:rPr>
                <w:rFonts w:ascii="Times New Roman" w:hAnsi="Times New Roman"/>
                <w:b/>
                <w:sz w:val="28"/>
                <w:szCs w:val="28"/>
                <w:lang w:val="ru-RU" w:eastAsia="ru-RU"/>
              </w:rPr>
            </w:pPr>
            <w:r>
              <w:rPr>
                <w:rFonts w:ascii="Times New Roman" w:hAnsi="Times New Roman"/>
                <w:b/>
                <w:color w:val="000000"/>
                <w:sz w:val="28"/>
                <w:szCs w:val="28"/>
                <w:lang w:val="ru-RU" w:eastAsia="en-US"/>
              </w:rPr>
              <w:t>в том числе время ожидания предоставления услуг» (К</w:t>
            </w:r>
            <w:r>
              <w:rPr>
                <w:rFonts w:ascii="Times New Roman" w:hAnsi="Times New Roman"/>
                <w:b/>
                <w:color w:val="000000"/>
                <w:sz w:val="28"/>
                <w:szCs w:val="28"/>
                <w:vertAlign w:val="superscript"/>
                <w:lang w:val="ru-RU" w:eastAsia="en-US"/>
              </w:rPr>
              <w:t>2</w:t>
            </w:r>
            <w:r>
              <w:rPr>
                <w:rFonts w:ascii="Times New Roman" w:hAnsi="Times New Roman"/>
                <w:b/>
                <w:color w:val="000000"/>
                <w:sz w:val="28"/>
                <w:szCs w:val="28"/>
                <w:lang w:val="ru-RU" w:eastAsia="en-US"/>
              </w:rPr>
              <w:t>)</w:t>
            </w:r>
          </w:p>
        </w:tc>
        <w:tc>
          <w:tcPr>
            <w:tcW w:w="904" w:type="dxa"/>
            <w:tcBorders>
              <w:left w:val="single" w:sz="4" w:space="0" w:color="auto"/>
              <w:right w:val="single" w:sz="4" w:space="0" w:color="auto"/>
            </w:tcBorders>
          </w:tcPr>
          <w:p w:rsidR="00D751DC" w:rsidRDefault="00D751DC">
            <w:pPr>
              <w:pStyle w:val="25"/>
              <w:rPr>
                <w:rFonts w:ascii="Times New Roman" w:hAnsi="Times New Roman"/>
                <w:b/>
                <w:sz w:val="28"/>
                <w:szCs w:val="28"/>
                <w:lang w:val="ru-RU" w:eastAsia="ru-RU"/>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D751DC" w:rsidRDefault="00D751DC">
            <w:pPr>
              <w:rPr>
                <w:b/>
              </w:rPr>
            </w:pPr>
          </w:p>
          <w:p w:rsidR="00D751DC" w:rsidRDefault="00AE6EE1">
            <w:pPr>
              <w:rPr>
                <w:b/>
              </w:rPr>
            </w:pPr>
            <w:r>
              <w:rPr>
                <w:b/>
              </w:rPr>
              <w:t>К</w:t>
            </w:r>
            <w:r>
              <w:rPr>
                <w:b/>
                <w:vertAlign w:val="superscript"/>
              </w:rPr>
              <w:t>2</w:t>
            </w:r>
            <w:r>
              <w:rPr>
                <w:b/>
              </w:rPr>
              <w:t>=(0,3×П</w:t>
            </w:r>
            <w:r>
              <w:rPr>
                <w:b/>
                <w:vertAlign w:val="subscript"/>
              </w:rPr>
              <w:t>комф.усл</w:t>
            </w:r>
            <w:r>
              <w:rPr>
                <w:b/>
              </w:rPr>
              <w:t xml:space="preserve"> + 0,4×П</w:t>
            </w:r>
            <w:r>
              <w:rPr>
                <w:b/>
                <w:vertAlign w:val="subscript"/>
              </w:rPr>
              <w:t>ожид</w:t>
            </w:r>
            <w:r>
              <w:rPr>
                <w:b/>
              </w:rPr>
              <w:t xml:space="preserve"> + 0,3×П</w:t>
            </w:r>
            <w:r>
              <w:rPr>
                <w:b/>
                <w:vertAlign w:val="superscript"/>
              </w:rPr>
              <w:t>комф</w:t>
            </w:r>
            <w:r>
              <w:rPr>
                <w:b/>
                <w:vertAlign w:val="subscript"/>
              </w:rPr>
              <w:t>уд</w:t>
            </w:r>
            <w:r>
              <w:rPr>
                <w:b/>
              </w:rPr>
              <w:t>)</w:t>
            </w:r>
          </w:p>
          <w:p w:rsidR="00D751DC" w:rsidRDefault="00D751DC">
            <w:pPr>
              <w:pStyle w:val="25"/>
              <w:tabs>
                <w:tab w:val="left" w:pos="534"/>
              </w:tabs>
              <w:rPr>
                <w:rFonts w:ascii="Times New Roman" w:hAnsi="Times New Roman"/>
                <w:b/>
                <w:sz w:val="28"/>
                <w:szCs w:val="28"/>
                <w:vertAlign w:val="subscript"/>
                <w:lang w:val="ru-RU" w:eastAsia="ru-RU"/>
              </w:rPr>
            </w:pPr>
          </w:p>
        </w:tc>
        <w:tc>
          <w:tcPr>
            <w:tcW w:w="1363" w:type="dxa"/>
            <w:tcBorders>
              <w:left w:val="single" w:sz="4" w:space="0" w:color="auto"/>
              <w:right w:val="single" w:sz="4" w:space="0" w:color="auto"/>
            </w:tcBorders>
            <w:vAlign w:val="center"/>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tc>
      </w:tr>
      <w:tr w:rsidR="00D751DC">
        <w:trPr>
          <w:trHeight w:val="20"/>
        </w:trPr>
        <w:tc>
          <w:tcPr>
            <w:tcW w:w="14808" w:type="dxa"/>
            <w:gridSpan w:val="7"/>
            <w:tcBorders>
              <w:left w:val="single" w:sz="4" w:space="0" w:color="auto"/>
              <w:right w:val="single" w:sz="4" w:space="0" w:color="auto"/>
            </w:tcBorders>
            <w:vAlign w:val="center"/>
          </w:tcPr>
          <w:p w:rsidR="00D751DC" w:rsidRDefault="00D751DC">
            <w:pPr>
              <w:pStyle w:val="25"/>
              <w:jc w:val="both"/>
              <w:rPr>
                <w:rFonts w:ascii="Times New Roman" w:hAnsi="Times New Roman"/>
                <w:b/>
                <w:sz w:val="28"/>
                <w:szCs w:val="28"/>
                <w:u w:val="single"/>
                <w:lang w:val="ru-RU" w:eastAsia="ru-RU"/>
              </w:rPr>
            </w:pPr>
          </w:p>
          <w:p w:rsidR="00D751DC" w:rsidRDefault="00D751DC">
            <w:pPr>
              <w:pStyle w:val="25"/>
              <w:rPr>
                <w:rFonts w:ascii="Times New Roman" w:hAnsi="Times New Roman"/>
                <w:sz w:val="28"/>
                <w:szCs w:val="28"/>
                <w:lang w:val="ru-RU" w:eastAsia="ru-RU"/>
              </w:rPr>
            </w:pPr>
          </w:p>
        </w:tc>
      </w:tr>
    </w:tbl>
    <w:p w:rsidR="00D751DC" w:rsidRDefault="00D751DC">
      <w:pPr>
        <w:rPr>
          <w:rFonts w:ascii="Arial" w:hAnsi="Arial" w:cs="Arial"/>
        </w:rPr>
      </w:pPr>
    </w:p>
    <w:p w:rsidR="00D751DC" w:rsidRDefault="00AE6EE1">
      <w:pPr>
        <w:pageBreakBefore/>
        <w:jc w:val="center"/>
        <w:rPr>
          <w:b/>
          <w:sz w:val="36"/>
          <w:szCs w:val="36"/>
          <w:lang w:eastAsia="en-US"/>
        </w:rPr>
      </w:pPr>
      <w:r>
        <w:rPr>
          <w:b/>
          <w:sz w:val="36"/>
          <w:szCs w:val="36"/>
          <w:lang w:eastAsia="en-US"/>
        </w:rPr>
        <w:lastRenderedPageBreak/>
        <w:t xml:space="preserve">Показатели, характеризующие </w:t>
      </w:r>
    </w:p>
    <w:p w:rsidR="00D751DC" w:rsidRDefault="00AE6EE1">
      <w:pPr>
        <w:jc w:val="center"/>
        <w:rPr>
          <w:b/>
          <w:sz w:val="36"/>
          <w:szCs w:val="36"/>
        </w:rPr>
      </w:pPr>
      <w:r>
        <w:rPr>
          <w:b/>
          <w:sz w:val="36"/>
          <w:szCs w:val="36"/>
          <w:lang w:eastAsia="en-US"/>
        </w:rPr>
        <w:t>ДОСТУПНОСТЬ УСЛУГ ДЛЯ ИНВАЛИДОВ</w:t>
      </w:r>
    </w:p>
    <w:tbl>
      <w:tblPr>
        <w:tblpPr w:leftFromText="180" w:rightFromText="180" w:vertAnchor="text" w:tblpXSpec="center" w:tblpY="1"/>
        <w:tblOverlap w:val="never"/>
        <w:tblW w:w="14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76"/>
        <w:gridCol w:w="3685"/>
        <w:gridCol w:w="1276"/>
        <w:gridCol w:w="3827"/>
        <w:gridCol w:w="2759"/>
        <w:gridCol w:w="54"/>
        <w:gridCol w:w="1364"/>
        <w:gridCol w:w="54"/>
        <w:gridCol w:w="1309"/>
        <w:gridCol w:w="54"/>
      </w:tblGrid>
      <w:tr w:rsidR="00D751DC">
        <w:trPr>
          <w:trHeight w:val="20"/>
        </w:trPr>
        <w:tc>
          <w:tcPr>
            <w:tcW w:w="534" w:type="dxa"/>
            <w:gridSpan w:val="2"/>
            <w:tcBorders>
              <w:left w:val="single" w:sz="4" w:space="0" w:color="auto"/>
              <w:right w:val="single" w:sz="4" w:space="0" w:color="auto"/>
            </w:tcBorders>
            <w:vAlign w:val="center"/>
          </w:tcPr>
          <w:p w:rsidR="00D751DC" w:rsidRDefault="00AE6EE1">
            <w:pPr>
              <w:pStyle w:val="25"/>
              <w:ind w:right="-108"/>
              <w:rPr>
                <w:rFonts w:ascii="Times New Roman" w:hAnsi="Times New Roman"/>
                <w:b/>
                <w:sz w:val="28"/>
                <w:szCs w:val="28"/>
                <w:lang w:val="ru-RU" w:eastAsia="ru-RU"/>
              </w:rPr>
            </w:pPr>
            <w:r>
              <w:rPr>
                <w:rFonts w:ascii="Times New Roman" w:hAnsi="Times New Roman"/>
                <w:b/>
                <w:sz w:val="28"/>
                <w:szCs w:val="28"/>
                <w:lang w:val="ru-RU" w:eastAsia="ru-RU"/>
              </w:rPr>
              <w:t>№</w:t>
            </w:r>
          </w:p>
        </w:tc>
        <w:tc>
          <w:tcPr>
            <w:tcW w:w="3685" w:type="dxa"/>
            <w:tcBorders>
              <w:left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Показатели оценки качества</w:t>
            </w:r>
          </w:p>
          <w:p w:rsidR="00D751DC" w:rsidRDefault="00D751DC">
            <w:pPr>
              <w:pStyle w:val="25"/>
              <w:rPr>
                <w:rFonts w:ascii="Times New Roman" w:hAnsi="Times New Roman"/>
                <w:b/>
                <w:sz w:val="28"/>
                <w:szCs w:val="28"/>
                <w:lang w:val="ru-RU" w:eastAsia="ru-RU"/>
              </w:rPr>
            </w:pPr>
          </w:p>
        </w:tc>
        <w:tc>
          <w:tcPr>
            <w:tcW w:w="1276" w:type="dxa"/>
            <w:tcBorders>
              <w:left w:val="single" w:sz="4" w:space="0" w:color="auto"/>
              <w:right w:val="single" w:sz="4" w:space="0" w:color="auto"/>
            </w:tcBorders>
          </w:tcPr>
          <w:p w:rsidR="00D751DC" w:rsidRDefault="00AE6EE1">
            <w:pPr>
              <w:pStyle w:val="25"/>
              <w:ind w:left="-108" w:right="-54"/>
              <w:rPr>
                <w:rFonts w:ascii="Times New Roman" w:hAnsi="Times New Roman"/>
                <w:b/>
                <w:sz w:val="28"/>
                <w:szCs w:val="28"/>
                <w:lang w:val="ru-RU" w:eastAsia="ru-RU"/>
              </w:rPr>
            </w:pPr>
            <w:r>
              <w:rPr>
                <w:rFonts w:ascii="Times New Roman" w:hAnsi="Times New Roman"/>
                <w:b/>
                <w:sz w:val="28"/>
                <w:szCs w:val="28"/>
                <w:lang w:val="ru-RU" w:eastAsia="ru-RU"/>
              </w:rPr>
              <w:t>Значи-мость пока-зателей</w:t>
            </w:r>
          </w:p>
        </w:tc>
        <w:tc>
          <w:tcPr>
            <w:tcW w:w="3827" w:type="dxa"/>
            <w:tcBorders>
              <w:top w:val="single" w:sz="4" w:space="0" w:color="auto"/>
              <w:left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Параметры показателя оценки качества, подлежащие оценке</w:t>
            </w:r>
          </w:p>
        </w:tc>
        <w:tc>
          <w:tcPr>
            <w:tcW w:w="2813" w:type="dxa"/>
            <w:gridSpan w:val="2"/>
            <w:tcBorders>
              <w:left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Индикаторы параметров показателей оценки качества</w:t>
            </w:r>
          </w:p>
        </w:tc>
        <w:tc>
          <w:tcPr>
            <w:tcW w:w="1418" w:type="dxa"/>
            <w:gridSpan w:val="2"/>
            <w:tcBorders>
              <w:left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Значение параметров в баллах</w:t>
            </w:r>
          </w:p>
        </w:tc>
        <w:tc>
          <w:tcPr>
            <w:tcW w:w="1363" w:type="dxa"/>
            <w:gridSpan w:val="2"/>
            <w:tcBorders>
              <w:left w:val="single" w:sz="4" w:space="0" w:color="auto"/>
              <w:right w:val="single" w:sz="4" w:space="0" w:color="auto"/>
            </w:tcBorders>
          </w:tcPr>
          <w:p w:rsidR="00D751DC" w:rsidRDefault="00AE6EE1">
            <w:pPr>
              <w:pStyle w:val="25"/>
              <w:ind w:left="-107" w:right="-113"/>
              <w:rPr>
                <w:rFonts w:ascii="Times New Roman" w:hAnsi="Times New Roman"/>
                <w:b/>
                <w:sz w:val="28"/>
                <w:szCs w:val="28"/>
                <w:lang w:val="ru-RU" w:eastAsia="ru-RU"/>
              </w:rPr>
            </w:pPr>
            <w:r>
              <w:rPr>
                <w:rFonts w:ascii="Times New Roman" w:hAnsi="Times New Roman"/>
                <w:b/>
                <w:sz w:val="28"/>
                <w:szCs w:val="28"/>
                <w:lang w:val="ru-RU" w:eastAsia="ru-RU"/>
              </w:rPr>
              <w:t xml:space="preserve">Макси-мальное значение показателей </w:t>
            </w:r>
          </w:p>
        </w:tc>
      </w:tr>
      <w:tr w:rsidR="00D751DC">
        <w:trPr>
          <w:trHeight w:val="20"/>
        </w:trPr>
        <w:tc>
          <w:tcPr>
            <w:tcW w:w="534" w:type="dxa"/>
            <w:gridSpan w:val="2"/>
            <w:vMerge w:val="restart"/>
            <w:tcBorders>
              <w:left w:val="single" w:sz="4" w:space="0" w:color="auto"/>
              <w:right w:val="single" w:sz="4" w:space="0" w:color="auto"/>
            </w:tcBorders>
          </w:tcPr>
          <w:p w:rsidR="00D751DC" w:rsidRDefault="00AE6EE1">
            <w:pPr>
              <w:pStyle w:val="25"/>
              <w:ind w:right="-108"/>
              <w:jc w:val="left"/>
              <w:rPr>
                <w:rFonts w:ascii="Times New Roman" w:hAnsi="Times New Roman"/>
                <w:sz w:val="28"/>
                <w:szCs w:val="28"/>
                <w:lang w:val="ru-RU" w:eastAsia="ru-RU"/>
              </w:rPr>
            </w:pPr>
            <w:r>
              <w:rPr>
                <w:rFonts w:ascii="Times New Roman" w:hAnsi="Times New Roman"/>
                <w:sz w:val="28"/>
                <w:szCs w:val="28"/>
                <w:lang w:val="ru-RU" w:eastAsia="ru-RU"/>
              </w:rPr>
              <w:t>3.1</w:t>
            </w:r>
          </w:p>
        </w:tc>
        <w:tc>
          <w:tcPr>
            <w:tcW w:w="3685" w:type="dxa"/>
            <w:vMerge w:val="restart"/>
            <w:tcBorders>
              <w:left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Оборудование помещений организации социальной сферы и прилегающей к ней территории с учетом доступности для инвалидов:</w:t>
            </w:r>
          </w:p>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оборудованных входных групп пандусами (подъемными платформами);</w:t>
            </w:r>
          </w:p>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наличие выделенных стоянок для автотранспортных средств инвалидов;</w:t>
            </w:r>
          </w:p>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наличие адаптированных лифтов, поручней, расширенных дверных проемов;</w:t>
            </w:r>
          </w:p>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наличие сменных кресел-колясок;</w:t>
            </w:r>
          </w:p>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xml:space="preserve">- наличие и доступность </w:t>
            </w:r>
            <w:r>
              <w:rPr>
                <w:rFonts w:ascii="Times New Roman" w:hAnsi="Times New Roman"/>
                <w:sz w:val="28"/>
                <w:szCs w:val="28"/>
                <w:lang w:val="ru-RU" w:eastAsia="ru-RU"/>
              </w:rPr>
              <w:lastRenderedPageBreak/>
              <w:t xml:space="preserve">специально оборудованных санитарно-гигиенических помещений в организации социальной сферы. </w:t>
            </w:r>
            <w:r>
              <w:rPr>
                <w:rFonts w:ascii="Times New Roman" w:hAnsi="Times New Roman"/>
                <w:b/>
                <w:sz w:val="28"/>
                <w:szCs w:val="28"/>
                <w:lang w:val="ru-RU" w:eastAsia="ru-RU"/>
              </w:rPr>
              <w:t xml:space="preserve"> (П</w:t>
            </w:r>
            <w:r>
              <w:rPr>
                <w:rFonts w:ascii="Times New Roman" w:hAnsi="Times New Roman"/>
                <w:b/>
                <w:sz w:val="28"/>
                <w:szCs w:val="28"/>
                <w:vertAlign w:val="superscript"/>
                <w:lang w:val="ru-RU" w:eastAsia="ru-RU"/>
              </w:rPr>
              <w:t>орг</w:t>
            </w:r>
            <w:r>
              <w:rPr>
                <w:rFonts w:ascii="Times New Roman" w:hAnsi="Times New Roman"/>
                <w:b/>
                <w:sz w:val="28"/>
                <w:szCs w:val="28"/>
                <w:vertAlign w:val="subscript"/>
                <w:lang w:val="ru-RU" w:eastAsia="ru-RU"/>
              </w:rPr>
              <w:t>дост</w:t>
            </w:r>
            <w:r>
              <w:rPr>
                <w:rFonts w:ascii="Times New Roman" w:hAnsi="Times New Roman"/>
                <w:b/>
                <w:sz w:val="28"/>
                <w:szCs w:val="28"/>
                <w:lang w:val="ru-RU" w:eastAsia="ru-RU"/>
              </w:rPr>
              <w:t>)</w:t>
            </w:r>
          </w:p>
        </w:tc>
        <w:tc>
          <w:tcPr>
            <w:tcW w:w="1276" w:type="dxa"/>
            <w:vMerge w:val="restart"/>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lastRenderedPageBreak/>
              <w:t>0,3</w:t>
            </w:r>
          </w:p>
        </w:tc>
        <w:tc>
          <w:tcPr>
            <w:tcW w:w="3827" w:type="dxa"/>
            <w:vMerge w:val="restart"/>
            <w:tcBorders>
              <w:top w:val="single" w:sz="4" w:space="0" w:color="auto"/>
              <w:left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3.1.1. Наличие в помещениях организации социальной сферы и на прилегающей к ней территории:</w:t>
            </w:r>
          </w:p>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1)  оборудованных входных групп пандусами (подъемными платформами);</w:t>
            </w:r>
          </w:p>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2) выделенных стоянок для автотранспортных средств инвалидов;</w:t>
            </w:r>
          </w:p>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3) адаптированных лифтов, поручней, расширенных дверных проемов;</w:t>
            </w:r>
          </w:p>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4) сменных кресел-колясок;</w:t>
            </w:r>
          </w:p>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5) специально оборудованных санитарно-гигиенических помещений в организации социальной сферы.</w:t>
            </w:r>
          </w:p>
        </w:tc>
        <w:tc>
          <w:tcPr>
            <w:tcW w:w="2813" w:type="dxa"/>
            <w:gridSpan w:val="2"/>
            <w:tcBorders>
              <w:left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отсутствуют условия доступности для инвалидов</w:t>
            </w:r>
          </w:p>
        </w:tc>
        <w:tc>
          <w:tcPr>
            <w:tcW w:w="1418" w:type="dxa"/>
            <w:gridSpan w:val="2"/>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0 баллов</w:t>
            </w:r>
          </w:p>
        </w:tc>
        <w:tc>
          <w:tcPr>
            <w:tcW w:w="1363" w:type="dxa"/>
            <w:gridSpan w:val="2"/>
            <w:vMerge w:val="restart"/>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p w:rsidR="00D751DC" w:rsidRDefault="00D751DC">
            <w:pPr>
              <w:pStyle w:val="25"/>
              <w:rPr>
                <w:rFonts w:ascii="Times New Roman" w:hAnsi="Times New Roman"/>
                <w:sz w:val="28"/>
                <w:szCs w:val="28"/>
                <w:lang w:val="ru-RU" w:eastAsia="ru-RU"/>
              </w:rPr>
            </w:pPr>
          </w:p>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t>Для расчета  формула (3.1)</w:t>
            </w:r>
          </w:p>
          <w:p w:rsidR="00D751DC" w:rsidRDefault="00AE6EE1">
            <w:pPr>
              <w:pStyle w:val="25"/>
              <w:rPr>
                <w:rFonts w:ascii="Times New Roman" w:hAnsi="Times New Roman"/>
                <w:sz w:val="28"/>
                <w:szCs w:val="28"/>
                <w:lang w:val="ru-RU" w:eastAsia="ru-RU"/>
              </w:rPr>
            </w:pPr>
            <w:r>
              <w:rPr>
                <w:rFonts w:ascii="Times New Roman" w:hAnsi="Times New Roman"/>
                <w:color w:val="000000"/>
                <w:sz w:val="28"/>
                <w:szCs w:val="28"/>
                <w:lang w:val="ru-RU" w:eastAsia="ru-RU"/>
              </w:rPr>
              <w:t>Единого порядка</w:t>
            </w:r>
          </w:p>
        </w:tc>
      </w:tr>
      <w:tr w:rsidR="00D751DC">
        <w:trPr>
          <w:trHeight w:val="20"/>
        </w:trPr>
        <w:tc>
          <w:tcPr>
            <w:tcW w:w="534" w:type="dxa"/>
            <w:gridSpan w:val="2"/>
            <w:vMerge/>
            <w:tcBorders>
              <w:left w:val="single" w:sz="4" w:space="0" w:color="auto"/>
              <w:right w:val="single" w:sz="4" w:space="0" w:color="auto"/>
            </w:tcBorders>
          </w:tcPr>
          <w:p w:rsidR="00D751DC" w:rsidRDefault="00D751DC">
            <w:pPr>
              <w:pStyle w:val="25"/>
              <w:ind w:right="-108"/>
              <w:jc w:val="left"/>
              <w:rPr>
                <w:rFonts w:ascii="Times New Roman" w:hAnsi="Times New Roman"/>
                <w:sz w:val="28"/>
                <w:szCs w:val="28"/>
                <w:lang w:val="ru-RU" w:eastAsia="ru-RU"/>
              </w:rPr>
            </w:pPr>
          </w:p>
        </w:tc>
        <w:tc>
          <w:tcPr>
            <w:tcW w:w="3685" w:type="dxa"/>
            <w:vMerge/>
            <w:tcBorders>
              <w:left w:val="single" w:sz="4" w:space="0" w:color="auto"/>
              <w:right w:val="single" w:sz="4" w:space="0" w:color="auto"/>
            </w:tcBorders>
          </w:tcPr>
          <w:p w:rsidR="00D751DC" w:rsidRDefault="00D751DC">
            <w:pPr>
              <w:pStyle w:val="25"/>
              <w:jc w:val="left"/>
              <w:rPr>
                <w:rFonts w:ascii="Times New Roman" w:hAnsi="Times New Roman"/>
                <w:sz w:val="28"/>
                <w:szCs w:val="28"/>
                <w:lang w:val="ru-RU" w:eastAsia="ru-RU"/>
              </w:rPr>
            </w:pPr>
          </w:p>
        </w:tc>
        <w:tc>
          <w:tcPr>
            <w:tcW w:w="1276" w:type="dxa"/>
            <w:vMerge/>
            <w:tcBorders>
              <w:left w:val="single" w:sz="4" w:space="0" w:color="auto"/>
              <w:right w:val="single" w:sz="4" w:space="0" w:color="auto"/>
            </w:tcBorders>
          </w:tcPr>
          <w:p w:rsidR="00D751DC" w:rsidRDefault="00D751DC">
            <w:pPr>
              <w:pStyle w:val="25"/>
              <w:jc w:val="left"/>
              <w:rPr>
                <w:rFonts w:ascii="Times New Roman" w:hAnsi="Times New Roman"/>
                <w:sz w:val="28"/>
                <w:szCs w:val="28"/>
                <w:lang w:val="ru-RU" w:eastAsia="ru-RU"/>
              </w:rPr>
            </w:pPr>
          </w:p>
        </w:tc>
        <w:tc>
          <w:tcPr>
            <w:tcW w:w="3827" w:type="dxa"/>
            <w:vMerge/>
            <w:tcBorders>
              <w:left w:val="single" w:sz="4" w:space="0" w:color="auto"/>
              <w:right w:val="single" w:sz="4" w:space="0" w:color="auto"/>
            </w:tcBorders>
          </w:tcPr>
          <w:p w:rsidR="00D751DC" w:rsidRDefault="00D751DC">
            <w:pPr>
              <w:pStyle w:val="25"/>
              <w:jc w:val="left"/>
              <w:rPr>
                <w:rFonts w:ascii="Times New Roman" w:hAnsi="Times New Roman"/>
                <w:sz w:val="28"/>
                <w:szCs w:val="28"/>
                <w:lang w:val="ru-RU" w:eastAsia="ru-RU"/>
              </w:rPr>
            </w:pPr>
          </w:p>
        </w:tc>
        <w:tc>
          <w:tcPr>
            <w:tcW w:w="2813" w:type="dxa"/>
            <w:gridSpan w:val="2"/>
            <w:tcBorders>
              <w:left w:val="single" w:sz="4" w:space="0" w:color="auto"/>
              <w:right w:val="single" w:sz="4" w:space="0" w:color="auto"/>
            </w:tcBorders>
            <w:vAlign w:val="center"/>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xml:space="preserve">- </w:t>
            </w:r>
            <w:r>
              <w:rPr>
                <w:rFonts w:ascii="Times New Roman" w:hAnsi="Times New Roman"/>
                <w:b/>
                <w:sz w:val="28"/>
                <w:szCs w:val="28"/>
                <w:lang w:val="ru-RU" w:eastAsia="ru-RU"/>
              </w:rPr>
              <w:t>количество условий доступности организации</w:t>
            </w:r>
            <w:r>
              <w:rPr>
                <w:rFonts w:ascii="Times New Roman" w:hAnsi="Times New Roman"/>
                <w:sz w:val="28"/>
                <w:szCs w:val="28"/>
                <w:lang w:val="ru-RU" w:eastAsia="ru-RU"/>
              </w:rPr>
              <w:t xml:space="preserve"> для инвалидов (от одного до четырех) </w:t>
            </w:r>
            <w:r>
              <w:rPr>
                <w:rFonts w:ascii="Times New Roman" w:hAnsi="Times New Roman"/>
                <w:b/>
                <w:sz w:val="28"/>
                <w:szCs w:val="28"/>
                <w:lang w:val="ru-RU" w:eastAsia="ru-RU"/>
              </w:rPr>
              <w:t>(С</w:t>
            </w:r>
            <w:r>
              <w:rPr>
                <w:rFonts w:ascii="Times New Roman" w:hAnsi="Times New Roman"/>
                <w:b/>
                <w:sz w:val="28"/>
                <w:szCs w:val="28"/>
                <w:vertAlign w:val="superscript"/>
                <w:lang w:val="ru-RU" w:eastAsia="ru-RU"/>
              </w:rPr>
              <w:t>орг</w:t>
            </w:r>
            <w:r>
              <w:rPr>
                <w:rFonts w:ascii="Times New Roman" w:hAnsi="Times New Roman"/>
                <w:b/>
                <w:sz w:val="28"/>
                <w:szCs w:val="28"/>
                <w:vertAlign w:val="subscript"/>
                <w:lang w:val="ru-RU" w:eastAsia="ru-RU"/>
              </w:rPr>
              <w:t>дост</w:t>
            </w:r>
            <w:r>
              <w:rPr>
                <w:rFonts w:ascii="Times New Roman" w:hAnsi="Times New Roman"/>
                <w:b/>
                <w:sz w:val="28"/>
                <w:szCs w:val="28"/>
                <w:lang w:val="ru-RU" w:eastAsia="ru-RU"/>
              </w:rPr>
              <w:t>)</w:t>
            </w:r>
          </w:p>
        </w:tc>
        <w:tc>
          <w:tcPr>
            <w:tcW w:w="1418" w:type="dxa"/>
            <w:gridSpan w:val="2"/>
            <w:tcBorders>
              <w:left w:val="single" w:sz="4" w:space="0" w:color="auto"/>
              <w:right w:val="single" w:sz="4" w:space="0" w:color="auto"/>
            </w:tcBorders>
          </w:tcPr>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t>по 20 баллов за каждое условие</w:t>
            </w:r>
          </w:p>
          <w:p w:rsidR="00D751DC" w:rsidRDefault="00AE6EE1">
            <w:pPr>
              <w:pStyle w:val="25"/>
              <w:rPr>
                <w:rFonts w:ascii="Times New Roman" w:hAnsi="Times New Roman"/>
                <w:sz w:val="28"/>
                <w:szCs w:val="28"/>
                <w:lang w:val="ru-RU" w:eastAsia="ru-RU"/>
              </w:rPr>
            </w:pPr>
            <w:r>
              <w:rPr>
                <w:rFonts w:ascii="Times New Roman" w:hAnsi="Times New Roman"/>
                <w:b/>
                <w:sz w:val="28"/>
                <w:szCs w:val="28"/>
                <w:lang w:val="ru-RU" w:eastAsia="ru-RU"/>
              </w:rPr>
              <w:t>(Т</w:t>
            </w:r>
            <w:r>
              <w:rPr>
                <w:rFonts w:ascii="Times New Roman" w:hAnsi="Times New Roman"/>
                <w:b/>
                <w:sz w:val="28"/>
                <w:szCs w:val="28"/>
                <w:vertAlign w:val="superscript"/>
                <w:lang w:val="ru-RU" w:eastAsia="ru-RU"/>
              </w:rPr>
              <w:t>орг</w:t>
            </w:r>
            <w:r>
              <w:rPr>
                <w:rFonts w:ascii="Times New Roman" w:hAnsi="Times New Roman"/>
                <w:b/>
                <w:sz w:val="28"/>
                <w:szCs w:val="28"/>
                <w:vertAlign w:val="subscript"/>
                <w:lang w:val="ru-RU" w:eastAsia="ru-RU"/>
              </w:rPr>
              <w:t>дост</w:t>
            </w:r>
            <w:r>
              <w:rPr>
                <w:rFonts w:ascii="Times New Roman" w:hAnsi="Times New Roman"/>
                <w:b/>
                <w:sz w:val="28"/>
                <w:szCs w:val="28"/>
                <w:lang w:val="ru-RU" w:eastAsia="ru-RU"/>
              </w:rPr>
              <w:t>)</w:t>
            </w:r>
          </w:p>
        </w:tc>
        <w:tc>
          <w:tcPr>
            <w:tcW w:w="1363" w:type="dxa"/>
            <w:gridSpan w:val="2"/>
            <w:vMerge/>
            <w:tcBorders>
              <w:left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r>
      <w:tr w:rsidR="00D751DC">
        <w:trPr>
          <w:trHeight w:val="20"/>
        </w:trPr>
        <w:tc>
          <w:tcPr>
            <w:tcW w:w="534" w:type="dxa"/>
            <w:gridSpan w:val="2"/>
            <w:vMerge/>
            <w:tcBorders>
              <w:left w:val="single" w:sz="4" w:space="0" w:color="auto"/>
              <w:right w:val="single" w:sz="4" w:space="0" w:color="auto"/>
            </w:tcBorders>
          </w:tcPr>
          <w:p w:rsidR="00D751DC" w:rsidRDefault="00D751DC">
            <w:pPr>
              <w:pStyle w:val="25"/>
              <w:ind w:right="-108"/>
              <w:jc w:val="left"/>
              <w:rPr>
                <w:rFonts w:ascii="Times New Roman" w:hAnsi="Times New Roman"/>
                <w:sz w:val="28"/>
                <w:szCs w:val="28"/>
                <w:lang w:val="ru-RU" w:eastAsia="ru-RU"/>
              </w:rPr>
            </w:pPr>
          </w:p>
        </w:tc>
        <w:tc>
          <w:tcPr>
            <w:tcW w:w="3685" w:type="dxa"/>
            <w:vMerge/>
            <w:tcBorders>
              <w:left w:val="single" w:sz="4" w:space="0" w:color="auto"/>
              <w:right w:val="single" w:sz="4" w:space="0" w:color="auto"/>
            </w:tcBorders>
          </w:tcPr>
          <w:p w:rsidR="00D751DC" w:rsidRDefault="00D751DC">
            <w:pPr>
              <w:pStyle w:val="25"/>
              <w:jc w:val="left"/>
              <w:rPr>
                <w:rFonts w:ascii="Times New Roman" w:hAnsi="Times New Roman"/>
                <w:sz w:val="28"/>
                <w:szCs w:val="28"/>
                <w:lang w:val="ru-RU" w:eastAsia="ru-RU"/>
              </w:rPr>
            </w:pPr>
          </w:p>
        </w:tc>
        <w:tc>
          <w:tcPr>
            <w:tcW w:w="1276" w:type="dxa"/>
            <w:vMerge/>
            <w:tcBorders>
              <w:left w:val="single" w:sz="4" w:space="0" w:color="auto"/>
              <w:right w:val="single" w:sz="4" w:space="0" w:color="auto"/>
            </w:tcBorders>
          </w:tcPr>
          <w:p w:rsidR="00D751DC" w:rsidRDefault="00D751DC">
            <w:pPr>
              <w:pStyle w:val="25"/>
              <w:jc w:val="left"/>
              <w:rPr>
                <w:rFonts w:ascii="Times New Roman" w:hAnsi="Times New Roman"/>
                <w:sz w:val="28"/>
                <w:szCs w:val="28"/>
                <w:lang w:val="ru-RU" w:eastAsia="ru-RU"/>
              </w:rPr>
            </w:pPr>
          </w:p>
        </w:tc>
        <w:tc>
          <w:tcPr>
            <w:tcW w:w="3827" w:type="dxa"/>
            <w:vMerge/>
            <w:tcBorders>
              <w:left w:val="single" w:sz="4" w:space="0" w:color="auto"/>
              <w:right w:val="single" w:sz="4" w:space="0" w:color="auto"/>
            </w:tcBorders>
          </w:tcPr>
          <w:p w:rsidR="00D751DC" w:rsidRDefault="00D751DC">
            <w:pPr>
              <w:pStyle w:val="25"/>
              <w:jc w:val="left"/>
              <w:rPr>
                <w:rFonts w:ascii="Times New Roman" w:hAnsi="Times New Roman"/>
                <w:sz w:val="28"/>
                <w:szCs w:val="28"/>
                <w:lang w:val="ru-RU" w:eastAsia="ru-RU"/>
              </w:rPr>
            </w:pPr>
          </w:p>
        </w:tc>
        <w:tc>
          <w:tcPr>
            <w:tcW w:w="2813" w:type="dxa"/>
            <w:gridSpan w:val="2"/>
            <w:tcBorders>
              <w:left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наличие пяти и более условий доступности для инвалидов</w:t>
            </w:r>
          </w:p>
        </w:tc>
        <w:tc>
          <w:tcPr>
            <w:tcW w:w="1418" w:type="dxa"/>
            <w:gridSpan w:val="2"/>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tc>
        <w:tc>
          <w:tcPr>
            <w:tcW w:w="1363" w:type="dxa"/>
            <w:gridSpan w:val="2"/>
            <w:vMerge/>
            <w:tcBorders>
              <w:left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r>
      <w:tr w:rsidR="00D751DC">
        <w:trPr>
          <w:trHeight w:val="20"/>
        </w:trPr>
        <w:tc>
          <w:tcPr>
            <w:tcW w:w="14916" w:type="dxa"/>
            <w:gridSpan w:val="11"/>
            <w:tcBorders>
              <w:left w:val="single" w:sz="4" w:space="0" w:color="auto"/>
              <w:right w:val="single" w:sz="4" w:space="0" w:color="auto"/>
            </w:tcBorders>
          </w:tcPr>
          <w:p w:rsidR="00D751DC" w:rsidRDefault="00D751DC">
            <w:pPr>
              <w:jc w:val="center"/>
              <w:rPr>
                <w:b/>
              </w:rPr>
            </w:pPr>
          </w:p>
          <w:p w:rsidR="00D751DC" w:rsidRDefault="00AE6EE1">
            <w:pPr>
              <w:jc w:val="center"/>
              <w:rPr>
                <w:b/>
              </w:rPr>
            </w:pPr>
            <w:r>
              <w:rPr>
                <w:b/>
              </w:rPr>
              <w:t>П</w:t>
            </w:r>
            <w:r>
              <w:rPr>
                <w:b/>
                <w:vertAlign w:val="superscript"/>
              </w:rPr>
              <w:t>орг</w:t>
            </w:r>
            <w:r>
              <w:rPr>
                <w:b/>
                <w:vertAlign w:val="subscript"/>
              </w:rPr>
              <w:t>дост</w:t>
            </w:r>
            <w:r>
              <w:rPr>
                <w:b/>
              </w:rPr>
              <w:t xml:space="preserve"> = Т</w:t>
            </w:r>
            <w:r>
              <w:rPr>
                <w:b/>
                <w:vertAlign w:val="superscript"/>
              </w:rPr>
              <w:t>орг</w:t>
            </w:r>
            <w:r>
              <w:rPr>
                <w:b/>
                <w:vertAlign w:val="subscript"/>
              </w:rPr>
              <w:t>дост</w:t>
            </w:r>
            <w:r>
              <w:rPr>
                <w:b/>
              </w:rPr>
              <w:t xml:space="preserve"> × С</w:t>
            </w:r>
            <w:r>
              <w:rPr>
                <w:b/>
                <w:vertAlign w:val="superscript"/>
              </w:rPr>
              <w:t>орг</w:t>
            </w:r>
            <w:r>
              <w:rPr>
                <w:b/>
                <w:vertAlign w:val="subscript"/>
              </w:rPr>
              <w:t xml:space="preserve">дост </w:t>
            </w:r>
            <w:r>
              <w:rPr>
                <w:b/>
              </w:rPr>
              <w:t>,</w:t>
            </w:r>
            <w:r>
              <w:rPr>
                <w:b/>
              </w:rPr>
              <w:tab/>
            </w:r>
            <w:r>
              <w:rPr>
                <w:b/>
              </w:rPr>
              <w:tab/>
            </w:r>
            <w:r>
              <w:rPr>
                <w:b/>
              </w:rPr>
              <w:tab/>
              <w:t>(3.1)</w:t>
            </w:r>
          </w:p>
          <w:p w:rsidR="00D751DC" w:rsidRDefault="00D751DC">
            <w:pPr>
              <w:ind w:left="709"/>
            </w:pPr>
          </w:p>
          <w:p w:rsidR="00D751DC" w:rsidRDefault="00AE6EE1">
            <w:pPr>
              <w:ind w:left="709"/>
            </w:pPr>
            <w:r>
              <w:t>где:</w:t>
            </w:r>
          </w:p>
          <w:p w:rsidR="00D751DC" w:rsidRDefault="00AE6EE1">
            <w:r>
              <w:rPr>
                <w:b/>
              </w:rPr>
              <w:t>Т</w:t>
            </w:r>
            <w:r>
              <w:rPr>
                <w:b/>
                <w:vertAlign w:val="superscript"/>
              </w:rPr>
              <w:t>орг</w:t>
            </w:r>
            <w:r>
              <w:rPr>
                <w:b/>
                <w:vertAlign w:val="subscript"/>
              </w:rPr>
              <w:t>дост</w:t>
            </w:r>
            <w:r>
              <w:t>– количество баллов за каждое условие доступности организации для инвалидов (</w:t>
            </w:r>
            <w:r>
              <w:rPr>
                <w:color w:val="000000"/>
              </w:rPr>
              <w:t>по 20 баллов за каждое условие)</w:t>
            </w:r>
            <w:r>
              <w:t>;</w:t>
            </w:r>
          </w:p>
          <w:p w:rsidR="00D751DC" w:rsidRDefault="00AE6EE1">
            <w:r>
              <w:rPr>
                <w:b/>
              </w:rPr>
              <w:t>С</w:t>
            </w:r>
            <w:r>
              <w:rPr>
                <w:b/>
                <w:vertAlign w:val="superscript"/>
              </w:rPr>
              <w:t>орг</w:t>
            </w:r>
            <w:r>
              <w:rPr>
                <w:b/>
                <w:vertAlign w:val="subscript"/>
              </w:rPr>
              <w:t xml:space="preserve">дост  </w:t>
            </w:r>
            <w:r>
              <w:rPr>
                <w:b/>
              </w:rPr>
              <w:t>–</w:t>
            </w:r>
            <w:r>
              <w:t xml:space="preserve"> количество условий доступности организации для инвалидов. </w:t>
            </w:r>
          </w:p>
          <w:p w:rsidR="00D751DC" w:rsidRDefault="00AE6EE1">
            <w:r>
              <w:t xml:space="preserve">При наличии пяти и более условий доступности услуг для инвалидов показатель оценки качества </w:t>
            </w:r>
            <w:r>
              <w:rPr>
                <w:b/>
              </w:rPr>
              <w:t>(П</w:t>
            </w:r>
            <w:r>
              <w:rPr>
                <w:b/>
                <w:vertAlign w:val="superscript"/>
              </w:rPr>
              <w:t>орг</w:t>
            </w:r>
            <w:r>
              <w:rPr>
                <w:b/>
                <w:vertAlign w:val="subscript"/>
              </w:rPr>
              <w:t>дост</w:t>
            </w:r>
            <w:r>
              <w:rPr>
                <w:b/>
              </w:rPr>
              <w:t>)</w:t>
            </w:r>
            <w:r>
              <w:t>принимает значение 100 баллов</w:t>
            </w:r>
          </w:p>
          <w:p w:rsidR="00D751DC" w:rsidRDefault="00D751DC">
            <w:pPr>
              <w:rPr>
                <w:b/>
                <w:u w:val="single"/>
              </w:rPr>
            </w:pPr>
          </w:p>
          <w:p w:rsidR="00D751DC" w:rsidRDefault="00D751DC"/>
        </w:tc>
      </w:tr>
      <w:tr w:rsidR="00D751DC">
        <w:trPr>
          <w:gridAfter w:val="1"/>
          <w:wAfter w:w="54" w:type="dxa"/>
          <w:trHeight w:val="20"/>
        </w:trPr>
        <w:tc>
          <w:tcPr>
            <w:tcW w:w="458" w:type="dxa"/>
            <w:vMerge w:val="restart"/>
            <w:tcBorders>
              <w:left w:val="single" w:sz="4" w:space="0" w:color="auto"/>
              <w:right w:val="single" w:sz="4" w:space="0" w:color="auto"/>
            </w:tcBorders>
          </w:tcPr>
          <w:p w:rsidR="00D751DC" w:rsidRDefault="00AE6EE1">
            <w:pPr>
              <w:pStyle w:val="25"/>
              <w:ind w:right="-108"/>
              <w:rPr>
                <w:rFonts w:ascii="Times New Roman" w:hAnsi="Times New Roman"/>
                <w:sz w:val="28"/>
                <w:szCs w:val="28"/>
                <w:lang w:val="ru-RU" w:eastAsia="ru-RU"/>
              </w:rPr>
            </w:pPr>
            <w:r>
              <w:rPr>
                <w:rFonts w:ascii="Times New Roman" w:hAnsi="Times New Roman"/>
                <w:sz w:val="28"/>
                <w:szCs w:val="28"/>
                <w:lang w:val="ru-RU" w:eastAsia="ru-RU"/>
              </w:rPr>
              <w:t>3.2</w:t>
            </w:r>
          </w:p>
        </w:tc>
        <w:tc>
          <w:tcPr>
            <w:tcW w:w="3761" w:type="dxa"/>
            <w:gridSpan w:val="2"/>
            <w:vMerge w:val="restart"/>
            <w:tcBorders>
              <w:left w:val="single" w:sz="4" w:space="0" w:color="auto"/>
              <w:right w:val="single" w:sz="4" w:space="0" w:color="auto"/>
            </w:tcBorders>
            <w:vAlign w:val="center"/>
          </w:tcPr>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Обеспечение в организации социальной сферы условий доступности, позволяющих инвалидам получать услуги наравне с другими:</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дублирование для инвалидов по слуху и зрению звуковой и зрительной информации;</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дублирование надписей, знаков и иной текстовой и графической информации знаками, выполненными рельефно-точечным шрифтом Брайля;</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возможность </w:t>
            </w:r>
            <w:r>
              <w:rPr>
                <w:rFonts w:ascii="Times New Roman" w:hAnsi="Times New Roman"/>
                <w:color w:val="000000"/>
                <w:sz w:val="28"/>
                <w:szCs w:val="28"/>
                <w:lang w:val="ru-RU" w:eastAsia="ru-RU"/>
              </w:rPr>
              <w:lastRenderedPageBreak/>
              <w:t>предоставления инвалидам по слуху (слуху и зрению) услуг сурдопереводчика (тифлосурдопереводчика);</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наличие альтернативной версии официального сайта организации социальной сферы в сети «Интернет» для инвалидов по зрению;</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наличие возможности сопровождения инвалида работниками медицинской организации;</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наличие возможности оказания первичной медико-санитарной и паллиативной медицинской помощи инвалидам на дому</w:t>
            </w:r>
            <w:r>
              <w:rPr>
                <w:rFonts w:ascii="Times New Roman" w:hAnsi="Times New Roman"/>
                <w:b/>
                <w:sz w:val="28"/>
                <w:szCs w:val="28"/>
                <w:lang w:val="ru-RU" w:eastAsia="ru-RU"/>
              </w:rPr>
              <w:t xml:space="preserve"> (П</w:t>
            </w:r>
            <w:r>
              <w:rPr>
                <w:rFonts w:ascii="Times New Roman" w:hAnsi="Times New Roman"/>
                <w:b/>
                <w:sz w:val="28"/>
                <w:szCs w:val="28"/>
                <w:vertAlign w:val="superscript"/>
                <w:lang w:val="ru-RU" w:eastAsia="ru-RU"/>
              </w:rPr>
              <w:t>услуг</w:t>
            </w:r>
            <w:r>
              <w:rPr>
                <w:rFonts w:ascii="Times New Roman" w:hAnsi="Times New Roman"/>
                <w:b/>
                <w:sz w:val="28"/>
                <w:szCs w:val="28"/>
                <w:vertAlign w:val="subscript"/>
                <w:lang w:val="ru-RU" w:eastAsia="ru-RU"/>
              </w:rPr>
              <w:t>дост</w:t>
            </w:r>
            <w:r>
              <w:rPr>
                <w:rFonts w:ascii="Times New Roman" w:hAnsi="Times New Roman"/>
                <w:b/>
                <w:sz w:val="28"/>
                <w:szCs w:val="28"/>
                <w:lang w:val="ru-RU" w:eastAsia="ru-RU"/>
              </w:rPr>
              <w:t>)</w:t>
            </w:r>
          </w:p>
        </w:tc>
        <w:tc>
          <w:tcPr>
            <w:tcW w:w="1276" w:type="dxa"/>
            <w:vMerge w:val="restart"/>
            <w:tcBorders>
              <w:left w:val="single" w:sz="4" w:space="0" w:color="auto"/>
              <w:right w:val="single" w:sz="4" w:space="0" w:color="auto"/>
            </w:tcBorders>
          </w:tcPr>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lastRenderedPageBreak/>
              <w:t>0,4</w:t>
            </w:r>
          </w:p>
        </w:tc>
        <w:tc>
          <w:tcPr>
            <w:tcW w:w="3827" w:type="dxa"/>
            <w:vMerge w:val="restart"/>
            <w:tcBorders>
              <w:top w:val="single" w:sz="4" w:space="0" w:color="auto"/>
              <w:left w:val="single" w:sz="4" w:space="0" w:color="auto"/>
              <w:right w:val="single" w:sz="4" w:space="0" w:color="auto"/>
            </w:tcBorders>
          </w:tcPr>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3.2.1. Наличие в организации социальной сферы условий доступности, позволяющих инвалидам получать услуги наравне с другими:</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1) дублирование для инвалидов по слуху и зрению звуковой и зрительной информации;</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2) дублирование надписей, знаков и иной текстовой и графической информации знаками, выполненными рельефно-точечным шрифтом Брайля;</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3) возможность </w:t>
            </w:r>
            <w:r>
              <w:rPr>
                <w:rFonts w:ascii="Times New Roman" w:hAnsi="Times New Roman"/>
                <w:color w:val="000000"/>
                <w:sz w:val="28"/>
                <w:szCs w:val="28"/>
                <w:lang w:val="ru-RU" w:eastAsia="ru-RU"/>
              </w:rPr>
              <w:lastRenderedPageBreak/>
              <w:t>предоставления инвалидам по слуху (слуху и зрению) услуг сурдопереводчика (тифлосурдопереводчика);</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4) наличие альтернативной версии официального сайта организации социальной сферы в сети «Интернет» для инвалидов по зрению;</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D751DC" w:rsidRDefault="00AE6EE1">
            <w:pPr>
              <w:pStyle w:val="25"/>
              <w:jc w:val="left"/>
              <w:rPr>
                <w:rFonts w:ascii="Times New Roman" w:hAnsi="Times New Roman"/>
                <w:color w:val="000000"/>
                <w:sz w:val="28"/>
                <w:szCs w:val="28"/>
                <w:lang w:val="ru-RU" w:eastAsia="ru-RU"/>
              </w:rPr>
            </w:pPr>
            <w:r>
              <w:rPr>
                <w:rFonts w:ascii="Times New Roman" w:hAnsi="Times New Roman"/>
                <w:color w:val="000000"/>
                <w:sz w:val="28"/>
                <w:szCs w:val="28"/>
                <w:lang w:val="ru-RU" w:eastAsia="ru-RU"/>
              </w:rPr>
              <w:t>6) наличие возможности предоставления услуги в дистанционном режиме или на дому.</w:t>
            </w:r>
          </w:p>
        </w:tc>
        <w:tc>
          <w:tcPr>
            <w:tcW w:w="2759" w:type="dxa"/>
            <w:tcBorders>
              <w:left w:val="single" w:sz="4" w:space="0" w:color="auto"/>
              <w:right w:val="single" w:sz="4" w:space="0" w:color="auto"/>
            </w:tcBorders>
            <w:vAlign w:val="center"/>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lastRenderedPageBreak/>
              <w:t>- отсутствуют условия доступности, позволяющие инвалидам получать услуги наравне с другими</w:t>
            </w:r>
          </w:p>
        </w:tc>
        <w:tc>
          <w:tcPr>
            <w:tcW w:w="1418" w:type="dxa"/>
            <w:gridSpan w:val="2"/>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0 баллов</w:t>
            </w:r>
          </w:p>
        </w:tc>
        <w:tc>
          <w:tcPr>
            <w:tcW w:w="1363" w:type="dxa"/>
            <w:gridSpan w:val="2"/>
            <w:vMerge w:val="restart"/>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p w:rsidR="00D751DC" w:rsidRDefault="00D751DC">
            <w:pPr>
              <w:pStyle w:val="25"/>
              <w:rPr>
                <w:rFonts w:ascii="Times New Roman" w:hAnsi="Times New Roman"/>
                <w:sz w:val="28"/>
                <w:szCs w:val="28"/>
                <w:lang w:val="ru-RU" w:eastAsia="ru-RU"/>
              </w:rPr>
            </w:pPr>
          </w:p>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t>Для расчета  формула (3.2)</w:t>
            </w:r>
          </w:p>
          <w:p w:rsidR="00D751DC" w:rsidRDefault="00AE6EE1">
            <w:pPr>
              <w:pStyle w:val="25"/>
              <w:rPr>
                <w:rFonts w:ascii="Times New Roman" w:hAnsi="Times New Roman"/>
                <w:sz w:val="28"/>
                <w:szCs w:val="28"/>
                <w:lang w:val="ru-RU" w:eastAsia="ru-RU"/>
              </w:rPr>
            </w:pPr>
            <w:r>
              <w:rPr>
                <w:rFonts w:ascii="Times New Roman" w:hAnsi="Times New Roman"/>
                <w:color w:val="000000"/>
                <w:sz w:val="28"/>
                <w:szCs w:val="28"/>
                <w:lang w:val="ru-RU" w:eastAsia="ru-RU"/>
              </w:rPr>
              <w:t>Единого порядка</w:t>
            </w:r>
          </w:p>
        </w:tc>
      </w:tr>
      <w:tr w:rsidR="00D751DC">
        <w:trPr>
          <w:gridAfter w:val="1"/>
          <w:wAfter w:w="54" w:type="dxa"/>
          <w:trHeight w:val="20"/>
        </w:trPr>
        <w:tc>
          <w:tcPr>
            <w:tcW w:w="458" w:type="dxa"/>
            <w:vMerge/>
            <w:tcBorders>
              <w:left w:val="single" w:sz="4" w:space="0" w:color="auto"/>
              <w:right w:val="single" w:sz="4" w:space="0" w:color="auto"/>
            </w:tcBorders>
            <w:vAlign w:val="center"/>
          </w:tcPr>
          <w:p w:rsidR="00D751DC" w:rsidRDefault="00D751DC">
            <w:pPr>
              <w:pStyle w:val="25"/>
              <w:ind w:right="-108"/>
              <w:rPr>
                <w:rFonts w:ascii="Times New Roman" w:hAnsi="Times New Roman"/>
                <w:sz w:val="28"/>
                <w:szCs w:val="28"/>
                <w:lang w:val="ru-RU" w:eastAsia="ru-RU"/>
              </w:rPr>
            </w:pPr>
          </w:p>
        </w:tc>
        <w:tc>
          <w:tcPr>
            <w:tcW w:w="3761" w:type="dxa"/>
            <w:gridSpan w:val="2"/>
            <w:vMerge/>
            <w:tcBorders>
              <w:left w:val="single" w:sz="4" w:space="0" w:color="auto"/>
              <w:right w:val="single" w:sz="4" w:space="0" w:color="auto"/>
            </w:tcBorders>
            <w:vAlign w:val="center"/>
          </w:tcPr>
          <w:p w:rsidR="00D751DC" w:rsidRDefault="00D751DC">
            <w:pPr>
              <w:pStyle w:val="25"/>
              <w:jc w:val="left"/>
              <w:rPr>
                <w:rFonts w:ascii="Times New Roman" w:hAnsi="Times New Roman"/>
                <w:sz w:val="28"/>
                <w:szCs w:val="28"/>
                <w:lang w:val="ru-RU" w:eastAsia="ru-RU"/>
              </w:rPr>
            </w:pPr>
          </w:p>
        </w:tc>
        <w:tc>
          <w:tcPr>
            <w:tcW w:w="1276" w:type="dxa"/>
            <w:vMerge/>
            <w:tcBorders>
              <w:left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c>
          <w:tcPr>
            <w:tcW w:w="3827" w:type="dxa"/>
            <w:vMerge/>
            <w:tcBorders>
              <w:left w:val="single" w:sz="4" w:space="0" w:color="auto"/>
              <w:right w:val="single" w:sz="4" w:space="0" w:color="auto"/>
            </w:tcBorders>
            <w:vAlign w:val="center"/>
          </w:tcPr>
          <w:p w:rsidR="00D751DC" w:rsidRDefault="00D751DC">
            <w:pPr>
              <w:pStyle w:val="25"/>
              <w:jc w:val="left"/>
              <w:rPr>
                <w:rFonts w:ascii="Times New Roman" w:hAnsi="Times New Roman"/>
                <w:sz w:val="28"/>
                <w:szCs w:val="28"/>
                <w:lang w:val="ru-RU" w:eastAsia="ru-RU"/>
              </w:rPr>
            </w:pPr>
          </w:p>
        </w:tc>
        <w:tc>
          <w:tcPr>
            <w:tcW w:w="2759" w:type="dxa"/>
            <w:tcBorders>
              <w:left w:val="single" w:sz="4" w:space="0" w:color="auto"/>
              <w:right w:val="single" w:sz="4" w:space="0" w:color="auto"/>
            </w:tcBorders>
            <w:vAlign w:val="center"/>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xml:space="preserve">- </w:t>
            </w:r>
            <w:r>
              <w:rPr>
                <w:rFonts w:ascii="Times New Roman" w:hAnsi="Times New Roman"/>
                <w:b/>
                <w:sz w:val="28"/>
                <w:szCs w:val="28"/>
                <w:lang w:val="ru-RU" w:eastAsia="ru-RU"/>
              </w:rPr>
              <w:t xml:space="preserve"> количество условий доступности</w:t>
            </w:r>
            <w:r>
              <w:rPr>
                <w:rFonts w:ascii="Times New Roman" w:hAnsi="Times New Roman"/>
                <w:sz w:val="28"/>
                <w:szCs w:val="28"/>
                <w:lang w:val="ru-RU" w:eastAsia="ru-RU"/>
              </w:rPr>
              <w:t xml:space="preserve">, позволяющих инвалидам получать услуги наравне с другими (от одного до четырех) </w:t>
            </w:r>
            <w:r>
              <w:rPr>
                <w:rFonts w:ascii="Times New Roman" w:hAnsi="Times New Roman"/>
                <w:b/>
                <w:sz w:val="28"/>
                <w:szCs w:val="28"/>
                <w:lang w:val="ru-RU" w:eastAsia="ru-RU"/>
              </w:rPr>
              <w:t xml:space="preserve"> (С</w:t>
            </w:r>
            <w:r>
              <w:rPr>
                <w:rFonts w:ascii="Times New Roman" w:hAnsi="Times New Roman"/>
                <w:b/>
                <w:sz w:val="28"/>
                <w:szCs w:val="28"/>
                <w:vertAlign w:val="superscript"/>
                <w:lang w:val="ru-RU" w:eastAsia="ru-RU"/>
              </w:rPr>
              <w:t>услуг</w:t>
            </w:r>
            <w:r>
              <w:rPr>
                <w:rFonts w:ascii="Times New Roman" w:hAnsi="Times New Roman"/>
                <w:b/>
                <w:sz w:val="28"/>
                <w:szCs w:val="28"/>
                <w:vertAlign w:val="subscript"/>
                <w:lang w:val="ru-RU" w:eastAsia="ru-RU"/>
              </w:rPr>
              <w:t>дост</w:t>
            </w:r>
            <w:r>
              <w:rPr>
                <w:rFonts w:ascii="Times New Roman" w:hAnsi="Times New Roman"/>
                <w:b/>
                <w:sz w:val="28"/>
                <w:szCs w:val="28"/>
                <w:lang w:val="ru-RU" w:eastAsia="ru-RU"/>
              </w:rPr>
              <w:t>)</w:t>
            </w:r>
          </w:p>
        </w:tc>
        <w:tc>
          <w:tcPr>
            <w:tcW w:w="1418" w:type="dxa"/>
            <w:gridSpan w:val="2"/>
            <w:tcBorders>
              <w:left w:val="single" w:sz="4" w:space="0" w:color="auto"/>
              <w:right w:val="single" w:sz="4" w:space="0" w:color="auto"/>
            </w:tcBorders>
          </w:tcPr>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t>по 20 баллов за каждое условие</w:t>
            </w:r>
          </w:p>
          <w:p w:rsidR="00D751DC" w:rsidRDefault="00AE6EE1">
            <w:pPr>
              <w:pStyle w:val="25"/>
              <w:rPr>
                <w:rFonts w:ascii="Times New Roman" w:hAnsi="Times New Roman"/>
                <w:sz w:val="28"/>
                <w:szCs w:val="28"/>
                <w:lang w:val="ru-RU" w:eastAsia="ru-RU"/>
              </w:rPr>
            </w:pPr>
            <w:r>
              <w:rPr>
                <w:rFonts w:ascii="Times New Roman" w:hAnsi="Times New Roman"/>
                <w:b/>
                <w:sz w:val="28"/>
                <w:szCs w:val="28"/>
                <w:lang w:val="ru-RU" w:eastAsia="ru-RU"/>
              </w:rPr>
              <w:t>(Т</w:t>
            </w:r>
            <w:r>
              <w:rPr>
                <w:rFonts w:ascii="Times New Roman" w:hAnsi="Times New Roman"/>
                <w:b/>
                <w:sz w:val="28"/>
                <w:szCs w:val="28"/>
                <w:vertAlign w:val="superscript"/>
                <w:lang w:val="ru-RU" w:eastAsia="ru-RU"/>
              </w:rPr>
              <w:t>услуг</w:t>
            </w:r>
            <w:r>
              <w:rPr>
                <w:rFonts w:ascii="Times New Roman" w:hAnsi="Times New Roman"/>
                <w:b/>
                <w:sz w:val="28"/>
                <w:szCs w:val="28"/>
                <w:vertAlign w:val="subscript"/>
                <w:lang w:val="ru-RU" w:eastAsia="ru-RU"/>
              </w:rPr>
              <w:t>дост</w:t>
            </w:r>
            <w:r>
              <w:rPr>
                <w:rFonts w:ascii="Times New Roman" w:hAnsi="Times New Roman"/>
                <w:b/>
                <w:sz w:val="28"/>
                <w:szCs w:val="28"/>
                <w:lang w:val="ru-RU" w:eastAsia="ru-RU"/>
              </w:rPr>
              <w:t>)</w:t>
            </w:r>
          </w:p>
        </w:tc>
        <w:tc>
          <w:tcPr>
            <w:tcW w:w="1363" w:type="dxa"/>
            <w:gridSpan w:val="2"/>
            <w:vMerge/>
            <w:tcBorders>
              <w:left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r>
      <w:tr w:rsidR="00D751DC">
        <w:trPr>
          <w:gridAfter w:val="1"/>
          <w:wAfter w:w="54" w:type="dxa"/>
          <w:trHeight w:val="20"/>
        </w:trPr>
        <w:tc>
          <w:tcPr>
            <w:tcW w:w="458" w:type="dxa"/>
            <w:vMerge/>
            <w:tcBorders>
              <w:left w:val="single" w:sz="4" w:space="0" w:color="auto"/>
              <w:right w:val="single" w:sz="4" w:space="0" w:color="auto"/>
            </w:tcBorders>
            <w:vAlign w:val="center"/>
          </w:tcPr>
          <w:p w:rsidR="00D751DC" w:rsidRDefault="00D751DC">
            <w:pPr>
              <w:pStyle w:val="25"/>
              <w:ind w:right="-108"/>
              <w:rPr>
                <w:rFonts w:ascii="Times New Roman" w:hAnsi="Times New Roman"/>
                <w:sz w:val="28"/>
                <w:szCs w:val="28"/>
                <w:lang w:val="ru-RU" w:eastAsia="ru-RU"/>
              </w:rPr>
            </w:pPr>
          </w:p>
        </w:tc>
        <w:tc>
          <w:tcPr>
            <w:tcW w:w="3761" w:type="dxa"/>
            <w:gridSpan w:val="2"/>
            <w:vMerge/>
            <w:tcBorders>
              <w:left w:val="single" w:sz="4" w:space="0" w:color="auto"/>
              <w:right w:val="single" w:sz="4" w:space="0" w:color="auto"/>
            </w:tcBorders>
            <w:vAlign w:val="center"/>
          </w:tcPr>
          <w:p w:rsidR="00D751DC" w:rsidRDefault="00D751DC">
            <w:pPr>
              <w:pStyle w:val="25"/>
              <w:jc w:val="left"/>
              <w:rPr>
                <w:rFonts w:ascii="Times New Roman" w:hAnsi="Times New Roman"/>
                <w:sz w:val="28"/>
                <w:szCs w:val="28"/>
                <w:lang w:val="ru-RU" w:eastAsia="ru-RU"/>
              </w:rPr>
            </w:pPr>
          </w:p>
        </w:tc>
        <w:tc>
          <w:tcPr>
            <w:tcW w:w="1276" w:type="dxa"/>
            <w:vMerge/>
            <w:tcBorders>
              <w:left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c>
          <w:tcPr>
            <w:tcW w:w="3827" w:type="dxa"/>
            <w:vMerge/>
            <w:tcBorders>
              <w:left w:val="single" w:sz="4" w:space="0" w:color="auto"/>
              <w:right w:val="single" w:sz="4" w:space="0" w:color="auto"/>
            </w:tcBorders>
            <w:vAlign w:val="center"/>
          </w:tcPr>
          <w:p w:rsidR="00D751DC" w:rsidRDefault="00D751DC">
            <w:pPr>
              <w:pStyle w:val="25"/>
              <w:jc w:val="left"/>
              <w:rPr>
                <w:rFonts w:ascii="Times New Roman" w:hAnsi="Times New Roman"/>
                <w:sz w:val="28"/>
                <w:szCs w:val="28"/>
                <w:lang w:val="ru-RU" w:eastAsia="ru-RU"/>
              </w:rPr>
            </w:pPr>
          </w:p>
        </w:tc>
        <w:tc>
          <w:tcPr>
            <w:tcW w:w="2759" w:type="dxa"/>
            <w:tcBorders>
              <w:left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наличие пяти и более условий  доступности</w:t>
            </w:r>
          </w:p>
        </w:tc>
        <w:tc>
          <w:tcPr>
            <w:tcW w:w="1418" w:type="dxa"/>
            <w:gridSpan w:val="2"/>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tc>
        <w:tc>
          <w:tcPr>
            <w:tcW w:w="1363" w:type="dxa"/>
            <w:gridSpan w:val="2"/>
            <w:vMerge/>
            <w:tcBorders>
              <w:left w:val="single" w:sz="4" w:space="0" w:color="auto"/>
              <w:right w:val="single" w:sz="4" w:space="0" w:color="auto"/>
            </w:tcBorders>
          </w:tcPr>
          <w:p w:rsidR="00D751DC" w:rsidRDefault="00D751DC">
            <w:pPr>
              <w:pStyle w:val="25"/>
              <w:rPr>
                <w:rFonts w:ascii="Times New Roman" w:hAnsi="Times New Roman"/>
                <w:sz w:val="28"/>
                <w:szCs w:val="28"/>
                <w:lang w:val="ru-RU" w:eastAsia="ru-RU"/>
              </w:rPr>
            </w:pPr>
          </w:p>
        </w:tc>
      </w:tr>
      <w:tr w:rsidR="00D751DC">
        <w:trPr>
          <w:trHeight w:val="20"/>
        </w:trPr>
        <w:tc>
          <w:tcPr>
            <w:tcW w:w="14916" w:type="dxa"/>
            <w:gridSpan w:val="11"/>
            <w:tcBorders>
              <w:left w:val="single" w:sz="4" w:space="0" w:color="auto"/>
              <w:right w:val="single" w:sz="4" w:space="0" w:color="auto"/>
            </w:tcBorders>
            <w:vAlign w:val="center"/>
          </w:tcPr>
          <w:p w:rsidR="00D751DC" w:rsidRDefault="00AE6EE1">
            <w:pPr>
              <w:ind w:left="1418"/>
              <w:jc w:val="center"/>
              <w:rPr>
                <w:b/>
              </w:rPr>
            </w:pPr>
            <w:r>
              <w:rPr>
                <w:b/>
              </w:rPr>
              <w:t>П</w:t>
            </w:r>
            <w:r>
              <w:rPr>
                <w:b/>
                <w:vertAlign w:val="superscript"/>
              </w:rPr>
              <w:t>услуг</w:t>
            </w:r>
            <w:r>
              <w:rPr>
                <w:b/>
                <w:vertAlign w:val="subscript"/>
              </w:rPr>
              <w:t>дост</w:t>
            </w:r>
            <w:r>
              <w:rPr>
                <w:b/>
              </w:rPr>
              <w:t xml:space="preserve"> = Т</w:t>
            </w:r>
            <w:r>
              <w:rPr>
                <w:b/>
                <w:vertAlign w:val="superscript"/>
              </w:rPr>
              <w:t>услуг</w:t>
            </w:r>
            <w:r>
              <w:rPr>
                <w:b/>
                <w:vertAlign w:val="subscript"/>
              </w:rPr>
              <w:t>дост</w:t>
            </w:r>
            <w:r>
              <w:rPr>
                <w:b/>
              </w:rPr>
              <w:t xml:space="preserve"> × С</w:t>
            </w:r>
            <w:r>
              <w:rPr>
                <w:b/>
                <w:vertAlign w:val="superscript"/>
              </w:rPr>
              <w:t>услуг</w:t>
            </w:r>
            <w:r>
              <w:rPr>
                <w:b/>
                <w:vertAlign w:val="subscript"/>
              </w:rPr>
              <w:t>дост</w:t>
            </w:r>
            <w:r>
              <w:rPr>
                <w:b/>
              </w:rPr>
              <w:t>,</w:t>
            </w:r>
            <w:r>
              <w:rPr>
                <w:b/>
              </w:rPr>
              <w:tab/>
            </w:r>
            <w:r>
              <w:rPr>
                <w:b/>
              </w:rPr>
              <w:tab/>
            </w:r>
            <w:r>
              <w:rPr>
                <w:b/>
              </w:rPr>
              <w:tab/>
            </w:r>
            <w:r>
              <w:rPr>
                <w:b/>
              </w:rPr>
              <w:tab/>
              <w:t>(3.2)</w:t>
            </w:r>
          </w:p>
          <w:p w:rsidR="00D751DC" w:rsidRDefault="00AE6EE1">
            <w:pPr>
              <w:ind w:left="709"/>
            </w:pPr>
            <w:r>
              <w:t>где:</w:t>
            </w:r>
          </w:p>
          <w:p w:rsidR="00D751DC" w:rsidRDefault="00AE6EE1">
            <w:r>
              <w:rPr>
                <w:b/>
              </w:rPr>
              <w:t>Т</w:t>
            </w:r>
            <w:r>
              <w:rPr>
                <w:b/>
                <w:vertAlign w:val="superscript"/>
              </w:rPr>
              <w:t>услуг</w:t>
            </w:r>
            <w:r>
              <w:rPr>
                <w:b/>
                <w:vertAlign w:val="subscript"/>
              </w:rPr>
              <w:t>дост</w:t>
            </w:r>
            <w:r>
              <w:t xml:space="preserve"> – количество баллов за каждое условие доступности, позволяющее инвалидам получать услуги наравне с другими (</w:t>
            </w:r>
            <w:r>
              <w:rPr>
                <w:color w:val="000000"/>
              </w:rPr>
              <w:t>по 20 баллов за каждое условие)</w:t>
            </w:r>
            <w:r>
              <w:t>;</w:t>
            </w:r>
          </w:p>
          <w:p w:rsidR="00D751DC" w:rsidRDefault="00AE6EE1">
            <w:r>
              <w:rPr>
                <w:b/>
              </w:rPr>
              <w:t>С</w:t>
            </w:r>
            <w:r>
              <w:rPr>
                <w:b/>
                <w:vertAlign w:val="superscript"/>
              </w:rPr>
              <w:t>услуг</w:t>
            </w:r>
            <w:r>
              <w:rPr>
                <w:b/>
                <w:vertAlign w:val="subscript"/>
              </w:rPr>
              <w:t>дост</w:t>
            </w:r>
            <w:r>
              <w:t>– количество условий доступности, позволяющих инвалидам получать услуги наравне с другими.</w:t>
            </w:r>
          </w:p>
          <w:p w:rsidR="00D751DC" w:rsidRDefault="00AE6EE1">
            <w:pPr>
              <w:ind w:left="709"/>
            </w:pPr>
            <w:r>
              <w:t xml:space="preserve">При наличии пяти и более условий доступности, позволяющих инвалидам получать услуги наравне с другими, показатель оценки </w:t>
            </w:r>
            <w:r>
              <w:lastRenderedPageBreak/>
              <w:t xml:space="preserve">качества </w:t>
            </w:r>
            <w:r>
              <w:rPr>
                <w:b/>
              </w:rPr>
              <w:t>(П</w:t>
            </w:r>
            <w:r>
              <w:rPr>
                <w:b/>
                <w:vertAlign w:val="superscript"/>
              </w:rPr>
              <w:t>услуг</w:t>
            </w:r>
            <w:r>
              <w:rPr>
                <w:b/>
                <w:vertAlign w:val="subscript"/>
              </w:rPr>
              <w:t>дост</w:t>
            </w:r>
            <w:r>
              <w:rPr>
                <w:b/>
              </w:rPr>
              <w:t>)</w:t>
            </w:r>
            <w:r>
              <w:t>принимает значение 100 баллов</w:t>
            </w:r>
          </w:p>
          <w:p w:rsidR="00D751DC" w:rsidRDefault="00D751DC">
            <w:pPr>
              <w:jc w:val="center"/>
              <w:rPr>
                <w:u w:val="single"/>
              </w:rPr>
            </w:pPr>
          </w:p>
        </w:tc>
      </w:tr>
    </w:tbl>
    <w:p w:rsidR="00D751DC" w:rsidRDefault="00D751DC">
      <w:pPr>
        <w:rPr>
          <w:rFonts w:ascii="Arial" w:hAnsi="Arial" w:cs="Arial"/>
        </w:rPr>
      </w:pPr>
    </w:p>
    <w:p w:rsidR="00D751DC" w:rsidRDefault="00D751DC">
      <w:pPr>
        <w:rPr>
          <w:rFonts w:ascii="Arial" w:hAnsi="Arial" w:cs="Arial"/>
        </w:rPr>
      </w:pPr>
    </w:p>
    <w:tbl>
      <w:tblPr>
        <w:tblpPr w:leftFromText="180" w:rightFromText="180" w:vertAnchor="text" w:tblpXSpec="center" w:tblpY="1"/>
        <w:tblOverlap w:val="never"/>
        <w:tblW w:w="14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54"/>
        <w:gridCol w:w="904"/>
        <w:gridCol w:w="3685"/>
        <w:gridCol w:w="4678"/>
        <w:gridCol w:w="1418"/>
        <w:gridCol w:w="1363"/>
      </w:tblGrid>
      <w:tr w:rsidR="00D751DC">
        <w:trPr>
          <w:trHeight w:val="20"/>
        </w:trPr>
        <w:tc>
          <w:tcPr>
            <w:tcW w:w="534" w:type="dxa"/>
            <w:tcBorders>
              <w:left w:val="single" w:sz="4" w:space="0" w:color="auto"/>
              <w:bottom w:val="single" w:sz="4" w:space="0" w:color="auto"/>
              <w:right w:val="single" w:sz="4" w:space="0" w:color="auto"/>
            </w:tcBorders>
          </w:tcPr>
          <w:p w:rsidR="00D751DC" w:rsidRDefault="00AE6EE1">
            <w:pPr>
              <w:pStyle w:val="25"/>
              <w:ind w:right="-108"/>
              <w:rPr>
                <w:rFonts w:ascii="Times New Roman" w:hAnsi="Times New Roman"/>
                <w:sz w:val="28"/>
                <w:szCs w:val="28"/>
                <w:lang w:val="ru-RU" w:eastAsia="ru-RU"/>
              </w:rPr>
            </w:pPr>
            <w:r>
              <w:rPr>
                <w:rFonts w:ascii="Times New Roman" w:hAnsi="Times New Roman"/>
                <w:sz w:val="28"/>
                <w:szCs w:val="28"/>
                <w:lang w:val="ru-RU" w:eastAsia="ru-RU"/>
              </w:rPr>
              <w:t>3.3</w:t>
            </w:r>
          </w:p>
        </w:tc>
        <w:tc>
          <w:tcPr>
            <w:tcW w:w="2254" w:type="dxa"/>
            <w:tcBorders>
              <w:left w:val="single" w:sz="4" w:space="0" w:color="auto"/>
              <w:bottom w:val="single" w:sz="4" w:space="0" w:color="auto"/>
              <w:right w:val="single" w:sz="4" w:space="0" w:color="auto"/>
            </w:tcBorders>
            <w:vAlign w:val="center"/>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Доля получателей услуг, удовлетворенных доступностью услуг для инвалидов (в % от общего числа опрошенных получателей услуг – инвалидов).</w:t>
            </w:r>
            <w:r>
              <w:rPr>
                <w:rFonts w:ascii="Times New Roman" w:hAnsi="Times New Roman"/>
                <w:b/>
                <w:sz w:val="28"/>
                <w:szCs w:val="28"/>
                <w:lang w:val="ru-RU" w:eastAsia="ru-RU"/>
              </w:rPr>
              <w:t>(П</w:t>
            </w:r>
            <w:r>
              <w:rPr>
                <w:rFonts w:ascii="Times New Roman" w:hAnsi="Times New Roman"/>
                <w:b/>
                <w:sz w:val="28"/>
                <w:szCs w:val="28"/>
                <w:vertAlign w:val="superscript"/>
                <w:lang w:val="ru-RU" w:eastAsia="ru-RU"/>
              </w:rPr>
              <w:t>дост</w:t>
            </w:r>
            <w:r>
              <w:rPr>
                <w:rFonts w:ascii="Times New Roman" w:hAnsi="Times New Roman"/>
                <w:b/>
                <w:sz w:val="28"/>
                <w:szCs w:val="28"/>
                <w:vertAlign w:val="subscript"/>
                <w:lang w:val="ru-RU" w:eastAsia="ru-RU"/>
              </w:rPr>
              <w:t>уд</w:t>
            </w:r>
            <w:r>
              <w:rPr>
                <w:rFonts w:ascii="Times New Roman" w:hAnsi="Times New Roman"/>
                <w:b/>
                <w:sz w:val="28"/>
                <w:szCs w:val="28"/>
                <w:lang w:val="ru-RU" w:eastAsia="ru-RU"/>
              </w:rPr>
              <w:t>)</w:t>
            </w:r>
          </w:p>
        </w:tc>
        <w:tc>
          <w:tcPr>
            <w:tcW w:w="904" w:type="dxa"/>
            <w:tcBorders>
              <w:left w:val="single" w:sz="4" w:space="0" w:color="auto"/>
              <w:bottom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0,3</w:t>
            </w:r>
          </w:p>
        </w:tc>
        <w:tc>
          <w:tcPr>
            <w:tcW w:w="3685" w:type="dxa"/>
            <w:tcBorders>
              <w:top w:val="single" w:sz="4" w:space="0" w:color="auto"/>
              <w:left w:val="single" w:sz="4" w:space="0" w:color="auto"/>
              <w:bottom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3.3.1.Удовлетворенность доступностью услуг для инвалидов</w:t>
            </w:r>
          </w:p>
        </w:tc>
        <w:tc>
          <w:tcPr>
            <w:tcW w:w="4678" w:type="dxa"/>
            <w:tcBorders>
              <w:left w:val="single" w:sz="4" w:space="0" w:color="auto"/>
              <w:bottom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xml:space="preserve">число получателей услуг-инвалидов, удовлетворенных доступностью услуг для инвалидов </w:t>
            </w:r>
            <w:r>
              <w:rPr>
                <w:rFonts w:ascii="Times New Roman" w:hAnsi="Times New Roman"/>
                <w:b/>
                <w:sz w:val="28"/>
                <w:szCs w:val="28"/>
                <w:lang w:val="ru-RU" w:eastAsia="ru-RU"/>
              </w:rPr>
              <w:t xml:space="preserve"> (У</w:t>
            </w:r>
            <w:r>
              <w:rPr>
                <w:rFonts w:ascii="Times New Roman" w:hAnsi="Times New Roman"/>
                <w:b/>
                <w:sz w:val="28"/>
                <w:szCs w:val="28"/>
                <w:vertAlign w:val="superscript"/>
                <w:lang w:val="ru-RU" w:eastAsia="ru-RU"/>
              </w:rPr>
              <w:t>дост</w:t>
            </w:r>
            <w:r>
              <w:rPr>
                <w:rFonts w:ascii="Times New Roman" w:hAnsi="Times New Roman"/>
                <w:b/>
                <w:sz w:val="28"/>
                <w:szCs w:val="28"/>
                <w:lang w:val="ru-RU" w:eastAsia="ru-RU"/>
              </w:rPr>
              <w:t>)</w:t>
            </w:r>
            <w:r>
              <w:rPr>
                <w:rFonts w:ascii="Times New Roman" w:hAnsi="Times New Roman"/>
                <w:sz w:val="28"/>
                <w:szCs w:val="28"/>
                <w:lang w:val="ru-RU" w:eastAsia="ru-RU"/>
              </w:rPr>
              <w:t xml:space="preserve"> , по отношению к  числу опрошенных  получателей услуг- инвалидов, ответивших на соответствующий вопрос анкеты </w:t>
            </w:r>
            <w:r>
              <w:rPr>
                <w:rFonts w:ascii="Times New Roman" w:hAnsi="Times New Roman"/>
                <w:b/>
                <w:sz w:val="28"/>
                <w:szCs w:val="28"/>
                <w:lang w:val="ru-RU" w:eastAsia="ru-RU"/>
              </w:rPr>
              <w:t xml:space="preserve"> (Ч</w:t>
            </w:r>
            <w:r>
              <w:rPr>
                <w:rFonts w:ascii="Times New Roman" w:hAnsi="Times New Roman"/>
                <w:b/>
                <w:sz w:val="28"/>
                <w:szCs w:val="28"/>
                <w:vertAlign w:val="subscript"/>
                <w:lang w:val="ru-RU" w:eastAsia="ru-RU"/>
              </w:rPr>
              <w:t>инв</w:t>
            </w:r>
            <w:r>
              <w:rPr>
                <w:rFonts w:ascii="Times New Roman" w:hAnsi="Times New Roman"/>
                <w:b/>
                <w:sz w:val="28"/>
                <w:szCs w:val="28"/>
                <w:lang w:val="ru-RU" w:eastAsia="ru-RU"/>
              </w:rPr>
              <w:t>)</w:t>
            </w:r>
          </w:p>
          <w:p w:rsidR="00D751DC" w:rsidRDefault="00D751DC">
            <w:pPr>
              <w:pStyle w:val="25"/>
              <w:jc w:val="left"/>
              <w:rPr>
                <w:rFonts w:ascii="Times New Roman" w:hAnsi="Times New Roman"/>
                <w:sz w:val="28"/>
                <w:szCs w:val="28"/>
                <w:lang w:val="ru-RU" w:eastAsia="ru-RU"/>
              </w:rPr>
            </w:pPr>
          </w:p>
        </w:tc>
        <w:tc>
          <w:tcPr>
            <w:tcW w:w="1418" w:type="dxa"/>
            <w:tcBorders>
              <w:left w:val="single" w:sz="4" w:space="0" w:color="auto"/>
              <w:bottom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0-100 баллов</w:t>
            </w:r>
          </w:p>
        </w:tc>
        <w:tc>
          <w:tcPr>
            <w:tcW w:w="1363" w:type="dxa"/>
            <w:tcBorders>
              <w:left w:val="single" w:sz="4" w:space="0" w:color="auto"/>
              <w:bottom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p w:rsidR="00D751DC" w:rsidRDefault="00D751DC">
            <w:pPr>
              <w:pStyle w:val="25"/>
              <w:rPr>
                <w:rFonts w:ascii="Times New Roman" w:hAnsi="Times New Roman"/>
                <w:sz w:val="28"/>
                <w:szCs w:val="28"/>
                <w:lang w:val="ru-RU" w:eastAsia="ru-RU"/>
              </w:rPr>
            </w:pPr>
          </w:p>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t>Для расчета  формула (3.3)</w:t>
            </w:r>
          </w:p>
          <w:p w:rsidR="00D751DC" w:rsidRDefault="00D751DC">
            <w:pPr>
              <w:pStyle w:val="25"/>
              <w:rPr>
                <w:rFonts w:ascii="Times New Roman" w:hAnsi="Times New Roman"/>
                <w:sz w:val="28"/>
                <w:szCs w:val="28"/>
                <w:lang w:val="ru-RU" w:eastAsia="ru-RU"/>
              </w:rPr>
            </w:pPr>
          </w:p>
        </w:tc>
      </w:tr>
      <w:tr w:rsidR="00D751DC">
        <w:trPr>
          <w:trHeight w:val="20"/>
        </w:trPr>
        <w:tc>
          <w:tcPr>
            <w:tcW w:w="14836" w:type="dxa"/>
            <w:gridSpan w:val="7"/>
            <w:tcBorders>
              <w:left w:val="single" w:sz="4" w:space="0" w:color="auto"/>
              <w:bottom w:val="single" w:sz="4" w:space="0" w:color="auto"/>
              <w:right w:val="single" w:sz="4" w:space="0" w:color="auto"/>
            </w:tcBorders>
          </w:tcPr>
          <w:tbl>
            <w:tblPr>
              <w:tblW w:w="7446" w:type="dxa"/>
              <w:jc w:val="center"/>
              <w:tblLayout w:type="fixed"/>
              <w:tblLook w:val="04A0" w:firstRow="1" w:lastRow="0" w:firstColumn="1" w:lastColumn="0" w:noHBand="0" w:noVBand="1"/>
            </w:tblPr>
            <w:tblGrid>
              <w:gridCol w:w="2424"/>
              <w:gridCol w:w="1114"/>
              <w:gridCol w:w="1199"/>
              <w:gridCol w:w="2709"/>
            </w:tblGrid>
            <w:tr w:rsidR="00D751DC">
              <w:trPr>
                <w:jc w:val="center"/>
              </w:trPr>
              <w:tc>
                <w:tcPr>
                  <w:tcW w:w="2424" w:type="dxa"/>
                  <w:vMerge w:val="restart"/>
                  <w:vAlign w:val="center"/>
                </w:tcPr>
                <w:p w:rsidR="00D751DC" w:rsidRDefault="00AE6EE1">
                  <w:pPr>
                    <w:framePr w:hSpace="180" w:wrap="around" w:vAnchor="text" w:hAnchor="text" w:xAlign="center" w:y="1"/>
                    <w:ind w:right="-46"/>
                    <w:suppressOverlap/>
                    <w:jc w:val="right"/>
                    <w:rPr>
                      <w:b/>
                    </w:rPr>
                  </w:pPr>
                  <w:r>
                    <w:rPr>
                      <w:b/>
                    </w:rPr>
                    <w:t>П</w:t>
                  </w:r>
                  <w:r>
                    <w:rPr>
                      <w:b/>
                      <w:vertAlign w:val="superscript"/>
                    </w:rPr>
                    <w:t>дост</w:t>
                  </w:r>
                  <w:r>
                    <w:rPr>
                      <w:b/>
                      <w:vertAlign w:val="subscript"/>
                    </w:rPr>
                    <w:t>уд</w:t>
                  </w:r>
                  <w:r>
                    <w:rPr>
                      <w:b/>
                    </w:rPr>
                    <w:t xml:space="preserve"> = (</w:t>
                  </w:r>
                </w:p>
              </w:tc>
              <w:tc>
                <w:tcPr>
                  <w:tcW w:w="1114" w:type="dxa"/>
                  <w:tcBorders>
                    <w:bottom w:val="single" w:sz="4" w:space="0" w:color="auto"/>
                  </w:tcBorders>
                </w:tcPr>
                <w:p w:rsidR="00D751DC" w:rsidRDefault="00AE6EE1">
                  <w:pPr>
                    <w:framePr w:hSpace="180" w:wrap="around" w:vAnchor="text" w:hAnchor="text" w:xAlign="center" w:y="1"/>
                    <w:ind w:left="-108" w:right="-108"/>
                    <w:suppressOverlap/>
                    <w:jc w:val="center"/>
                    <w:rPr>
                      <w:b/>
                    </w:rPr>
                  </w:pPr>
                  <w:r>
                    <w:rPr>
                      <w:b/>
                    </w:rPr>
                    <w:t>У</w:t>
                  </w:r>
                  <w:r>
                    <w:rPr>
                      <w:b/>
                      <w:vertAlign w:val="superscript"/>
                    </w:rPr>
                    <w:t>дост</w:t>
                  </w:r>
                </w:p>
              </w:tc>
              <w:tc>
                <w:tcPr>
                  <w:tcW w:w="1199" w:type="dxa"/>
                  <w:vMerge w:val="restart"/>
                  <w:vAlign w:val="center"/>
                </w:tcPr>
                <w:p w:rsidR="00D751DC" w:rsidRDefault="00AE6EE1">
                  <w:pPr>
                    <w:framePr w:hSpace="180" w:wrap="around" w:vAnchor="text" w:hAnchor="text" w:xAlign="center" w:y="1"/>
                    <w:ind w:left="-108"/>
                    <w:suppressOverlap/>
                    <w:rPr>
                      <w:b/>
                    </w:rPr>
                  </w:pPr>
                  <w:r>
                    <w:rPr>
                      <w:b/>
                    </w:rPr>
                    <w:t xml:space="preserve"> ) ×100,</w:t>
                  </w:r>
                </w:p>
              </w:tc>
              <w:tc>
                <w:tcPr>
                  <w:tcW w:w="2709" w:type="dxa"/>
                  <w:vMerge w:val="restart"/>
                  <w:vAlign w:val="center"/>
                </w:tcPr>
                <w:p w:rsidR="00D751DC" w:rsidRDefault="00AE6EE1">
                  <w:pPr>
                    <w:framePr w:hSpace="180" w:wrap="around" w:vAnchor="text" w:hAnchor="text" w:xAlign="center" w:y="1"/>
                    <w:ind w:left="-108"/>
                    <w:suppressOverlap/>
                    <w:jc w:val="right"/>
                    <w:rPr>
                      <w:b/>
                    </w:rPr>
                  </w:pPr>
                  <w:r>
                    <w:rPr>
                      <w:b/>
                    </w:rPr>
                    <w:t>(3.3)</w:t>
                  </w:r>
                </w:p>
              </w:tc>
            </w:tr>
            <w:tr w:rsidR="00D751DC">
              <w:trPr>
                <w:jc w:val="center"/>
              </w:trPr>
              <w:tc>
                <w:tcPr>
                  <w:tcW w:w="2424" w:type="dxa"/>
                  <w:vMerge/>
                </w:tcPr>
                <w:p w:rsidR="00D751DC" w:rsidRDefault="00D751DC">
                  <w:pPr>
                    <w:framePr w:hSpace="180" w:wrap="around" w:vAnchor="text" w:hAnchor="text" w:xAlign="center" w:y="1"/>
                    <w:suppressOverlap/>
                    <w:jc w:val="center"/>
                  </w:pPr>
                </w:p>
              </w:tc>
              <w:tc>
                <w:tcPr>
                  <w:tcW w:w="1114" w:type="dxa"/>
                  <w:tcBorders>
                    <w:top w:val="single" w:sz="4" w:space="0" w:color="auto"/>
                  </w:tcBorders>
                </w:tcPr>
                <w:p w:rsidR="00D751DC" w:rsidRDefault="00AE6EE1">
                  <w:pPr>
                    <w:framePr w:hSpace="180" w:wrap="around" w:vAnchor="text" w:hAnchor="text" w:xAlign="center" w:y="1"/>
                    <w:ind w:left="186"/>
                    <w:suppressOverlap/>
                    <w:jc w:val="center"/>
                    <w:rPr>
                      <w:b/>
                    </w:rPr>
                  </w:pPr>
                  <w:r>
                    <w:rPr>
                      <w:b/>
                    </w:rPr>
                    <w:t>Ч</w:t>
                  </w:r>
                  <w:r>
                    <w:rPr>
                      <w:b/>
                      <w:vertAlign w:val="subscript"/>
                    </w:rPr>
                    <w:t>инв</w:t>
                  </w:r>
                </w:p>
              </w:tc>
              <w:tc>
                <w:tcPr>
                  <w:tcW w:w="1199" w:type="dxa"/>
                  <w:vMerge/>
                </w:tcPr>
                <w:p w:rsidR="00D751DC" w:rsidRDefault="00D751DC">
                  <w:pPr>
                    <w:framePr w:hSpace="180" w:wrap="around" w:vAnchor="text" w:hAnchor="text" w:xAlign="center" w:y="1"/>
                    <w:suppressOverlap/>
                    <w:jc w:val="center"/>
                  </w:pPr>
                </w:p>
              </w:tc>
              <w:tc>
                <w:tcPr>
                  <w:tcW w:w="2709" w:type="dxa"/>
                  <w:vMerge/>
                </w:tcPr>
                <w:p w:rsidR="00D751DC" w:rsidRDefault="00D751DC">
                  <w:pPr>
                    <w:framePr w:hSpace="180" w:wrap="around" w:vAnchor="text" w:hAnchor="text" w:xAlign="center" w:y="1"/>
                    <w:suppressOverlap/>
                    <w:jc w:val="center"/>
                  </w:pPr>
                </w:p>
              </w:tc>
            </w:tr>
          </w:tbl>
          <w:p w:rsidR="00D751DC" w:rsidRDefault="00AE6EE1">
            <w:r>
              <w:t>где</w:t>
            </w:r>
          </w:p>
          <w:p w:rsidR="00D751DC" w:rsidRDefault="00AE6EE1">
            <w:r>
              <w:rPr>
                <w:b/>
              </w:rPr>
              <w:t>У</w:t>
            </w:r>
            <w:r>
              <w:rPr>
                <w:b/>
                <w:vertAlign w:val="superscript"/>
              </w:rPr>
              <w:t>дост</w:t>
            </w:r>
            <w:r>
              <w:t>- число получателей услуг-инвалидов, удовлетворенных доступностью услуг дляинвалидов;</w:t>
            </w:r>
          </w:p>
          <w:p w:rsidR="00D751DC" w:rsidRDefault="00AE6EE1">
            <w:r>
              <w:rPr>
                <w:b/>
              </w:rPr>
              <w:t>Ч</w:t>
            </w:r>
            <w:r>
              <w:rPr>
                <w:b/>
                <w:vertAlign w:val="subscript"/>
              </w:rPr>
              <w:t>инв</w:t>
            </w:r>
            <w:r>
              <w:t xml:space="preserve"> -  число опрошенных получателей услуг-инвалидов.</w:t>
            </w:r>
          </w:p>
          <w:p w:rsidR="00D751DC" w:rsidRDefault="00D751DC"/>
          <w:p w:rsidR="00D751DC" w:rsidRDefault="00D751DC"/>
        </w:tc>
      </w:tr>
      <w:tr w:rsidR="00D751DC">
        <w:trPr>
          <w:trHeight w:val="20"/>
        </w:trPr>
        <w:tc>
          <w:tcPr>
            <w:tcW w:w="2788" w:type="dxa"/>
            <w:gridSpan w:val="2"/>
            <w:tcBorders>
              <w:left w:val="single" w:sz="4" w:space="0" w:color="auto"/>
              <w:right w:val="single" w:sz="4" w:space="0" w:color="auto"/>
            </w:tcBorders>
            <w:vAlign w:val="center"/>
          </w:tcPr>
          <w:p w:rsidR="00D751DC" w:rsidRDefault="00AE6EE1">
            <w:pPr>
              <w:pStyle w:val="25"/>
              <w:jc w:val="left"/>
              <w:rPr>
                <w:rFonts w:ascii="Times New Roman" w:hAnsi="Times New Roman"/>
                <w:b/>
                <w:color w:val="000000"/>
                <w:sz w:val="28"/>
                <w:szCs w:val="28"/>
                <w:lang w:val="ru-RU" w:eastAsia="en-US"/>
              </w:rPr>
            </w:pPr>
            <w:r>
              <w:rPr>
                <w:rFonts w:ascii="Times New Roman" w:hAnsi="Times New Roman"/>
                <w:b/>
                <w:sz w:val="28"/>
                <w:szCs w:val="28"/>
                <w:lang w:val="ru-RU" w:eastAsia="ru-RU"/>
              </w:rPr>
              <w:t xml:space="preserve">Итого </w:t>
            </w:r>
            <w:r>
              <w:rPr>
                <w:rFonts w:ascii="Times New Roman" w:hAnsi="Times New Roman"/>
                <w:b/>
                <w:color w:val="000000"/>
                <w:sz w:val="28"/>
                <w:szCs w:val="28"/>
                <w:lang w:val="ru-RU" w:eastAsia="ru-RU"/>
              </w:rPr>
              <w:t xml:space="preserve">по критерию 3 </w:t>
            </w:r>
            <w:r>
              <w:rPr>
                <w:rFonts w:ascii="Times New Roman" w:hAnsi="Times New Roman"/>
                <w:b/>
                <w:color w:val="000000"/>
                <w:sz w:val="28"/>
                <w:szCs w:val="28"/>
                <w:lang w:val="ru-RU" w:eastAsia="en-US"/>
              </w:rPr>
              <w:t>«Доступность услуг для инвалидов» (К</w:t>
            </w:r>
            <w:r>
              <w:rPr>
                <w:rFonts w:ascii="Times New Roman" w:hAnsi="Times New Roman"/>
                <w:b/>
                <w:color w:val="000000"/>
                <w:sz w:val="28"/>
                <w:szCs w:val="28"/>
                <w:vertAlign w:val="superscript"/>
                <w:lang w:val="ru-RU" w:eastAsia="en-US"/>
              </w:rPr>
              <w:t>3</w:t>
            </w:r>
            <w:r>
              <w:rPr>
                <w:rFonts w:ascii="Times New Roman" w:hAnsi="Times New Roman"/>
                <w:b/>
                <w:color w:val="000000"/>
                <w:sz w:val="28"/>
                <w:szCs w:val="28"/>
                <w:lang w:val="ru-RU" w:eastAsia="en-US"/>
              </w:rPr>
              <w:t>)</w:t>
            </w:r>
          </w:p>
        </w:tc>
        <w:tc>
          <w:tcPr>
            <w:tcW w:w="904" w:type="dxa"/>
            <w:tcBorders>
              <w:left w:val="single" w:sz="4" w:space="0" w:color="auto"/>
              <w:right w:val="single" w:sz="4" w:space="0" w:color="auto"/>
            </w:tcBorders>
            <w:vAlign w:val="center"/>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D751DC" w:rsidRDefault="00AE6EE1">
            <w:pPr>
              <w:jc w:val="center"/>
              <w:rPr>
                <w:b/>
                <w:vertAlign w:val="subscript"/>
              </w:rPr>
            </w:pPr>
            <w:r>
              <w:rPr>
                <w:b/>
              </w:rPr>
              <w:t>К</w:t>
            </w:r>
            <w:r>
              <w:rPr>
                <w:b/>
                <w:vertAlign w:val="superscript"/>
              </w:rPr>
              <w:t>3</w:t>
            </w:r>
            <w:r>
              <w:rPr>
                <w:b/>
              </w:rPr>
              <w:t>=(0,3×П</w:t>
            </w:r>
            <w:r>
              <w:rPr>
                <w:b/>
                <w:vertAlign w:val="superscript"/>
              </w:rPr>
              <w:t>орг</w:t>
            </w:r>
            <w:r>
              <w:rPr>
                <w:b/>
                <w:vertAlign w:val="subscript"/>
              </w:rPr>
              <w:t>дост</w:t>
            </w:r>
            <w:r>
              <w:rPr>
                <w:b/>
              </w:rPr>
              <w:t xml:space="preserve"> + 0,4×П</w:t>
            </w:r>
            <w:r>
              <w:rPr>
                <w:b/>
                <w:vertAlign w:val="superscript"/>
              </w:rPr>
              <w:t>услуг</w:t>
            </w:r>
            <w:r>
              <w:rPr>
                <w:b/>
                <w:vertAlign w:val="subscript"/>
              </w:rPr>
              <w:t>дост</w:t>
            </w:r>
            <w:r>
              <w:rPr>
                <w:b/>
              </w:rPr>
              <w:t xml:space="preserve"> + 0,3× П</w:t>
            </w:r>
            <w:r>
              <w:rPr>
                <w:b/>
                <w:vertAlign w:val="superscript"/>
              </w:rPr>
              <w:t>дост</w:t>
            </w:r>
            <w:r>
              <w:rPr>
                <w:b/>
                <w:vertAlign w:val="subscript"/>
              </w:rPr>
              <w:t>уд</w:t>
            </w:r>
            <w:r>
              <w:rPr>
                <w:b/>
              </w:rPr>
              <w:t>)</w:t>
            </w:r>
          </w:p>
          <w:p w:rsidR="00D751DC" w:rsidRDefault="00D751DC">
            <w:pPr>
              <w:pStyle w:val="25"/>
              <w:rPr>
                <w:rFonts w:ascii="Times New Roman" w:hAnsi="Times New Roman"/>
                <w:sz w:val="28"/>
                <w:szCs w:val="28"/>
                <w:lang w:val="ru-RU" w:eastAsia="ru-RU"/>
              </w:rPr>
            </w:pPr>
          </w:p>
        </w:tc>
        <w:tc>
          <w:tcPr>
            <w:tcW w:w="1363" w:type="dxa"/>
            <w:tcBorders>
              <w:left w:val="single" w:sz="4" w:space="0" w:color="auto"/>
              <w:right w:val="single" w:sz="4" w:space="0" w:color="auto"/>
            </w:tcBorders>
            <w:vAlign w:val="center"/>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tc>
      </w:tr>
      <w:tr w:rsidR="00D751DC">
        <w:trPr>
          <w:trHeight w:val="20"/>
        </w:trPr>
        <w:tc>
          <w:tcPr>
            <w:tcW w:w="14836" w:type="dxa"/>
            <w:gridSpan w:val="7"/>
            <w:tcBorders>
              <w:left w:val="single" w:sz="4" w:space="0" w:color="auto"/>
              <w:bottom w:val="single" w:sz="4" w:space="0" w:color="auto"/>
              <w:right w:val="single" w:sz="4" w:space="0" w:color="auto"/>
            </w:tcBorders>
            <w:vAlign w:val="center"/>
          </w:tcPr>
          <w:p w:rsidR="00D751DC" w:rsidRDefault="00D751DC">
            <w:pPr>
              <w:pStyle w:val="25"/>
              <w:rPr>
                <w:rFonts w:ascii="Times New Roman" w:hAnsi="Times New Roman"/>
                <w:sz w:val="28"/>
                <w:szCs w:val="28"/>
                <w:lang w:val="ru-RU" w:eastAsia="ru-RU"/>
              </w:rPr>
            </w:pPr>
          </w:p>
          <w:p w:rsidR="00D751DC" w:rsidRDefault="00D751DC">
            <w:pPr>
              <w:pStyle w:val="25"/>
              <w:jc w:val="both"/>
              <w:rPr>
                <w:rFonts w:ascii="Times New Roman" w:hAnsi="Times New Roman"/>
                <w:sz w:val="28"/>
                <w:szCs w:val="28"/>
                <w:lang w:val="ru-RU" w:eastAsia="ru-RU"/>
              </w:rPr>
            </w:pPr>
          </w:p>
        </w:tc>
      </w:tr>
    </w:tbl>
    <w:p w:rsidR="00D751DC" w:rsidRDefault="00AE6EE1">
      <w:pPr>
        <w:pStyle w:val="25"/>
        <w:pageBreakBefore/>
        <w:rPr>
          <w:rFonts w:ascii="Times New Roman" w:hAnsi="Times New Roman"/>
          <w:b/>
          <w:sz w:val="36"/>
          <w:szCs w:val="36"/>
          <w:lang w:eastAsia="en-US"/>
        </w:rPr>
      </w:pPr>
      <w:r>
        <w:rPr>
          <w:rFonts w:ascii="Times New Roman" w:hAnsi="Times New Roman"/>
          <w:b/>
          <w:sz w:val="36"/>
          <w:szCs w:val="36"/>
          <w:lang w:eastAsia="en-US"/>
        </w:rPr>
        <w:lastRenderedPageBreak/>
        <w:t xml:space="preserve">Показатели, характеризующие </w:t>
      </w:r>
    </w:p>
    <w:p w:rsidR="00D751DC" w:rsidRDefault="00AE6EE1">
      <w:pPr>
        <w:pStyle w:val="25"/>
        <w:rPr>
          <w:rFonts w:ascii="Times New Roman" w:hAnsi="Times New Roman"/>
          <w:b/>
          <w:sz w:val="36"/>
          <w:szCs w:val="36"/>
          <w:lang w:eastAsia="en-US"/>
        </w:rPr>
      </w:pPr>
      <w:r>
        <w:rPr>
          <w:rFonts w:ascii="Times New Roman" w:hAnsi="Times New Roman"/>
          <w:b/>
          <w:sz w:val="36"/>
          <w:szCs w:val="36"/>
          <w:lang w:eastAsia="en-US"/>
        </w:rPr>
        <w:t xml:space="preserve">ДОБРОЖЕЛАТЕЛЬНОСТЬ, ВЕЖЛИВОСТЬ РАБОТНИКОВ </w:t>
      </w:r>
      <w:r>
        <w:rPr>
          <w:rFonts w:ascii="Times New Roman" w:hAnsi="Times New Roman"/>
          <w:b/>
          <w:sz w:val="36"/>
          <w:szCs w:val="36"/>
          <w:lang w:val="ru-RU" w:eastAsia="en-US"/>
        </w:rPr>
        <w:t xml:space="preserve">МЕДИЦИНСКОЙ </w:t>
      </w:r>
      <w:r>
        <w:rPr>
          <w:rFonts w:ascii="Times New Roman" w:hAnsi="Times New Roman"/>
          <w:b/>
          <w:sz w:val="36"/>
          <w:szCs w:val="36"/>
          <w:lang w:eastAsia="en-US"/>
        </w:rPr>
        <w:t>ОРГАНИЗАЦИ</w:t>
      </w:r>
      <w:r>
        <w:rPr>
          <w:rFonts w:ascii="Times New Roman" w:hAnsi="Times New Roman"/>
          <w:b/>
          <w:sz w:val="36"/>
          <w:szCs w:val="36"/>
          <w:lang w:val="ru-RU" w:eastAsia="en-US"/>
        </w:rPr>
        <w:t>И</w:t>
      </w:r>
    </w:p>
    <w:p w:rsidR="00D751DC" w:rsidRDefault="00D751DC">
      <w:pPr>
        <w:pStyle w:val="25"/>
        <w:rPr>
          <w:rFonts w:ascii="Arial" w:hAnsi="Arial" w:cs="Arial"/>
          <w:b/>
          <w:sz w:val="22"/>
          <w:szCs w:val="24"/>
          <w:lang w:eastAsia="en-US"/>
        </w:rPr>
      </w:pPr>
    </w:p>
    <w:tbl>
      <w:tblPr>
        <w:tblpPr w:leftFromText="180" w:rightFromText="180" w:vertAnchor="text" w:tblpXSpec="center" w:tblpY="1"/>
        <w:tblOverlap w:val="never"/>
        <w:tblW w:w="14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55"/>
        <w:gridCol w:w="904"/>
        <w:gridCol w:w="3685"/>
        <w:gridCol w:w="1378"/>
        <w:gridCol w:w="3300"/>
        <w:gridCol w:w="1418"/>
        <w:gridCol w:w="1363"/>
      </w:tblGrid>
      <w:tr w:rsidR="00D751DC">
        <w:trPr>
          <w:trHeight w:val="20"/>
        </w:trPr>
        <w:tc>
          <w:tcPr>
            <w:tcW w:w="675" w:type="dxa"/>
            <w:tcBorders>
              <w:left w:val="single" w:sz="4" w:space="0" w:color="auto"/>
              <w:bottom w:val="single" w:sz="4" w:space="0" w:color="auto"/>
              <w:right w:val="single" w:sz="4" w:space="0" w:color="auto"/>
            </w:tcBorders>
            <w:vAlign w:val="center"/>
          </w:tcPr>
          <w:p w:rsidR="00D751DC" w:rsidRDefault="00AE6EE1">
            <w:pPr>
              <w:pStyle w:val="25"/>
              <w:ind w:right="-108"/>
              <w:rPr>
                <w:rFonts w:ascii="Times New Roman" w:hAnsi="Times New Roman"/>
                <w:b/>
                <w:sz w:val="28"/>
                <w:szCs w:val="28"/>
                <w:lang w:val="ru-RU" w:eastAsia="ru-RU"/>
              </w:rPr>
            </w:pPr>
            <w:r>
              <w:rPr>
                <w:rFonts w:ascii="Times New Roman" w:hAnsi="Times New Roman"/>
                <w:b/>
                <w:sz w:val="28"/>
                <w:szCs w:val="28"/>
                <w:lang w:val="ru-RU" w:eastAsia="ru-RU"/>
              </w:rPr>
              <w:t>№</w:t>
            </w:r>
          </w:p>
        </w:tc>
        <w:tc>
          <w:tcPr>
            <w:tcW w:w="2255" w:type="dxa"/>
            <w:tcBorders>
              <w:left w:val="single" w:sz="4" w:space="0" w:color="auto"/>
              <w:bottom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Показатели оценки качества</w:t>
            </w:r>
          </w:p>
          <w:p w:rsidR="00D751DC" w:rsidRDefault="00D751DC">
            <w:pPr>
              <w:pStyle w:val="25"/>
              <w:rPr>
                <w:rFonts w:ascii="Times New Roman" w:hAnsi="Times New Roman"/>
                <w:b/>
                <w:sz w:val="28"/>
                <w:szCs w:val="28"/>
                <w:lang w:val="ru-RU" w:eastAsia="ru-RU"/>
              </w:rPr>
            </w:pPr>
          </w:p>
        </w:tc>
        <w:tc>
          <w:tcPr>
            <w:tcW w:w="904" w:type="dxa"/>
            <w:tcBorders>
              <w:left w:val="single" w:sz="4" w:space="0" w:color="auto"/>
              <w:bottom w:val="single" w:sz="4" w:space="0" w:color="auto"/>
              <w:right w:val="single" w:sz="4" w:space="0" w:color="auto"/>
            </w:tcBorders>
          </w:tcPr>
          <w:p w:rsidR="00D751DC" w:rsidRDefault="00AE6EE1">
            <w:pPr>
              <w:pStyle w:val="25"/>
              <w:ind w:left="-108" w:right="-108"/>
              <w:rPr>
                <w:rFonts w:ascii="Times New Roman" w:hAnsi="Times New Roman"/>
                <w:b/>
                <w:sz w:val="28"/>
                <w:szCs w:val="28"/>
                <w:lang w:val="ru-RU" w:eastAsia="ru-RU"/>
              </w:rPr>
            </w:pPr>
            <w:r>
              <w:rPr>
                <w:rFonts w:ascii="Times New Roman" w:hAnsi="Times New Roman"/>
                <w:b/>
                <w:sz w:val="28"/>
                <w:szCs w:val="28"/>
                <w:lang w:val="ru-RU" w:eastAsia="ru-RU"/>
              </w:rPr>
              <w:t>Значи-мость пока-зателей</w:t>
            </w:r>
          </w:p>
        </w:tc>
        <w:tc>
          <w:tcPr>
            <w:tcW w:w="5063" w:type="dxa"/>
            <w:gridSpan w:val="2"/>
            <w:tcBorders>
              <w:top w:val="single" w:sz="4" w:space="0" w:color="auto"/>
              <w:left w:val="single" w:sz="4" w:space="0" w:color="auto"/>
              <w:bottom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Параметры показателя оценки качества, подлежащие оценке</w:t>
            </w:r>
          </w:p>
        </w:tc>
        <w:tc>
          <w:tcPr>
            <w:tcW w:w="3300" w:type="dxa"/>
            <w:tcBorders>
              <w:left w:val="single" w:sz="4" w:space="0" w:color="auto"/>
              <w:bottom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D751DC" w:rsidRDefault="00AE6EE1">
            <w:pPr>
              <w:pStyle w:val="25"/>
              <w:ind w:left="-162" w:right="-111"/>
              <w:rPr>
                <w:rFonts w:ascii="Times New Roman" w:hAnsi="Times New Roman"/>
                <w:b/>
                <w:sz w:val="28"/>
                <w:szCs w:val="28"/>
                <w:lang w:val="ru-RU" w:eastAsia="ru-RU"/>
              </w:rPr>
            </w:pPr>
            <w:r>
              <w:rPr>
                <w:rFonts w:ascii="Times New Roman" w:hAnsi="Times New Roman"/>
                <w:b/>
                <w:sz w:val="28"/>
                <w:szCs w:val="28"/>
                <w:lang w:val="ru-RU" w:eastAsia="ru-RU"/>
              </w:rPr>
              <w:t xml:space="preserve">Значение параметров </w:t>
            </w:r>
          </w:p>
          <w:p w:rsidR="00D751DC" w:rsidRDefault="00AE6EE1">
            <w:pPr>
              <w:pStyle w:val="25"/>
              <w:ind w:left="-162" w:right="-111"/>
              <w:rPr>
                <w:rFonts w:ascii="Times New Roman" w:hAnsi="Times New Roman"/>
                <w:b/>
                <w:sz w:val="28"/>
                <w:szCs w:val="28"/>
                <w:lang w:val="ru-RU" w:eastAsia="ru-RU"/>
              </w:rPr>
            </w:pPr>
            <w:r>
              <w:rPr>
                <w:rFonts w:ascii="Times New Roman" w:hAnsi="Times New Roman"/>
                <w:b/>
                <w:sz w:val="28"/>
                <w:szCs w:val="28"/>
                <w:lang w:val="ru-RU" w:eastAsia="ru-RU"/>
              </w:rPr>
              <w:t>в баллах</w:t>
            </w:r>
          </w:p>
        </w:tc>
        <w:tc>
          <w:tcPr>
            <w:tcW w:w="1363" w:type="dxa"/>
            <w:tcBorders>
              <w:left w:val="single" w:sz="4" w:space="0" w:color="auto"/>
              <w:bottom w:val="single" w:sz="4" w:space="0" w:color="auto"/>
              <w:right w:val="single" w:sz="4" w:space="0" w:color="auto"/>
            </w:tcBorders>
          </w:tcPr>
          <w:p w:rsidR="00D751DC" w:rsidRDefault="00AE6EE1">
            <w:pPr>
              <w:pStyle w:val="25"/>
              <w:ind w:left="-107" w:right="-113"/>
              <w:rPr>
                <w:rFonts w:ascii="Times New Roman" w:hAnsi="Times New Roman"/>
                <w:b/>
                <w:sz w:val="28"/>
                <w:szCs w:val="28"/>
                <w:lang w:val="ru-RU" w:eastAsia="ru-RU"/>
              </w:rPr>
            </w:pPr>
            <w:r>
              <w:rPr>
                <w:rFonts w:ascii="Times New Roman" w:hAnsi="Times New Roman"/>
                <w:b/>
                <w:sz w:val="28"/>
                <w:szCs w:val="28"/>
                <w:lang w:val="ru-RU" w:eastAsia="ru-RU"/>
              </w:rPr>
              <w:t>Макси-мальное значение показателей</w:t>
            </w:r>
          </w:p>
        </w:tc>
      </w:tr>
      <w:tr w:rsidR="00D751DC">
        <w:trPr>
          <w:trHeight w:val="20"/>
        </w:trPr>
        <w:tc>
          <w:tcPr>
            <w:tcW w:w="675" w:type="dxa"/>
            <w:tcBorders>
              <w:left w:val="single" w:sz="4" w:space="0" w:color="auto"/>
              <w:bottom w:val="single" w:sz="4" w:space="0" w:color="auto"/>
              <w:right w:val="single" w:sz="4" w:space="0" w:color="auto"/>
            </w:tcBorders>
          </w:tcPr>
          <w:p w:rsidR="00D751DC" w:rsidRDefault="00AE6EE1">
            <w:pPr>
              <w:pStyle w:val="25"/>
              <w:ind w:right="-108"/>
              <w:jc w:val="left"/>
              <w:rPr>
                <w:rFonts w:ascii="Times New Roman" w:hAnsi="Times New Roman"/>
                <w:sz w:val="28"/>
                <w:szCs w:val="28"/>
                <w:lang w:val="ru-RU" w:eastAsia="ru-RU"/>
              </w:rPr>
            </w:pPr>
            <w:r>
              <w:rPr>
                <w:rFonts w:ascii="Times New Roman" w:hAnsi="Times New Roman"/>
                <w:sz w:val="28"/>
                <w:szCs w:val="28"/>
                <w:lang w:val="ru-RU" w:eastAsia="ru-RU"/>
              </w:rPr>
              <w:t>4.1.</w:t>
            </w:r>
          </w:p>
        </w:tc>
        <w:tc>
          <w:tcPr>
            <w:tcW w:w="2255" w:type="dxa"/>
            <w:tcBorders>
              <w:left w:val="single" w:sz="4" w:space="0" w:color="auto"/>
              <w:bottom w:val="single" w:sz="4" w:space="0" w:color="auto"/>
              <w:right w:val="single" w:sz="4" w:space="0" w:color="auto"/>
            </w:tcBorders>
          </w:tcPr>
          <w:p w:rsidR="00D751DC" w:rsidRDefault="00AE6EE1">
            <w:r>
              <w:t>Доля получателей услуг, удовлетворенных доброжелательностью, вежливостью работников медицинской организации, обеспечивающих первичный контакт и информирование получателя услуги при непосредственном обращении в медицинскую организацию (в % от общего числа опрошенных получателей услуг)</w:t>
            </w:r>
            <w:r>
              <w:rPr>
                <w:b/>
              </w:rPr>
              <w:t xml:space="preserve"> (П</w:t>
            </w:r>
            <w:r>
              <w:rPr>
                <w:b/>
                <w:vertAlign w:val="superscript"/>
              </w:rPr>
              <w:t>перв.конт</w:t>
            </w:r>
            <w:r>
              <w:rPr>
                <w:b/>
                <w:vertAlign w:val="subscript"/>
              </w:rPr>
              <w:t xml:space="preserve"> уд</w:t>
            </w:r>
            <w:r>
              <w:rPr>
                <w:b/>
              </w:rPr>
              <w:t>)</w:t>
            </w:r>
          </w:p>
        </w:tc>
        <w:tc>
          <w:tcPr>
            <w:tcW w:w="904" w:type="dxa"/>
            <w:tcBorders>
              <w:left w:val="single" w:sz="4" w:space="0" w:color="auto"/>
              <w:bottom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0,4</w:t>
            </w:r>
          </w:p>
        </w:tc>
        <w:tc>
          <w:tcPr>
            <w:tcW w:w="5063" w:type="dxa"/>
            <w:gridSpan w:val="2"/>
            <w:tcBorders>
              <w:top w:val="single" w:sz="4" w:space="0" w:color="auto"/>
              <w:left w:val="single" w:sz="4" w:space="0" w:color="auto"/>
              <w:bottom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xml:space="preserve">4.1.1.Удовлетворенность </w:t>
            </w:r>
            <w:r>
              <w:rPr>
                <w:rFonts w:ascii="Times New Roman" w:hAnsi="Times New Roman"/>
                <w:sz w:val="28"/>
                <w:szCs w:val="28"/>
                <w:lang w:val="ru-RU" w:eastAsia="en-US"/>
              </w:rPr>
              <w:t>доброжелательностью, вежливостью работников медицинской организации, обеспечивающих первичный контакт и информирование получателя услуги (работников регистратуры, справочной, приемного отделения, кабинета неотложной помощи, сопровождающих работников) при непосредственном обращении в медицинскую организацию</w:t>
            </w:r>
          </w:p>
        </w:tc>
        <w:tc>
          <w:tcPr>
            <w:tcW w:w="3300" w:type="dxa"/>
            <w:tcBorders>
              <w:left w:val="single" w:sz="4" w:space="0" w:color="auto"/>
              <w:bottom w:val="single" w:sz="4" w:space="0" w:color="auto"/>
              <w:right w:val="single" w:sz="4" w:space="0" w:color="auto"/>
            </w:tcBorders>
          </w:tcPr>
          <w:p w:rsidR="00D751DC" w:rsidRDefault="00AE6EE1">
            <w:pPr>
              <w:pStyle w:val="25"/>
              <w:jc w:val="left"/>
              <w:rPr>
                <w:rFonts w:ascii="Times New Roman" w:hAnsi="Times New Roman"/>
                <w:b/>
                <w:sz w:val="28"/>
                <w:szCs w:val="28"/>
                <w:lang w:val="ru-RU" w:eastAsia="en-US"/>
              </w:rPr>
            </w:pPr>
            <w:r>
              <w:rPr>
                <w:rFonts w:ascii="Times New Roman" w:hAnsi="Times New Roman"/>
                <w:sz w:val="28"/>
                <w:szCs w:val="28"/>
                <w:lang w:val="ru-RU" w:eastAsia="ru-RU"/>
              </w:rPr>
              <w:t xml:space="preserve">число получателей услуг, удовлетворенных </w:t>
            </w:r>
            <w:r>
              <w:rPr>
                <w:rFonts w:ascii="Times New Roman" w:hAnsi="Times New Roman"/>
                <w:sz w:val="28"/>
                <w:szCs w:val="28"/>
                <w:lang w:val="ru-RU" w:eastAsia="en-US"/>
              </w:rPr>
              <w:t xml:space="preserve">доброжелательностью, вежливостью работников медицинской организации, обеспечивающих первичный контакт и информирование получателя услуги </w:t>
            </w:r>
            <w:r>
              <w:rPr>
                <w:rFonts w:ascii="Times New Roman" w:hAnsi="Times New Roman"/>
                <w:b/>
                <w:sz w:val="28"/>
                <w:szCs w:val="28"/>
                <w:lang w:val="ru-RU" w:eastAsia="en-US"/>
              </w:rPr>
              <w:t>(</w:t>
            </w:r>
            <w:r>
              <w:rPr>
                <w:rFonts w:ascii="Times New Roman" w:hAnsi="Times New Roman"/>
                <w:b/>
                <w:sz w:val="28"/>
                <w:szCs w:val="28"/>
                <w:lang w:val="ru-RU" w:eastAsia="ru-RU"/>
              </w:rPr>
              <w:t>У</w:t>
            </w:r>
            <w:r>
              <w:rPr>
                <w:rFonts w:ascii="Times New Roman" w:hAnsi="Times New Roman"/>
                <w:b/>
                <w:sz w:val="28"/>
                <w:szCs w:val="28"/>
                <w:vertAlign w:val="superscript"/>
                <w:lang w:val="ru-RU" w:eastAsia="ru-RU"/>
              </w:rPr>
              <w:t>перв.конт</w:t>
            </w:r>
            <w:r>
              <w:rPr>
                <w:rFonts w:ascii="Times New Roman" w:hAnsi="Times New Roman"/>
                <w:b/>
                <w:sz w:val="28"/>
                <w:szCs w:val="28"/>
                <w:lang w:val="ru-RU" w:eastAsia="en-US"/>
              </w:rPr>
              <w:t>),</w:t>
            </w:r>
            <w:r>
              <w:rPr>
                <w:rFonts w:ascii="Times New Roman" w:hAnsi="Times New Roman"/>
                <w:sz w:val="28"/>
                <w:szCs w:val="28"/>
                <w:lang w:val="ru-RU" w:eastAsia="en-US"/>
              </w:rPr>
              <w:t xml:space="preserve">  по отношению к числу опрошенных </w:t>
            </w:r>
            <w:r>
              <w:rPr>
                <w:rFonts w:ascii="Times New Roman" w:hAnsi="Times New Roman"/>
                <w:sz w:val="28"/>
                <w:szCs w:val="28"/>
                <w:lang w:val="ru-RU" w:eastAsia="ru-RU"/>
              </w:rPr>
              <w:t xml:space="preserve"> получателей услуг</w:t>
            </w:r>
            <w:r>
              <w:rPr>
                <w:rFonts w:ascii="Times New Roman" w:hAnsi="Times New Roman"/>
                <w:sz w:val="28"/>
                <w:szCs w:val="28"/>
                <w:lang w:val="ru-RU" w:eastAsia="en-US"/>
              </w:rPr>
              <w:t xml:space="preserve">, использовавших телефон, кол-центр и регистратуру для записи на прием к врачу (сумма </w:t>
            </w:r>
            <w:r>
              <w:rPr>
                <w:rFonts w:ascii="Times New Roman" w:hAnsi="Times New Roman"/>
                <w:sz w:val="28"/>
                <w:szCs w:val="28"/>
                <w:lang w:val="ru-RU" w:eastAsia="en-US"/>
              </w:rPr>
              <w:lastRenderedPageBreak/>
              <w:t xml:space="preserve">ответов на вопросы 3.1 и 3.1а)  </w:t>
            </w:r>
            <w:r>
              <w:rPr>
                <w:rFonts w:ascii="Times New Roman" w:hAnsi="Times New Roman"/>
                <w:b/>
                <w:sz w:val="28"/>
                <w:szCs w:val="28"/>
                <w:lang w:val="ru-RU" w:eastAsia="en-US"/>
              </w:rPr>
              <w:t>(</w:t>
            </w:r>
            <w:r>
              <w:rPr>
                <w:rFonts w:ascii="Times New Roman" w:hAnsi="Times New Roman"/>
                <w:b/>
                <w:sz w:val="28"/>
                <w:szCs w:val="28"/>
                <w:lang w:val="ru-RU" w:eastAsia="ru-RU"/>
              </w:rPr>
              <w:t xml:space="preserve"> Ч</w:t>
            </w:r>
            <w:r>
              <w:rPr>
                <w:rFonts w:ascii="Times New Roman" w:hAnsi="Times New Roman"/>
                <w:b/>
                <w:sz w:val="28"/>
                <w:szCs w:val="28"/>
                <w:vertAlign w:val="subscript"/>
                <w:lang w:val="ru-RU" w:eastAsia="ru-RU"/>
              </w:rPr>
              <w:t>общ</w:t>
            </w:r>
            <w:r>
              <w:rPr>
                <w:rFonts w:ascii="Times New Roman" w:hAnsi="Times New Roman"/>
                <w:b/>
                <w:sz w:val="28"/>
                <w:szCs w:val="28"/>
                <w:lang w:val="ru-RU" w:eastAsia="en-US"/>
              </w:rPr>
              <w:t>)</w:t>
            </w:r>
          </w:p>
          <w:p w:rsidR="00D751DC" w:rsidRDefault="00D751DC">
            <w:pPr>
              <w:pStyle w:val="25"/>
              <w:jc w:val="left"/>
              <w:rPr>
                <w:rFonts w:ascii="Times New Roman" w:hAnsi="Times New Roman"/>
                <w:sz w:val="28"/>
                <w:szCs w:val="28"/>
                <w:lang w:val="ru-RU" w:eastAsia="ru-RU"/>
              </w:rPr>
            </w:pPr>
          </w:p>
        </w:tc>
        <w:tc>
          <w:tcPr>
            <w:tcW w:w="1418" w:type="dxa"/>
            <w:tcBorders>
              <w:left w:val="single" w:sz="4" w:space="0" w:color="auto"/>
              <w:bottom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lastRenderedPageBreak/>
              <w:t>0-100 баллов</w:t>
            </w:r>
          </w:p>
        </w:tc>
        <w:tc>
          <w:tcPr>
            <w:tcW w:w="1363" w:type="dxa"/>
            <w:tcBorders>
              <w:left w:val="single" w:sz="4" w:space="0" w:color="auto"/>
              <w:bottom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p w:rsidR="00D751DC" w:rsidRDefault="00D751DC">
            <w:pPr>
              <w:pStyle w:val="25"/>
              <w:rPr>
                <w:rFonts w:ascii="Times New Roman" w:hAnsi="Times New Roman"/>
                <w:sz w:val="28"/>
                <w:szCs w:val="28"/>
                <w:lang w:val="ru-RU" w:eastAsia="ru-RU"/>
              </w:rPr>
            </w:pPr>
          </w:p>
          <w:p w:rsidR="00D751DC" w:rsidRDefault="00AE6EE1">
            <w:pPr>
              <w:pStyle w:val="25"/>
              <w:rPr>
                <w:rFonts w:ascii="Times New Roman" w:hAnsi="Times New Roman"/>
                <w:sz w:val="28"/>
                <w:szCs w:val="28"/>
                <w:lang w:val="ru-RU" w:eastAsia="ru-RU"/>
              </w:rPr>
            </w:pPr>
            <w:r>
              <w:rPr>
                <w:rFonts w:ascii="Times New Roman" w:hAnsi="Times New Roman"/>
                <w:color w:val="000000"/>
                <w:sz w:val="28"/>
                <w:szCs w:val="28"/>
                <w:lang w:val="ru-RU" w:eastAsia="ru-RU"/>
              </w:rPr>
              <w:t>Для расчета  формула (4.1)</w:t>
            </w:r>
          </w:p>
        </w:tc>
      </w:tr>
      <w:tr w:rsidR="00D751DC">
        <w:trPr>
          <w:trHeight w:val="20"/>
        </w:trPr>
        <w:tc>
          <w:tcPr>
            <w:tcW w:w="14978" w:type="dxa"/>
            <w:gridSpan w:val="8"/>
            <w:tcBorders>
              <w:left w:val="single" w:sz="4" w:space="0" w:color="auto"/>
              <w:bottom w:val="single" w:sz="4" w:space="0" w:color="auto"/>
              <w:right w:val="single" w:sz="4" w:space="0" w:color="auto"/>
            </w:tcBorders>
          </w:tcPr>
          <w:tbl>
            <w:tblPr>
              <w:tblW w:w="8756" w:type="dxa"/>
              <w:jc w:val="center"/>
              <w:tblLayout w:type="fixed"/>
              <w:tblLook w:val="04A0" w:firstRow="1" w:lastRow="0" w:firstColumn="1" w:lastColumn="0" w:noHBand="0" w:noVBand="1"/>
            </w:tblPr>
            <w:tblGrid>
              <w:gridCol w:w="3692"/>
              <w:gridCol w:w="1368"/>
              <w:gridCol w:w="1168"/>
              <w:gridCol w:w="2528"/>
            </w:tblGrid>
            <w:tr w:rsidR="00D751DC">
              <w:trPr>
                <w:jc w:val="center"/>
              </w:trPr>
              <w:tc>
                <w:tcPr>
                  <w:tcW w:w="3692" w:type="dxa"/>
                  <w:vMerge w:val="restart"/>
                  <w:vAlign w:val="center"/>
                </w:tcPr>
                <w:p w:rsidR="00D751DC" w:rsidRDefault="00AE6EE1">
                  <w:pPr>
                    <w:framePr w:hSpace="180" w:wrap="around" w:vAnchor="text" w:hAnchor="text" w:xAlign="center" w:y="1"/>
                    <w:ind w:right="-46"/>
                    <w:suppressOverlap/>
                    <w:jc w:val="right"/>
                    <w:rPr>
                      <w:b/>
                    </w:rPr>
                  </w:pPr>
                  <w:r>
                    <w:rPr>
                      <w:b/>
                    </w:rPr>
                    <w:t>П</w:t>
                  </w:r>
                  <w:r>
                    <w:rPr>
                      <w:b/>
                      <w:vertAlign w:val="superscript"/>
                    </w:rPr>
                    <w:t>перв.конт</w:t>
                  </w:r>
                  <w:r>
                    <w:rPr>
                      <w:b/>
                      <w:vertAlign w:val="subscript"/>
                    </w:rPr>
                    <w:t xml:space="preserve"> уд</w:t>
                  </w:r>
                  <w:r>
                    <w:rPr>
                      <w:b/>
                    </w:rPr>
                    <w:t xml:space="preserve"> = (</w:t>
                  </w:r>
                </w:p>
              </w:tc>
              <w:tc>
                <w:tcPr>
                  <w:tcW w:w="1368" w:type="dxa"/>
                  <w:tcBorders>
                    <w:bottom w:val="single" w:sz="4" w:space="0" w:color="auto"/>
                  </w:tcBorders>
                </w:tcPr>
                <w:p w:rsidR="00D751DC" w:rsidRDefault="00AE6EE1">
                  <w:pPr>
                    <w:framePr w:hSpace="180" w:wrap="around" w:vAnchor="text" w:hAnchor="text" w:xAlign="center" w:y="1"/>
                    <w:ind w:left="-108" w:right="-108"/>
                    <w:suppressOverlap/>
                    <w:jc w:val="center"/>
                    <w:rPr>
                      <w:b/>
                    </w:rPr>
                  </w:pPr>
                  <w:r>
                    <w:rPr>
                      <w:b/>
                    </w:rPr>
                    <w:t>У</w:t>
                  </w:r>
                  <w:r>
                    <w:rPr>
                      <w:b/>
                      <w:vertAlign w:val="superscript"/>
                    </w:rPr>
                    <w:t>перв.конт</w:t>
                  </w:r>
                </w:p>
              </w:tc>
              <w:tc>
                <w:tcPr>
                  <w:tcW w:w="1168" w:type="dxa"/>
                  <w:vMerge w:val="restart"/>
                  <w:vAlign w:val="center"/>
                </w:tcPr>
                <w:p w:rsidR="00D751DC" w:rsidRDefault="00AE6EE1">
                  <w:pPr>
                    <w:framePr w:hSpace="180" w:wrap="around" w:vAnchor="text" w:hAnchor="text" w:xAlign="center" w:y="1"/>
                    <w:ind w:left="-108"/>
                    <w:suppressOverlap/>
                    <w:rPr>
                      <w:b/>
                    </w:rPr>
                  </w:pPr>
                  <w:r>
                    <w:rPr>
                      <w:b/>
                    </w:rPr>
                    <w:t xml:space="preserve"> ) ×100,</w:t>
                  </w:r>
                </w:p>
              </w:tc>
              <w:tc>
                <w:tcPr>
                  <w:tcW w:w="2528" w:type="dxa"/>
                  <w:vMerge w:val="restart"/>
                  <w:vAlign w:val="center"/>
                </w:tcPr>
                <w:p w:rsidR="00D751DC" w:rsidRDefault="00AE6EE1">
                  <w:pPr>
                    <w:framePr w:hSpace="180" w:wrap="around" w:vAnchor="text" w:hAnchor="text" w:xAlign="center" w:y="1"/>
                    <w:ind w:left="-108"/>
                    <w:suppressOverlap/>
                    <w:jc w:val="right"/>
                    <w:rPr>
                      <w:b/>
                    </w:rPr>
                  </w:pPr>
                  <w:r>
                    <w:rPr>
                      <w:b/>
                    </w:rPr>
                    <w:t>(4.1)</w:t>
                  </w:r>
                </w:p>
              </w:tc>
            </w:tr>
            <w:tr w:rsidR="00D751DC">
              <w:trPr>
                <w:jc w:val="center"/>
              </w:trPr>
              <w:tc>
                <w:tcPr>
                  <w:tcW w:w="3692" w:type="dxa"/>
                  <w:vMerge/>
                </w:tcPr>
                <w:p w:rsidR="00D751DC" w:rsidRDefault="00D751DC">
                  <w:pPr>
                    <w:framePr w:hSpace="180" w:wrap="around" w:vAnchor="text" w:hAnchor="text" w:xAlign="center" w:y="1"/>
                    <w:suppressOverlap/>
                    <w:jc w:val="center"/>
                  </w:pPr>
                </w:p>
              </w:tc>
              <w:tc>
                <w:tcPr>
                  <w:tcW w:w="1368" w:type="dxa"/>
                  <w:tcBorders>
                    <w:top w:val="single" w:sz="4" w:space="0" w:color="auto"/>
                  </w:tcBorders>
                </w:tcPr>
                <w:p w:rsidR="00D751DC" w:rsidRDefault="00AE6EE1">
                  <w:pPr>
                    <w:framePr w:hSpace="180" w:wrap="around" w:vAnchor="text" w:hAnchor="text" w:xAlign="center" w:y="1"/>
                    <w:ind w:left="186"/>
                    <w:suppressOverlap/>
                    <w:jc w:val="center"/>
                    <w:rPr>
                      <w:b/>
                    </w:rPr>
                  </w:pPr>
                  <w:r>
                    <w:rPr>
                      <w:b/>
                    </w:rPr>
                    <w:t>Ч</w:t>
                  </w:r>
                  <w:r>
                    <w:rPr>
                      <w:b/>
                      <w:vertAlign w:val="subscript"/>
                    </w:rPr>
                    <w:t>общ</w:t>
                  </w:r>
                </w:p>
              </w:tc>
              <w:tc>
                <w:tcPr>
                  <w:tcW w:w="1168" w:type="dxa"/>
                  <w:vMerge/>
                </w:tcPr>
                <w:p w:rsidR="00D751DC" w:rsidRDefault="00D751DC">
                  <w:pPr>
                    <w:framePr w:hSpace="180" w:wrap="around" w:vAnchor="text" w:hAnchor="text" w:xAlign="center" w:y="1"/>
                    <w:suppressOverlap/>
                    <w:jc w:val="center"/>
                  </w:pPr>
                </w:p>
              </w:tc>
              <w:tc>
                <w:tcPr>
                  <w:tcW w:w="2528" w:type="dxa"/>
                  <w:vMerge/>
                </w:tcPr>
                <w:p w:rsidR="00D751DC" w:rsidRDefault="00D751DC">
                  <w:pPr>
                    <w:framePr w:hSpace="180" w:wrap="around" w:vAnchor="text" w:hAnchor="text" w:xAlign="center" w:y="1"/>
                    <w:suppressOverlap/>
                    <w:jc w:val="center"/>
                  </w:pPr>
                </w:p>
              </w:tc>
            </w:tr>
          </w:tbl>
          <w:p w:rsidR="00D751DC" w:rsidRDefault="00AE6EE1">
            <w:r>
              <w:t>где</w:t>
            </w:r>
          </w:p>
          <w:p w:rsidR="00D751DC" w:rsidRDefault="00AE6EE1">
            <w:r>
              <w:rPr>
                <w:b/>
              </w:rPr>
              <w:t>У</w:t>
            </w:r>
            <w:r>
              <w:rPr>
                <w:b/>
                <w:vertAlign w:val="superscript"/>
              </w:rPr>
              <w:t>перв.конт</w:t>
            </w:r>
            <w: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D751DC" w:rsidRDefault="00AE6EE1">
            <w:r>
              <w:rPr>
                <w:b/>
              </w:rPr>
              <w:t>Ч</w:t>
            </w:r>
            <w:r>
              <w:rPr>
                <w:b/>
                <w:vertAlign w:val="subscript"/>
              </w:rPr>
              <w:t>общ</w:t>
            </w:r>
            <w:r>
              <w:t xml:space="preserve"> -  общее число опрошенных получателей услуг.</w:t>
            </w:r>
          </w:p>
          <w:p w:rsidR="00D751DC" w:rsidRDefault="00D751DC"/>
          <w:p w:rsidR="00D751DC" w:rsidRDefault="00D751DC">
            <w:pPr>
              <w:pStyle w:val="25"/>
              <w:rPr>
                <w:rFonts w:ascii="Times New Roman" w:hAnsi="Times New Roman"/>
                <w:sz w:val="28"/>
                <w:szCs w:val="28"/>
                <w:lang w:val="ru-RU" w:eastAsia="ru-RU"/>
              </w:rPr>
            </w:pPr>
          </w:p>
          <w:p w:rsidR="00D751DC" w:rsidRDefault="00D751DC">
            <w:pPr>
              <w:pStyle w:val="25"/>
              <w:rPr>
                <w:rFonts w:ascii="Times New Roman" w:hAnsi="Times New Roman"/>
                <w:sz w:val="28"/>
                <w:szCs w:val="28"/>
                <w:lang w:val="ru-RU" w:eastAsia="ru-RU"/>
              </w:rPr>
            </w:pPr>
          </w:p>
        </w:tc>
      </w:tr>
      <w:tr w:rsidR="00D751DC">
        <w:trPr>
          <w:trHeight w:val="20"/>
        </w:trPr>
        <w:tc>
          <w:tcPr>
            <w:tcW w:w="675" w:type="dxa"/>
            <w:tcBorders>
              <w:left w:val="single" w:sz="4" w:space="0" w:color="auto"/>
              <w:bottom w:val="single" w:sz="4" w:space="0" w:color="auto"/>
              <w:right w:val="single" w:sz="4" w:space="0" w:color="auto"/>
            </w:tcBorders>
          </w:tcPr>
          <w:p w:rsidR="00D751DC" w:rsidRDefault="00AE6EE1">
            <w:pPr>
              <w:pStyle w:val="25"/>
              <w:ind w:right="-108"/>
              <w:jc w:val="left"/>
              <w:rPr>
                <w:rFonts w:ascii="Times New Roman" w:hAnsi="Times New Roman"/>
                <w:sz w:val="28"/>
                <w:szCs w:val="28"/>
                <w:lang w:val="ru-RU" w:eastAsia="ru-RU"/>
              </w:rPr>
            </w:pPr>
            <w:r>
              <w:rPr>
                <w:rFonts w:ascii="Times New Roman" w:hAnsi="Times New Roman"/>
                <w:sz w:val="28"/>
                <w:szCs w:val="28"/>
                <w:lang w:val="ru-RU" w:eastAsia="ru-RU"/>
              </w:rPr>
              <w:t>4.2.</w:t>
            </w:r>
          </w:p>
        </w:tc>
        <w:tc>
          <w:tcPr>
            <w:tcW w:w="2255" w:type="dxa"/>
            <w:tcBorders>
              <w:left w:val="single" w:sz="4" w:space="0" w:color="auto"/>
              <w:bottom w:val="single" w:sz="4" w:space="0" w:color="auto"/>
              <w:right w:val="single" w:sz="4" w:space="0" w:color="auto"/>
            </w:tcBorders>
          </w:tcPr>
          <w:p w:rsidR="00D751DC" w:rsidRDefault="00AE6EE1">
            <w:r>
              <w:t xml:space="preserve">Доля получателей услуг, удовлетворенных доброжелательностью, вежливостью работников  медицинской организации , обеспечивающих непосредственное оказание услуги при обращении в организацию социальной сферы (в % от общего числа опрошенных получателей услуг). </w:t>
            </w:r>
            <w:r>
              <w:rPr>
                <w:b/>
                <w:lang w:eastAsia="en-US"/>
              </w:rPr>
              <w:t>(</w:t>
            </w:r>
            <w:r>
              <w:rPr>
                <w:b/>
              </w:rPr>
              <w:t>П</w:t>
            </w:r>
            <w:r>
              <w:rPr>
                <w:b/>
                <w:vertAlign w:val="superscript"/>
              </w:rPr>
              <w:t>оказ.услуг</w:t>
            </w:r>
            <w:r>
              <w:rPr>
                <w:b/>
                <w:vertAlign w:val="subscript"/>
              </w:rPr>
              <w:t>уд</w:t>
            </w:r>
            <w:r>
              <w:rPr>
                <w:b/>
                <w:lang w:eastAsia="en-US"/>
              </w:rPr>
              <w:t>)</w:t>
            </w:r>
          </w:p>
        </w:tc>
        <w:tc>
          <w:tcPr>
            <w:tcW w:w="904" w:type="dxa"/>
            <w:tcBorders>
              <w:left w:val="single" w:sz="4" w:space="0" w:color="auto"/>
              <w:bottom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0,4</w:t>
            </w:r>
          </w:p>
        </w:tc>
        <w:tc>
          <w:tcPr>
            <w:tcW w:w="3685" w:type="dxa"/>
            <w:tcBorders>
              <w:top w:val="single" w:sz="4" w:space="0" w:color="auto"/>
              <w:left w:val="single" w:sz="4" w:space="0" w:color="auto"/>
              <w:bottom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xml:space="preserve">4.2.1.Удовлетворенность </w:t>
            </w:r>
            <w:r>
              <w:rPr>
                <w:rFonts w:ascii="Times New Roman" w:hAnsi="Times New Roman"/>
                <w:sz w:val="28"/>
                <w:szCs w:val="28"/>
                <w:lang w:val="ru-RU" w:eastAsia="en-US"/>
              </w:rPr>
              <w:t>доброжелательностью, вежливостью работников медицинской организации ,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
        </w:tc>
        <w:tc>
          <w:tcPr>
            <w:tcW w:w="4678" w:type="dxa"/>
            <w:gridSpan w:val="2"/>
            <w:tcBorders>
              <w:left w:val="single" w:sz="4" w:space="0" w:color="auto"/>
              <w:bottom w:val="single" w:sz="4" w:space="0" w:color="auto"/>
              <w:right w:val="single" w:sz="4" w:space="0" w:color="auto"/>
            </w:tcBorders>
          </w:tcPr>
          <w:p w:rsidR="00D751DC" w:rsidRDefault="00AE6EE1">
            <w:pPr>
              <w:pStyle w:val="25"/>
              <w:jc w:val="left"/>
              <w:rPr>
                <w:rFonts w:ascii="Times New Roman" w:hAnsi="Times New Roman"/>
                <w:sz w:val="28"/>
                <w:szCs w:val="28"/>
                <w:lang w:val="ru-RU" w:eastAsia="en-US"/>
              </w:rPr>
            </w:pPr>
            <w:r>
              <w:rPr>
                <w:rFonts w:ascii="Times New Roman" w:hAnsi="Times New Roman"/>
                <w:sz w:val="28"/>
                <w:szCs w:val="28"/>
                <w:lang w:val="ru-RU" w:eastAsia="ru-RU"/>
              </w:rPr>
              <w:t xml:space="preserve">число  получателей услуг, удовлетворенных </w:t>
            </w:r>
            <w:r>
              <w:rPr>
                <w:rFonts w:ascii="Times New Roman" w:hAnsi="Times New Roman"/>
                <w:sz w:val="28"/>
                <w:szCs w:val="28"/>
                <w:lang w:val="ru-RU" w:eastAsia="en-US"/>
              </w:rPr>
              <w:t xml:space="preserve">доброжелательностью, вежливостью работников медицинской организации , обеспечивающих непосредственное оказание услуги  </w:t>
            </w:r>
            <w:r>
              <w:rPr>
                <w:rFonts w:ascii="Times New Roman" w:hAnsi="Times New Roman"/>
                <w:b/>
                <w:sz w:val="28"/>
                <w:szCs w:val="28"/>
                <w:lang w:val="ru-RU" w:eastAsia="en-US"/>
              </w:rPr>
              <w:t>(</w:t>
            </w:r>
            <w:r>
              <w:rPr>
                <w:rFonts w:ascii="Times New Roman" w:hAnsi="Times New Roman"/>
                <w:b/>
                <w:sz w:val="28"/>
                <w:szCs w:val="28"/>
                <w:lang w:val="ru-RU" w:eastAsia="ru-RU"/>
              </w:rPr>
              <w:t>У</w:t>
            </w:r>
            <w:r>
              <w:rPr>
                <w:rFonts w:ascii="Times New Roman" w:hAnsi="Times New Roman"/>
                <w:b/>
                <w:sz w:val="28"/>
                <w:szCs w:val="28"/>
                <w:vertAlign w:val="superscript"/>
                <w:lang w:val="ru-RU" w:eastAsia="ru-RU"/>
              </w:rPr>
              <w:t>оказ.услуг</w:t>
            </w:r>
            <w:r>
              <w:rPr>
                <w:rFonts w:ascii="Times New Roman" w:hAnsi="Times New Roman"/>
                <w:b/>
                <w:sz w:val="28"/>
                <w:szCs w:val="28"/>
                <w:lang w:val="ru-RU" w:eastAsia="en-US"/>
              </w:rPr>
              <w:t>),</w:t>
            </w:r>
            <w:r>
              <w:rPr>
                <w:rFonts w:ascii="Times New Roman" w:hAnsi="Times New Roman"/>
                <w:sz w:val="28"/>
                <w:szCs w:val="28"/>
                <w:lang w:val="ru-RU" w:eastAsia="en-US"/>
              </w:rPr>
              <w:t xml:space="preserve"> по отношению к числу опрошенных </w:t>
            </w:r>
            <w:r>
              <w:rPr>
                <w:rFonts w:ascii="Times New Roman" w:hAnsi="Times New Roman"/>
                <w:sz w:val="28"/>
                <w:szCs w:val="28"/>
                <w:lang w:val="ru-RU" w:eastAsia="ru-RU"/>
              </w:rPr>
              <w:t xml:space="preserve"> получателей услуг</w:t>
            </w:r>
            <w:r>
              <w:rPr>
                <w:rFonts w:ascii="Times New Roman" w:hAnsi="Times New Roman"/>
                <w:sz w:val="28"/>
                <w:szCs w:val="28"/>
                <w:lang w:val="ru-RU" w:eastAsia="en-US"/>
              </w:rPr>
              <w:t xml:space="preserve">, ответивших на соответствующий вопрос анкеты </w:t>
            </w:r>
            <w:r>
              <w:rPr>
                <w:rFonts w:ascii="Times New Roman" w:hAnsi="Times New Roman"/>
                <w:b/>
                <w:sz w:val="28"/>
                <w:szCs w:val="28"/>
                <w:lang w:val="ru-RU" w:eastAsia="en-US"/>
              </w:rPr>
              <w:t>(</w:t>
            </w:r>
            <w:r>
              <w:rPr>
                <w:rFonts w:ascii="Times New Roman" w:hAnsi="Times New Roman"/>
                <w:b/>
                <w:sz w:val="28"/>
                <w:szCs w:val="28"/>
                <w:lang w:val="ru-RU" w:eastAsia="ru-RU"/>
              </w:rPr>
              <w:t xml:space="preserve"> Ч</w:t>
            </w:r>
            <w:r>
              <w:rPr>
                <w:rFonts w:ascii="Times New Roman" w:hAnsi="Times New Roman"/>
                <w:b/>
                <w:sz w:val="28"/>
                <w:szCs w:val="28"/>
                <w:vertAlign w:val="subscript"/>
                <w:lang w:val="ru-RU" w:eastAsia="ru-RU"/>
              </w:rPr>
              <w:t>общ</w:t>
            </w:r>
            <w:r>
              <w:rPr>
                <w:rFonts w:ascii="Times New Roman" w:hAnsi="Times New Roman"/>
                <w:b/>
                <w:sz w:val="28"/>
                <w:szCs w:val="28"/>
                <w:lang w:val="ru-RU" w:eastAsia="en-US"/>
              </w:rPr>
              <w:t>)</w:t>
            </w:r>
          </w:p>
          <w:p w:rsidR="00D751DC" w:rsidRDefault="00D751DC">
            <w:pPr>
              <w:pStyle w:val="25"/>
              <w:jc w:val="left"/>
              <w:rPr>
                <w:rFonts w:ascii="Times New Roman" w:hAnsi="Times New Roman"/>
                <w:sz w:val="28"/>
                <w:szCs w:val="28"/>
                <w:lang w:val="ru-RU" w:eastAsia="ru-RU"/>
              </w:rPr>
            </w:pPr>
          </w:p>
        </w:tc>
        <w:tc>
          <w:tcPr>
            <w:tcW w:w="1418" w:type="dxa"/>
            <w:tcBorders>
              <w:left w:val="single" w:sz="4" w:space="0" w:color="auto"/>
              <w:bottom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0-100 баллов</w:t>
            </w:r>
          </w:p>
        </w:tc>
        <w:tc>
          <w:tcPr>
            <w:tcW w:w="1363" w:type="dxa"/>
            <w:tcBorders>
              <w:left w:val="single" w:sz="4" w:space="0" w:color="auto"/>
              <w:bottom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p w:rsidR="00D751DC" w:rsidRDefault="00D751DC">
            <w:pPr>
              <w:pStyle w:val="25"/>
              <w:rPr>
                <w:rFonts w:ascii="Times New Roman" w:hAnsi="Times New Roman"/>
                <w:sz w:val="28"/>
                <w:szCs w:val="28"/>
                <w:lang w:val="ru-RU" w:eastAsia="ru-RU"/>
              </w:rPr>
            </w:pPr>
          </w:p>
          <w:p w:rsidR="00D751DC" w:rsidRDefault="00AE6EE1">
            <w:pPr>
              <w:pStyle w:val="25"/>
              <w:rPr>
                <w:rFonts w:ascii="Times New Roman" w:hAnsi="Times New Roman"/>
                <w:sz w:val="28"/>
                <w:szCs w:val="28"/>
                <w:lang w:val="ru-RU" w:eastAsia="ru-RU"/>
              </w:rPr>
            </w:pPr>
            <w:r>
              <w:rPr>
                <w:rFonts w:ascii="Times New Roman" w:hAnsi="Times New Roman"/>
                <w:color w:val="000000"/>
                <w:sz w:val="28"/>
                <w:szCs w:val="28"/>
                <w:lang w:val="ru-RU" w:eastAsia="ru-RU"/>
              </w:rPr>
              <w:t>Для расчета  формула (4.2)</w:t>
            </w:r>
          </w:p>
        </w:tc>
      </w:tr>
      <w:tr w:rsidR="00D751DC">
        <w:trPr>
          <w:trHeight w:val="20"/>
        </w:trPr>
        <w:tc>
          <w:tcPr>
            <w:tcW w:w="14978" w:type="dxa"/>
            <w:gridSpan w:val="8"/>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D751DC">
              <w:trPr>
                <w:jc w:val="center"/>
              </w:trPr>
              <w:tc>
                <w:tcPr>
                  <w:tcW w:w="2212" w:type="dxa"/>
                  <w:vMerge w:val="restart"/>
                  <w:vAlign w:val="center"/>
                </w:tcPr>
                <w:p w:rsidR="00D751DC" w:rsidRDefault="00AE6EE1">
                  <w:pPr>
                    <w:framePr w:hSpace="180" w:wrap="around" w:vAnchor="text" w:hAnchor="text" w:xAlign="center" w:y="1"/>
                    <w:ind w:right="-46"/>
                    <w:suppressOverlap/>
                    <w:jc w:val="right"/>
                    <w:rPr>
                      <w:b/>
                    </w:rPr>
                  </w:pPr>
                  <w:r>
                    <w:rPr>
                      <w:b/>
                    </w:rPr>
                    <w:t>П</w:t>
                  </w:r>
                  <w:r>
                    <w:rPr>
                      <w:b/>
                      <w:vertAlign w:val="superscript"/>
                    </w:rPr>
                    <w:t>оказ.услуг</w:t>
                  </w:r>
                  <w:r>
                    <w:rPr>
                      <w:b/>
                      <w:vertAlign w:val="subscript"/>
                    </w:rPr>
                    <w:t>уд</w:t>
                  </w:r>
                  <w:r>
                    <w:rPr>
                      <w:b/>
                    </w:rPr>
                    <w:t xml:space="preserve"> = (</w:t>
                  </w:r>
                </w:p>
              </w:tc>
              <w:tc>
                <w:tcPr>
                  <w:tcW w:w="1368" w:type="dxa"/>
                  <w:tcBorders>
                    <w:bottom w:val="single" w:sz="4" w:space="0" w:color="auto"/>
                  </w:tcBorders>
                </w:tcPr>
                <w:p w:rsidR="00D751DC" w:rsidRDefault="00AE6EE1">
                  <w:pPr>
                    <w:framePr w:hSpace="180" w:wrap="around" w:vAnchor="text" w:hAnchor="text" w:xAlign="center" w:y="1"/>
                    <w:ind w:left="-108" w:right="-108"/>
                    <w:suppressOverlap/>
                    <w:jc w:val="center"/>
                    <w:rPr>
                      <w:b/>
                    </w:rPr>
                  </w:pPr>
                  <w:r>
                    <w:rPr>
                      <w:b/>
                    </w:rPr>
                    <w:t>У</w:t>
                  </w:r>
                  <w:r>
                    <w:rPr>
                      <w:b/>
                      <w:vertAlign w:val="superscript"/>
                    </w:rPr>
                    <w:t>оказ.услуг</w:t>
                  </w:r>
                </w:p>
              </w:tc>
              <w:tc>
                <w:tcPr>
                  <w:tcW w:w="1168" w:type="dxa"/>
                  <w:vMerge w:val="restart"/>
                  <w:vAlign w:val="center"/>
                </w:tcPr>
                <w:p w:rsidR="00D751DC" w:rsidRDefault="00AE6EE1">
                  <w:pPr>
                    <w:framePr w:hSpace="180" w:wrap="around" w:vAnchor="text" w:hAnchor="text" w:xAlign="center" w:y="1"/>
                    <w:ind w:left="-108"/>
                    <w:suppressOverlap/>
                    <w:rPr>
                      <w:b/>
                    </w:rPr>
                  </w:pPr>
                  <w:r>
                    <w:rPr>
                      <w:b/>
                    </w:rPr>
                    <w:t xml:space="preserve"> ) × 100,</w:t>
                  </w:r>
                </w:p>
              </w:tc>
              <w:tc>
                <w:tcPr>
                  <w:tcW w:w="2528" w:type="dxa"/>
                  <w:vMerge w:val="restart"/>
                  <w:vAlign w:val="center"/>
                </w:tcPr>
                <w:p w:rsidR="00D751DC" w:rsidRDefault="00AE6EE1">
                  <w:pPr>
                    <w:framePr w:hSpace="180" w:wrap="around" w:vAnchor="text" w:hAnchor="text" w:xAlign="center" w:y="1"/>
                    <w:ind w:left="-108"/>
                    <w:suppressOverlap/>
                    <w:jc w:val="right"/>
                    <w:rPr>
                      <w:b/>
                    </w:rPr>
                  </w:pPr>
                  <w:r>
                    <w:rPr>
                      <w:b/>
                    </w:rPr>
                    <w:t>(4.2)</w:t>
                  </w:r>
                </w:p>
              </w:tc>
            </w:tr>
            <w:tr w:rsidR="00D751DC">
              <w:trPr>
                <w:jc w:val="center"/>
              </w:trPr>
              <w:tc>
                <w:tcPr>
                  <w:tcW w:w="2212" w:type="dxa"/>
                  <w:vMerge/>
                </w:tcPr>
                <w:p w:rsidR="00D751DC" w:rsidRDefault="00D751DC">
                  <w:pPr>
                    <w:framePr w:hSpace="180" w:wrap="around" w:vAnchor="text" w:hAnchor="text" w:xAlign="center" w:y="1"/>
                    <w:suppressOverlap/>
                    <w:jc w:val="center"/>
                  </w:pPr>
                </w:p>
              </w:tc>
              <w:tc>
                <w:tcPr>
                  <w:tcW w:w="1368" w:type="dxa"/>
                  <w:tcBorders>
                    <w:top w:val="single" w:sz="4" w:space="0" w:color="auto"/>
                  </w:tcBorders>
                </w:tcPr>
                <w:p w:rsidR="00D751DC" w:rsidRDefault="00AE6EE1">
                  <w:pPr>
                    <w:framePr w:hSpace="180" w:wrap="around" w:vAnchor="text" w:hAnchor="text" w:xAlign="center" w:y="1"/>
                    <w:ind w:left="186"/>
                    <w:suppressOverlap/>
                    <w:jc w:val="center"/>
                    <w:rPr>
                      <w:b/>
                    </w:rPr>
                  </w:pPr>
                  <w:r>
                    <w:rPr>
                      <w:b/>
                    </w:rPr>
                    <w:t>Ч</w:t>
                  </w:r>
                  <w:r>
                    <w:rPr>
                      <w:b/>
                      <w:vertAlign w:val="subscript"/>
                    </w:rPr>
                    <w:t>общ</w:t>
                  </w:r>
                </w:p>
              </w:tc>
              <w:tc>
                <w:tcPr>
                  <w:tcW w:w="1168" w:type="dxa"/>
                  <w:vMerge/>
                </w:tcPr>
                <w:p w:rsidR="00D751DC" w:rsidRDefault="00D751DC">
                  <w:pPr>
                    <w:framePr w:hSpace="180" w:wrap="around" w:vAnchor="text" w:hAnchor="text" w:xAlign="center" w:y="1"/>
                    <w:suppressOverlap/>
                    <w:jc w:val="center"/>
                  </w:pPr>
                </w:p>
              </w:tc>
              <w:tc>
                <w:tcPr>
                  <w:tcW w:w="2528" w:type="dxa"/>
                  <w:vMerge/>
                </w:tcPr>
                <w:p w:rsidR="00D751DC" w:rsidRDefault="00D751DC">
                  <w:pPr>
                    <w:framePr w:hSpace="180" w:wrap="around" w:vAnchor="text" w:hAnchor="text" w:xAlign="center" w:y="1"/>
                    <w:suppressOverlap/>
                    <w:jc w:val="center"/>
                  </w:pPr>
                </w:p>
              </w:tc>
            </w:tr>
          </w:tbl>
          <w:p w:rsidR="00D751DC" w:rsidRDefault="00AE6EE1">
            <w:r>
              <w:t>где</w:t>
            </w:r>
          </w:p>
          <w:p w:rsidR="00D751DC" w:rsidRDefault="00AE6EE1">
            <w:r>
              <w:rPr>
                <w:b/>
              </w:rPr>
              <w:t>У</w:t>
            </w:r>
            <w:r>
              <w:rPr>
                <w:b/>
                <w:vertAlign w:val="superscript"/>
              </w:rPr>
              <w:t>оказ.услуг</w:t>
            </w:r>
            <w: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D751DC" w:rsidRDefault="00AE6EE1">
            <w:r>
              <w:rPr>
                <w:b/>
              </w:rPr>
              <w:t>Ч</w:t>
            </w:r>
            <w:r>
              <w:rPr>
                <w:b/>
                <w:vertAlign w:val="subscript"/>
              </w:rPr>
              <w:t>общ</w:t>
            </w:r>
            <w:r>
              <w:rPr>
                <w:b/>
              </w:rPr>
              <w:t xml:space="preserve"> -</w:t>
            </w:r>
            <w:r>
              <w:t xml:space="preserve">  общее число опрошенных получателей услуг.</w:t>
            </w:r>
          </w:p>
          <w:p w:rsidR="00D751DC" w:rsidRDefault="00D751DC"/>
          <w:p w:rsidR="00D751DC" w:rsidRDefault="00D751DC"/>
          <w:p w:rsidR="00D751DC" w:rsidRDefault="00D751DC">
            <w:pPr>
              <w:pStyle w:val="25"/>
              <w:rPr>
                <w:rFonts w:ascii="Times New Roman" w:hAnsi="Times New Roman"/>
                <w:sz w:val="28"/>
                <w:szCs w:val="28"/>
                <w:lang w:val="ru-RU" w:eastAsia="ru-RU"/>
              </w:rPr>
            </w:pPr>
          </w:p>
        </w:tc>
      </w:tr>
      <w:tr w:rsidR="00D751DC">
        <w:trPr>
          <w:trHeight w:val="20"/>
        </w:trPr>
        <w:tc>
          <w:tcPr>
            <w:tcW w:w="675" w:type="dxa"/>
            <w:tcBorders>
              <w:left w:val="single" w:sz="4" w:space="0" w:color="auto"/>
              <w:bottom w:val="single" w:sz="4" w:space="0" w:color="auto"/>
              <w:right w:val="single" w:sz="4" w:space="0" w:color="auto"/>
            </w:tcBorders>
          </w:tcPr>
          <w:p w:rsidR="00D751DC" w:rsidRDefault="00AE6EE1">
            <w:pPr>
              <w:pStyle w:val="25"/>
              <w:ind w:right="-108"/>
              <w:jc w:val="left"/>
              <w:rPr>
                <w:rFonts w:ascii="Times New Roman" w:hAnsi="Times New Roman"/>
                <w:sz w:val="28"/>
                <w:szCs w:val="28"/>
                <w:lang w:val="ru-RU" w:eastAsia="ru-RU"/>
              </w:rPr>
            </w:pPr>
            <w:r>
              <w:rPr>
                <w:rFonts w:ascii="Times New Roman" w:hAnsi="Times New Roman"/>
                <w:sz w:val="28"/>
                <w:szCs w:val="28"/>
                <w:lang w:val="ru-RU" w:eastAsia="ru-RU"/>
              </w:rPr>
              <w:t>4.3.</w:t>
            </w:r>
          </w:p>
        </w:tc>
        <w:tc>
          <w:tcPr>
            <w:tcW w:w="2255" w:type="dxa"/>
            <w:tcBorders>
              <w:left w:val="single" w:sz="4" w:space="0" w:color="auto"/>
              <w:bottom w:val="single" w:sz="4" w:space="0" w:color="auto"/>
              <w:right w:val="single" w:sz="4" w:space="0" w:color="auto"/>
            </w:tcBorders>
          </w:tcPr>
          <w:p w:rsidR="00D751DC" w:rsidRDefault="00AE6EE1">
            <w:r>
              <w:t xml:space="preserve">Доля получателей услуг, удовлетворенных доброжелательностью, вежливостью работников  медицинской организации при использовании дистанционных форм взаимодействия (в % от общего числа опрошенных получателей услуг). </w:t>
            </w:r>
            <w:r>
              <w:rPr>
                <w:b/>
              </w:rPr>
              <w:t>(П</w:t>
            </w:r>
            <w:r>
              <w:rPr>
                <w:b/>
                <w:vertAlign w:val="superscript"/>
              </w:rPr>
              <w:t>вежл.дист</w:t>
            </w:r>
            <w:r>
              <w:rPr>
                <w:b/>
                <w:vertAlign w:val="subscript"/>
              </w:rPr>
              <w:t>уд</w:t>
            </w:r>
            <w:r>
              <w:rPr>
                <w:b/>
              </w:rPr>
              <w:t>)</w:t>
            </w:r>
          </w:p>
        </w:tc>
        <w:tc>
          <w:tcPr>
            <w:tcW w:w="904" w:type="dxa"/>
            <w:tcBorders>
              <w:left w:val="single" w:sz="4" w:space="0" w:color="auto"/>
              <w:bottom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0,2</w:t>
            </w:r>
          </w:p>
        </w:tc>
        <w:tc>
          <w:tcPr>
            <w:tcW w:w="3685" w:type="dxa"/>
            <w:tcBorders>
              <w:top w:val="single" w:sz="4" w:space="0" w:color="auto"/>
              <w:left w:val="single" w:sz="4" w:space="0" w:color="auto"/>
              <w:bottom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xml:space="preserve">4.3.1.Удовлетворенность </w:t>
            </w:r>
            <w:r>
              <w:rPr>
                <w:rFonts w:ascii="Times New Roman" w:hAnsi="Times New Roman"/>
                <w:sz w:val="28"/>
                <w:szCs w:val="28"/>
                <w:lang w:val="ru-RU" w:eastAsia="en-US"/>
              </w:rPr>
              <w:t xml:space="preserve">доброжелательностью, вежливостью работников медицинской организации при использовании дистанционных форм взаимодействия (телефон, кол-центр, электронные сервисы (подача электронного обращения/часто задаваемые вопросы) </w:t>
            </w:r>
          </w:p>
        </w:tc>
        <w:tc>
          <w:tcPr>
            <w:tcW w:w="4678" w:type="dxa"/>
            <w:gridSpan w:val="2"/>
            <w:tcBorders>
              <w:left w:val="single" w:sz="4" w:space="0" w:color="auto"/>
              <w:bottom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xml:space="preserve">число получателей услуг, удовлетворенных </w:t>
            </w:r>
            <w:r>
              <w:rPr>
                <w:rFonts w:ascii="Times New Roman" w:hAnsi="Times New Roman"/>
                <w:sz w:val="28"/>
                <w:szCs w:val="28"/>
                <w:lang w:val="ru-RU" w:eastAsia="en-US"/>
              </w:rPr>
              <w:t xml:space="preserve">доброжелательностью, вежливостью работников медицинской организации  при использовании дистанционных форм взаимодействия </w:t>
            </w:r>
            <w:r>
              <w:rPr>
                <w:rFonts w:ascii="Times New Roman" w:hAnsi="Times New Roman"/>
                <w:b/>
                <w:sz w:val="28"/>
                <w:szCs w:val="28"/>
                <w:lang w:val="ru-RU" w:eastAsia="ru-RU"/>
              </w:rPr>
              <w:t>(У</w:t>
            </w:r>
            <w:r>
              <w:rPr>
                <w:rFonts w:ascii="Times New Roman" w:hAnsi="Times New Roman"/>
                <w:b/>
                <w:sz w:val="28"/>
                <w:szCs w:val="28"/>
                <w:vertAlign w:val="superscript"/>
                <w:lang w:val="ru-RU" w:eastAsia="ru-RU"/>
              </w:rPr>
              <w:t>вежл.дист</w:t>
            </w:r>
            <w:r>
              <w:rPr>
                <w:rFonts w:ascii="Times New Roman" w:hAnsi="Times New Roman"/>
                <w:b/>
                <w:sz w:val="28"/>
                <w:szCs w:val="28"/>
                <w:lang w:val="ru-RU" w:eastAsia="ru-RU"/>
              </w:rPr>
              <w:t>),</w:t>
            </w:r>
            <w:r>
              <w:rPr>
                <w:rFonts w:ascii="Times New Roman" w:hAnsi="Times New Roman"/>
                <w:sz w:val="28"/>
                <w:szCs w:val="28"/>
                <w:lang w:val="ru-RU" w:eastAsia="ru-RU"/>
              </w:rPr>
              <w:t xml:space="preserve"> по отношению к числу опрошенных  получателей услуг, ответивших на вопрос 14 анкеты </w:t>
            </w:r>
            <w:r>
              <w:rPr>
                <w:rFonts w:ascii="Times New Roman" w:hAnsi="Times New Roman"/>
                <w:b/>
                <w:sz w:val="28"/>
                <w:szCs w:val="28"/>
                <w:lang w:val="ru-RU" w:eastAsia="ru-RU"/>
              </w:rPr>
              <w:t>(Ч</w:t>
            </w:r>
            <w:r>
              <w:rPr>
                <w:rFonts w:ascii="Times New Roman" w:hAnsi="Times New Roman"/>
                <w:b/>
                <w:sz w:val="28"/>
                <w:szCs w:val="28"/>
                <w:vertAlign w:val="subscript"/>
                <w:lang w:val="ru-RU" w:eastAsia="ru-RU"/>
              </w:rPr>
              <w:t>общ</w:t>
            </w:r>
            <w:r>
              <w:rPr>
                <w:rFonts w:ascii="Times New Roman" w:hAnsi="Times New Roman"/>
                <w:b/>
                <w:sz w:val="28"/>
                <w:szCs w:val="28"/>
                <w:lang w:val="ru-RU" w:eastAsia="ru-RU"/>
              </w:rPr>
              <w:t>)</w:t>
            </w:r>
          </w:p>
        </w:tc>
        <w:tc>
          <w:tcPr>
            <w:tcW w:w="1418" w:type="dxa"/>
            <w:tcBorders>
              <w:left w:val="single" w:sz="4" w:space="0" w:color="auto"/>
              <w:bottom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0-100 баллов</w:t>
            </w:r>
          </w:p>
        </w:tc>
        <w:tc>
          <w:tcPr>
            <w:tcW w:w="1363" w:type="dxa"/>
            <w:tcBorders>
              <w:left w:val="single" w:sz="4" w:space="0" w:color="auto"/>
              <w:bottom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p w:rsidR="00D751DC" w:rsidRDefault="00D751DC">
            <w:pPr>
              <w:pStyle w:val="25"/>
              <w:rPr>
                <w:rFonts w:ascii="Times New Roman" w:hAnsi="Times New Roman"/>
                <w:sz w:val="28"/>
                <w:szCs w:val="28"/>
                <w:lang w:val="ru-RU" w:eastAsia="ru-RU"/>
              </w:rPr>
            </w:pPr>
          </w:p>
          <w:p w:rsidR="00D751DC" w:rsidRDefault="00AE6EE1">
            <w:pPr>
              <w:pStyle w:val="25"/>
              <w:rPr>
                <w:rFonts w:ascii="Times New Roman" w:hAnsi="Times New Roman"/>
                <w:sz w:val="28"/>
                <w:szCs w:val="28"/>
                <w:lang w:val="ru-RU" w:eastAsia="ru-RU"/>
              </w:rPr>
            </w:pPr>
            <w:r>
              <w:rPr>
                <w:rFonts w:ascii="Times New Roman" w:hAnsi="Times New Roman"/>
                <w:color w:val="000000"/>
                <w:sz w:val="28"/>
                <w:szCs w:val="28"/>
                <w:lang w:val="ru-RU" w:eastAsia="ru-RU"/>
              </w:rPr>
              <w:t>Для расчета  формула (4.3)</w:t>
            </w:r>
          </w:p>
        </w:tc>
      </w:tr>
      <w:tr w:rsidR="00D751DC">
        <w:trPr>
          <w:trHeight w:val="20"/>
        </w:trPr>
        <w:tc>
          <w:tcPr>
            <w:tcW w:w="14978" w:type="dxa"/>
            <w:gridSpan w:val="8"/>
            <w:tcBorders>
              <w:left w:val="single" w:sz="4" w:space="0" w:color="auto"/>
              <w:bottom w:val="single" w:sz="4" w:space="0" w:color="auto"/>
            </w:tcBorders>
          </w:tcPr>
          <w:p w:rsidR="00D751DC" w:rsidRDefault="00D751DC"/>
          <w:tbl>
            <w:tblPr>
              <w:tblW w:w="7622" w:type="dxa"/>
              <w:jc w:val="center"/>
              <w:tblLayout w:type="fixed"/>
              <w:tblLook w:val="04A0" w:firstRow="1" w:lastRow="0" w:firstColumn="1" w:lastColumn="0" w:noHBand="0" w:noVBand="1"/>
            </w:tblPr>
            <w:tblGrid>
              <w:gridCol w:w="2558"/>
              <w:gridCol w:w="1368"/>
              <w:gridCol w:w="1168"/>
              <w:gridCol w:w="2528"/>
            </w:tblGrid>
            <w:tr w:rsidR="00D751DC">
              <w:trPr>
                <w:jc w:val="center"/>
              </w:trPr>
              <w:tc>
                <w:tcPr>
                  <w:tcW w:w="2558" w:type="dxa"/>
                  <w:vMerge w:val="restart"/>
                  <w:vAlign w:val="center"/>
                </w:tcPr>
                <w:p w:rsidR="00D751DC" w:rsidRDefault="00AE6EE1" w:rsidP="00A22BAE">
                  <w:pPr>
                    <w:framePr w:hSpace="180" w:wrap="around" w:vAnchor="text" w:hAnchor="text" w:xAlign="center" w:y="1"/>
                    <w:ind w:right="-46"/>
                    <w:suppressOverlap/>
                    <w:jc w:val="right"/>
                    <w:rPr>
                      <w:b/>
                    </w:rPr>
                  </w:pPr>
                  <w:r>
                    <w:rPr>
                      <w:b/>
                    </w:rPr>
                    <w:t>П</w:t>
                  </w:r>
                  <w:r>
                    <w:rPr>
                      <w:b/>
                      <w:vertAlign w:val="superscript"/>
                    </w:rPr>
                    <w:t>вежл.дист</w:t>
                  </w:r>
                  <w:r>
                    <w:rPr>
                      <w:b/>
                      <w:vertAlign w:val="subscript"/>
                    </w:rPr>
                    <w:t>уд</w:t>
                  </w:r>
                  <w:r>
                    <w:rPr>
                      <w:b/>
                    </w:rPr>
                    <w:t xml:space="preserve"> = (</w:t>
                  </w:r>
                </w:p>
              </w:tc>
              <w:tc>
                <w:tcPr>
                  <w:tcW w:w="1368" w:type="dxa"/>
                  <w:tcBorders>
                    <w:bottom w:val="single" w:sz="4" w:space="0" w:color="auto"/>
                  </w:tcBorders>
                </w:tcPr>
                <w:p w:rsidR="00D751DC" w:rsidRDefault="00AE6EE1" w:rsidP="00A22BAE">
                  <w:pPr>
                    <w:framePr w:hSpace="180" w:wrap="around" w:vAnchor="text" w:hAnchor="text" w:xAlign="center" w:y="1"/>
                    <w:ind w:left="-108" w:right="-108"/>
                    <w:suppressOverlap/>
                    <w:jc w:val="center"/>
                    <w:rPr>
                      <w:b/>
                    </w:rPr>
                  </w:pPr>
                  <w:r>
                    <w:rPr>
                      <w:b/>
                    </w:rPr>
                    <w:t>У</w:t>
                  </w:r>
                  <w:r>
                    <w:rPr>
                      <w:b/>
                      <w:vertAlign w:val="superscript"/>
                    </w:rPr>
                    <w:t>вежл.дист</w:t>
                  </w:r>
                </w:p>
              </w:tc>
              <w:tc>
                <w:tcPr>
                  <w:tcW w:w="1168" w:type="dxa"/>
                  <w:vMerge w:val="restart"/>
                  <w:vAlign w:val="center"/>
                </w:tcPr>
                <w:p w:rsidR="00D751DC" w:rsidRDefault="00AE6EE1" w:rsidP="00A22BAE">
                  <w:pPr>
                    <w:framePr w:hSpace="180" w:wrap="around" w:vAnchor="text" w:hAnchor="text" w:xAlign="center" w:y="1"/>
                    <w:ind w:left="-108"/>
                    <w:suppressOverlap/>
                    <w:rPr>
                      <w:b/>
                    </w:rPr>
                  </w:pPr>
                  <w:r>
                    <w:rPr>
                      <w:b/>
                    </w:rPr>
                    <w:t xml:space="preserve"> ) × 100,</w:t>
                  </w:r>
                </w:p>
              </w:tc>
              <w:tc>
                <w:tcPr>
                  <w:tcW w:w="2528" w:type="dxa"/>
                  <w:vMerge w:val="restart"/>
                  <w:vAlign w:val="center"/>
                </w:tcPr>
                <w:p w:rsidR="00D751DC" w:rsidRDefault="00AE6EE1" w:rsidP="00A22BAE">
                  <w:pPr>
                    <w:framePr w:hSpace="180" w:wrap="around" w:vAnchor="text" w:hAnchor="text" w:xAlign="center" w:y="1"/>
                    <w:ind w:left="-108"/>
                    <w:suppressOverlap/>
                    <w:jc w:val="right"/>
                    <w:rPr>
                      <w:b/>
                    </w:rPr>
                  </w:pPr>
                  <w:r>
                    <w:rPr>
                      <w:b/>
                    </w:rPr>
                    <w:t>(4.3)</w:t>
                  </w:r>
                </w:p>
              </w:tc>
            </w:tr>
            <w:tr w:rsidR="00D751DC">
              <w:trPr>
                <w:jc w:val="center"/>
              </w:trPr>
              <w:tc>
                <w:tcPr>
                  <w:tcW w:w="2558" w:type="dxa"/>
                  <w:vMerge/>
                </w:tcPr>
                <w:p w:rsidR="00D751DC" w:rsidRDefault="00D751DC" w:rsidP="00A22BAE">
                  <w:pPr>
                    <w:framePr w:hSpace="180" w:wrap="around" w:vAnchor="text" w:hAnchor="text" w:xAlign="center" w:y="1"/>
                    <w:suppressOverlap/>
                    <w:jc w:val="center"/>
                    <w:rPr>
                      <w:b/>
                    </w:rPr>
                  </w:pPr>
                </w:p>
              </w:tc>
              <w:tc>
                <w:tcPr>
                  <w:tcW w:w="1368" w:type="dxa"/>
                  <w:tcBorders>
                    <w:top w:val="single" w:sz="4" w:space="0" w:color="auto"/>
                  </w:tcBorders>
                </w:tcPr>
                <w:p w:rsidR="00D751DC" w:rsidRDefault="00AE6EE1" w:rsidP="00A22BAE">
                  <w:pPr>
                    <w:framePr w:hSpace="180" w:wrap="around" w:vAnchor="text" w:hAnchor="text" w:xAlign="center" w:y="1"/>
                    <w:ind w:left="186"/>
                    <w:suppressOverlap/>
                    <w:jc w:val="center"/>
                    <w:rPr>
                      <w:b/>
                    </w:rPr>
                  </w:pPr>
                  <w:r>
                    <w:rPr>
                      <w:b/>
                    </w:rPr>
                    <w:t>Ч</w:t>
                  </w:r>
                  <w:r>
                    <w:rPr>
                      <w:b/>
                      <w:vertAlign w:val="subscript"/>
                    </w:rPr>
                    <w:t>общ</w:t>
                  </w:r>
                </w:p>
              </w:tc>
              <w:tc>
                <w:tcPr>
                  <w:tcW w:w="1168" w:type="dxa"/>
                  <w:vMerge/>
                </w:tcPr>
                <w:p w:rsidR="00D751DC" w:rsidRDefault="00D751DC" w:rsidP="00A22BAE">
                  <w:pPr>
                    <w:framePr w:hSpace="180" w:wrap="around" w:vAnchor="text" w:hAnchor="text" w:xAlign="center" w:y="1"/>
                    <w:suppressOverlap/>
                    <w:jc w:val="center"/>
                    <w:rPr>
                      <w:b/>
                    </w:rPr>
                  </w:pPr>
                </w:p>
              </w:tc>
              <w:tc>
                <w:tcPr>
                  <w:tcW w:w="2528" w:type="dxa"/>
                  <w:vMerge/>
                </w:tcPr>
                <w:p w:rsidR="00D751DC" w:rsidRDefault="00D751DC" w:rsidP="00A22BAE">
                  <w:pPr>
                    <w:framePr w:hSpace="180" w:wrap="around" w:vAnchor="text" w:hAnchor="text" w:xAlign="center" w:y="1"/>
                    <w:suppressOverlap/>
                    <w:jc w:val="center"/>
                    <w:rPr>
                      <w:b/>
                    </w:rPr>
                  </w:pPr>
                </w:p>
              </w:tc>
            </w:tr>
          </w:tbl>
          <w:p w:rsidR="00D751DC" w:rsidRDefault="00AE6EE1">
            <w:r>
              <w:t>где</w:t>
            </w:r>
          </w:p>
          <w:p w:rsidR="00D751DC" w:rsidRDefault="00AE6EE1">
            <w:r>
              <w:rPr>
                <w:b/>
              </w:rPr>
              <w:t>У</w:t>
            </w:r>
            <w:r>
              <w:rPr>
                <w:b/>
                <w:vertAlign w:val="superscript"/>
              </w:rPr>
              <w:t>вежл.дист</w:t>
            </w:r>
            <w: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D751DC" w:rsidRDefault="00AE6EE1">
            <w:r>
              <w:rPr>
                <w:b/>
              </w:rPr>
              <w:t>Ч</w:t>
            </w:r>
            <w:r>
              <w:rPr>
                <w:b/>
                <w:vertAlign w:val="subscript"/>
              </w:rPr>
              <w:t>общ</w:t>
            </w:r>
            <w:r>
              <w:rPr>
                <w:b/>
              </w:rPr>
              <w:t xml:space="preserve"> -</w:t>
            </w:r>
            <w:r>
              <w:t xml:space="preserve">  общее число опрошенных получателей услуг.</w:t>
            </w:r>
          </w:p>
          <w:p w:rsidR="00D751DC" w:rsidRDefault="00D751DC"/>
          <w:p w:rsidR="00D751DC" w:rsidRDefault="00D751DC"/>
        </w:tc>
      </w:tr>
      <w:tr w:rsidR="00D751DC">
        <w:trPr>
          <w:trHeight w:val="20"/>
        </w:trPr>
        <w:tc>
          <w:tcPr>
            <w:tcW w:w="2930" w:type="dxa"/>
            <w:gridSpan w:val="2"/>
            <w:tcBorders>
              <w:left w:val="single" w:sz="4" w:space="0" w:color="auto"/>
              <w:right w:val="single" w:sz="4" w:space="0" w:color="auto"/>
            </w:tcBorders>
            <w:vAlign w:val="center"/>
          </w:tcPr>
          <w:p w:rsidR="00D751DC" w:rsidRDefault="00AE6EE1">
            <w:pPr>
              <w:pStyle w:val="25"/>
              <w:jc w:val="left"/>
              <w:rPr>
                <w:rFonts w:ascii="Times New Roman" w:hAnsi="Times New Roman"/>
                <w:b/>
                <w:color w:val="000000"/>
                <w:sz w:val="28"/>
                <w:szCs w:val="28"/>
                <w:lang w:val="ru-RU" w:eastAsia="ru-RU"/>
              </w:rPr>
            </w:pPr>
            <w:r>
              <w:rPr>
                <w:rFonts w:ascii="Times New Roman" w:hAnsi="Times New Roman"/>
                <w:b/>
                <w:color w:val="000000"/>
                <w:sz w:val="28"/>
                <w:szCs w:val="28"/>
                <w:lang w:val="ru-RU" w:eastAsia="ru-RU"/>
              </w:rPr>
              <w:lastRenderedPageBreak/>
              <w:t>Итого по критерию 4 «Д</w:t>
            </w:r>
            <w:r>
              <w:rPr>
                <w:rFonts w:ascii="Times New Roman" w:hAnsi="Times New Roman"/>
                <w:b/>
                <w:color w:val="000000"/>
                <w:sz w:val="28"/>
                <w:szCs w:val="28"/>
                <w:lang w:val="ru-RU" w:eastAsia="en-US"/>
              </w:rPr>
              <w:t>оброжелательность, вежливость работников организаций социальной сферы» (К</w:t>
            </w:r>
            <w:r>
              <w:rPr>
                <w:rFonts w:ascii="Times New Roman" w:hAnsi="Times New Roman"/>
                <w:b/>
                <w:color w:val="000000"/>
                <w:sz w:val="28"/>
                <w:szCs w:val="28"/>
                <w:vertAlign w:val="superscript"/>
                <w:lang w:val="ru-RU" w:eastAsia="en-US"/>
              </w:rPr>
              <w:t>4</w:t>
            </w:r>
            <w:r>
              <w:rPr>
                <w:rFonts w:ascii="Times New Roman" w:hAnsi="Times New Roman"/>
                <w:b/>
                <w:color w:val="000000"/>
                <w:sz w:val="28"/>
                <w:szCs w:val="28"/>
                <w:lang w:val="ru-RU" w:eastAsia="en-US"/>
              </w:rPr>
              <w:t>)</w:t>
            </w:r>
          </w:p>
        </w:tc>
        <w:tc>
          <w:tcPr>
            <w:tcW w:w="904" w:type="dxa"/>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w:t>
            </w:r>
          </w:p>
        </w:tc>
        <w:tc>
          <w:tcPr>
            <w:tcW w:w="9781" w:type="dxa"/>
            <w:gridSpan w:val="4"/>
            <w:tcBorders>
              <w:top w:val="single" w:sz="4" w:space="0" w:color="auto"/>
              <w:left w:val="single" w:sz="4" w:space="0" w:color="auto"/>
              <w:bottom w:val="single" w:sz="4" w:space="0" w:color="auto"/>
              <w:right w:val="single" w:sz="4" w:space="0" w:color="auto"/>
            </w:tcBorders>
            <w:vAlign w:val="center"/>
          </w:tcPr>
          <w:p w:rsidR="00D751DC" w:rsidRDefault="00AE6EE1">
            <w:pPr>
              <w:rPr>
                <w:i/>
              </w:rPr>
            </w:pPr>
            <w:r>
              <w:rPr>
                <w:i/>
              </w:rPr>
              <w:t>Для организаций в сфере охраны здоровья:</w:t>
            </w:r>
          </w:p>
          <w:p w:rsidR="00D751DC" w:rsidRDefault="00D751DC">
            <w:pPr>
              <w:rPr>
                <w:b/>
              </w:rPr>
            </w:pPr>
          </w:p>
          <w:p w:rsidR="00D751DC" w:rsidRDefault="00AE6EE1">
            <w:pPr>
              <w:rPr>
                <w:b/>
                <w:vertAlign w:val="subscript"/>
              </w:rPr>
            </w:pPr>
            <w:r>
              <w:rPr>
                <w:b/>
              </w:rPr>
              <w:t>К</w:t>
            </w:r>
            <w:r>
              <w:rPr>
                <w:b/>
                <w:vertAlign w:val="superscript"/>
              </w:rPr>
              <w:t>4</w:t>
            </w:r>
            <w:r>
              <w:rPr>
                <w:b/>
              </w:rPr>
              <w:t>=(0,4×П</w:t>
            </w:r>
            <w:r>
              <w:rPr>
                <w:b/>
                <w:vertAlign w:val="superscript"/>
              </w:rPr>
              <w:t>перв.конт</w:t>
            </w:r>
            <w:r>
              <w:rPr>
                <w:b/>
                <w:vertAlign w:val="subscript"/>
              </w:rPr>
              <w:t xml:space="preserve"> уд</w:t>
            </w:r>
            <w:r>
              <w:rPr>
                <w:b/>
              </w:rPr>
              <w:t xml:space="preserve"> + 0,4×П</w:t>
            </w:r>
            <w:r>
              <w:rPr>
                <w:b/>
                <w:vertAlign w:val="superscript"/>
              </w:rPr>
              <w:t>оказ.услуг</w:t>
            </w:r>
            <w:r>
              <w:rPr>
                <w:b/>
                <w:vertAlign w:val="subscript"/>
              </w:rPr>
              <w:t>уд</w:t>
            </w:r>
            <w:r>
              <w:rPr>
                <w:b/>
              </w:rPr>
              <w:t xml:space="preserve"> + 0,2×П</w:t>
            </w:r>
            <w:r>
              <w:rPr>
                <w:b/>
                <w:vertAlign w:val="superscript"/>
              </w:rPr>
              <w:t>вежл.дист</w:t>
            </w:r>
            <w:r>
              <w:rPr>
                <w:b/>
                <w:vertAlign w:val="subscript"/>
              </w:rPr>
              <w:t>уд</w:t>
            </w:r>
            <w:r>
              <w:rPr>
                <w:b/>
              </w:rPr>
              <w:t>)</w:t>
            </w:r>
          </w:p>
          <w:p w:rsidR="00D751DC" w:rsidRDefault="00D751DC">
            <w:pPr>
              <w:pStyle w:val="25"/>
              <w:jc w:val="left"/>
              <w:rPr>
                <w:rFonts w:ascii="Times New Roman" w:hAnsi="Times New Roman"/>
                <w:i/>
                <w:sz w:val="28"/>
                <w:szCs w:val="28"/>
                <w:lang w:val="ru-RU" w:eastAsia="ru-RU"/>
              </w:rPr>
            </w:pPr>
          </w:p>
          <w:p w:rsidR="00D751DC" w:rsidRDefault="00D751DC">
            <w:pPr>
              <w:pStyle w:val="25"/>
              <w:rPr>
                <w:rFonts w:ascii="Times New Roman" w:hAnsi="Times New Roman"/>
                <w:b/>
                <w:sz w:val="28"/>
                <w:szCs w:val="28"/>
                <w:lang w:val="ru-RU" w:eastAsia="ru-RU"/>
              </w:rPr>
            </w:pPr>
          </w:p>
        </w:tc>
        <w:tc>
          <w:tcPr>
            <w:tcW w:w="1363" w:type="dxa"/>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tc>
      </w:tr>
      <w:tr w:rsidR="00D751DC">
        <w:trPr>
          <w:trHeight w:val="20"/>
        </w:trPr>
        <w:tc>
          <w:tcPr>
            <w:tcW w:w="14978" w:type="dxa"/>
            <w:gridSpan w:val="8"/>
            <w:tcBorders>
              <w:left w:val="single" w:sz="4" w:space="0" w:color="auto"/>
              <w:bottom w:val="single" w:sz="4" w:space="0" w:color="auto"/>
              <w:right w:val="single" w:sz="4" w:space="0" w:color="auto"/>
            </w:tcBorders>
            <w:vAlign w:val="center"/>
          </w:tcPr>
          <w:p w:rsidR="00D751DC" w:rsidRDefault="00D751DC">
            <w:pPr>
              <w:pStyle w:val="25"/>
              <w:jc w:val="both"/>
              <w:rPr>
                <w:rFonts w:ascii="Times New Roman" w:hAnsi="Times New Roman"/>
                <w:b/>
                <w:sz w:val="28"/>
                <w:szCs w:val="28"/>
                <w:u w:val="single"/>
                <w:lang w:val="ru-RU" w:eastAsia="ru-RU"/>
              </w:rPr>
            </w:pPr>
          </w:p>
          <w:p w:rsidR="00D751DC" w:rsidRDefault="00D751DC">
            <w:pPr>
              <w:pStyle w:val="25"/>
              <w:rPr>
                <w:rFonts w:ascii="Times New Roman" w:hAnsi="Times New Roman"/>
                <w:sz w:val="28"/>
                <w:szCs w:val="28"/>
              </w:rPr>
            </w:pPr>
          </w:p>
        </w:tc>
      </w:tr>
    </w:tbl>
    <w:p w:rsidR="00D751DC" w:rsidRDefault="00D751DC">
      <w:pPr>
        <w:rPr>
          <w:rFonts w:ascii="Arial" w:hAnsi="Arial" w:cs="Arial"/>
        </w:rPr>
      </w:pPr>
    </w:p>
    <w:p w:rsidR="00D751DC" w:rsidRDefault="00AE6EE1">
      <w:pPr>
        <w:pStyle w:val="25"/>
        <w:rPr>
          <w:rFonts w:ascii="Times New Roman" w:hAnsi="Times New Roman"/>
          <w:b/>
          <w:sz w:val="28"/>
          <w:szCs w:val="28"/>
          <w:lang w:eastAsia="en-US"/>
        </w:rPr>
      </w:pPr>
      <w:r>
        <w:rPr>
          <w:rFonts w:ascii="Arial" w:hAnsi="Arial" w:cs="Arial"/>
          <w:sz w:val="24"/>
          <w:szCs w:val="28"/>
        </w:rPr>
        <w:br w:type="page"/>
      </w:r>
      <w:r>
        <w:rPr>
          <w:rFonts w:ascii="Times New Roman" w:hAnsi="Times New Roman"/>
          <w:b/>
          <w:sz w:val="28"/>
          <w:szCs w:val="28"/>
          <w:lang w:eastAsia="en-US"/>
        </w:rPr>
        <w:lastRenderedPageBreak/>
        <w:t xml:space="preserve">Показатели, характеризующие </w:t>
      </w:r>
    </w:p>
    <w:p w:rsidR="00D751DC" w:rsidRDefault="00AE6EE1">
      <w:pPr>
        <w:pStyle w:val="25"/>
        <w:rPr>
          <w:rFonts w:ascii="Times New Roman" w:hAnsi="Times New Roman"/>
          <w:b/>
          <w:sz w:val="28"/>
          <w:szCs w:val="28"/>
          <w:lang w:eastAsia="en-US"/>
        </w:rPr>
      </w:pPr>
      <w:r>
        <w:rPr>
          <w:rFonts w:ascii="Times New Roman" w:hAnsi="Times New Roman"/>
          <w:b/>
          <w:sz w:val="28"/>
          <w:szCs w:val="28"/>
          <w:lang w:eastAsia="en-US"/>
        </w:rPr>
        <w:t>УДОВЛЕТВОРЕННОСТЬ УСЛОВИЯМИ ОКАЗАНИЯ УСЛУГ</w:t>
      </w:r>
    </w:p>
    <w:p w:rsidR="00D751DC" w:rsidRDefault="00D751DC">
      <w:pPr>
        <w:pStyle w:val="25"/>
        <w:rPr>
          <w:rFonts w:ascii="Arial" w:hAnsi="Arial" w:cs="Arial"/>
          <w:b/>
          <w:sz w:val="22"/>
          <w:szCs w:val="24"/>
          <w:lang w:eastAsia="en-US"/>
        </w:rPr>
      </w:pPr>
    </w:p>
    <w:tbl>
      <w:tblPr>
        <w:tblpPr w:leftFromText="180" w:rightFromText="180" w:vertAnchor="text" w:tblpXSpec="center" w:tblpY="1"/>
        <w:tblOverlap w:val="never"/>
        <w:tblW w:w="14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708"/>
        <w:gridCol w:w="426"/>
        <w:gridCol w:w="850"/>
        <w:gridCol w:w="1843"/>
        <w:gridCol w:w="4657"/>
        <w:gridCol w:w="1418"/>
        <w:gridCol w:w="1363"/>
      </w:tblGrid>
      <w:tr w:rsidR="00D751DC">
        <w:trPr>
          <w:trHeight w:val="20"/>
        </w:trPr>
        <w:tc>
          <w:tcPr>
            <w:tcW w:w="817" w:type="dxa"/>
            <w:tcBorders>
              <w:left w:val="single" w:sz="4" w:space="0" w:color="auto"/>
              <w:bottom w:val="single" w:sz="4" w:space="0" w:color="auto"/>
              <w:right w:val="single" w:sz="4" w:space="0" w:color="auto"/>
            </w:tcBorders>
            <w:vAlign w:val="center"/>
          </w:tcPr>
          <w:p w:rsidR="00D751DC" w:rsidRDefault="00AE6EE1">
            <w:pPr>
              <w:pStyle w:val="25"/>
              <w:ind w:right="-108"/>
              <w:rPr>
                <w:rFonts w:ascii="Times New Roman" w:hAnsi="Times New Roman"/>
                <w:b/>
                <w:sz w:val="28"/>
                <w:szCs w:val="28"/>
                <w:lang w:val="ru-RU" w:eastAsia="ru-RU"/>
              </w:rPr>
            </w:pPr>
            <w:r>
              <w:rPr>
                <w:rFonts w:ascii="Times New Roman" w:hAnsi="Times New Roman"/>
                <w:b/>
                <w:sz w:val="28"/>
                <w:szCs w:val="28"/>
                <w:lang w:val="ru-RU" w:eastAsia="ru-RU"/>
              </w:rPr>
              <w:t>№</w:t>
            </w:r>
          </w:p>
        </w:tc>
        <w:tc>
          <w:tcPr>
            <w:tcW w:w="2552" w:type="dxa"/>
            <w:tcBorders>
              <w:left w:val="single" w:sz="4" w:space="0" w:color="auto"/>
              <w:bottom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Показатели оценки качества</w:t>
            </w:r>
          </w:p>
          <w:p w:rsidR="00D751DC" w:rsidRDefault="00D751DC">
            <w:pPr>
              <w:pStyle w:val="25"/>
              <w:rPr>
                <w:rFonts w:ascii="Times New Roman" w:hAnsi="Times New Roman"/>
                <w:b/>
                <w:sz w:val="28"/>
                <w:szCs w:val="28"/>
                <w:lang w:val="ru-RU" w:eastAsia="ru-RU"/>
              </w:rPr>
            </w:pPr>
          </w:p>
        </w:tc>
        <w:tc>
          <w:tcPr>
            <w:tcW w:w="1134" w:type="dxa"/>
            <w:gridSpan w:val="2"/>
            <w:tcBorders>
              <w:left w:val="single" w:sz="4" w:space="0" w:color="auto"/>
              <w:bottom w:val="single" w:sz="4" w:space="0" w:color="auto"/>
              <w:right w:val="single" w:sz="4" w:space="0" w:color="auto"/>
            </w:tcBorders>
          </w:tcPr>
          <w:p w:rsidR="00D751DC" w:rsidRDefault="00AE6EE1">
            <w:pPr>
              <w:pStyle w:val="25"/>
              <w:ind w:left="-108" w:right="-108"/>
              <w:rPr>
                <w:rFonts w:ascii="Times New Roman" w:hAnsi="Times New Roman"/>
                <w:b/>
                <w:sz w:val="28"/>
                <w:szCs w:val="28"/>
                <w:lang w:val="ru-RU" w:eastAsia="ru-RU"/>
              </w:rPr>
            </w:pPr>
            <w:r>
              <w:rPr>
                <w:rFonts w:ascii="Times New Roman" w:hAnsi="Times New Roman"/>
                <w:b/>
                <w:sz w:val="28"/>
                <w:szCs w:val="28"/>
                <w:lang w:val="ru-RU" w:eastAsia="ru-RU"/>
              </w:rPr>
              <w:t>Значи-мость пока-зателей</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Параметры показателя оценки качества, подлежащие оценке</w:t>
            </w:r>
          </w:p>
        </w:tc>
        <w:tc>
          <w:tcPr>
            <w:tcW w:w="4657" w:type="dxa"/>
            <w:tcBorders>
              <w:left w:val="single" w:sz="4" w:space="0" w:color="auto"/>
              <w:bottom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D751DC" w:rsidRDefault="00AE6EE1">
            <w:pPr>
              <w:pStyle w:val="25"/>
              <w:ind w:left="-162" w:right="-111"/>
              <w:rPr>
                <w:rFonts w:ascii="Times New Roman" w:hAnsi="Times New Roman"/>
                <w:b/>
                <w:sz w:val="28"/>
                <w:szCs w:val="28"/>
                <w:lang w:val="ru-RU" w:eastAsia="ru-RU"/>
              </w:rPr>
            </w:pPr>
            <w:r>
              <w:rPr>
                <w:rFonts w:ascii="Times New Roman" w:hAnsi="Times New Roman"/>
                <w:b/>
                <w:sz w:val="28"/>
                <w:szCs w:val="28"/>
                <w:lang w:val="ru-RU" w:eastAsia="ru-RU"/>
              </w:rPr>
              <w:t xml:space="preserve">Значение параметров </w:t>
            </w:r>
          </w:p>
          <w:p w:rsidR="00D751DC" w:rsidRDefault="00AE6EE1">
            <w:pPr>
              <w:pStyle w:val="25"/>
              <w:ind w:left="-162" w:right="-111"/>
              <w:rPr>
                <w:rFonts w:ascii="Times New Roman" w:hAnsi="Times New Roman"/>
                <w:b/>
                <w:sz w:val="28"/>
                <w:szCs w:val="28"/>
                <w:lang w:val="ru-RU" w:eastAsia="ru-RU"/>
              </w:rPr>
            </w:pPr>
            <w:r>
              <w:rPr>
                <w:rFonts w:ascii="Times New Roman" w:hAnsi="Times New Roman"/>
                <w:b/>
                <w:sz w:val="28"/>
                <w:szCs w:val="28"/>
                <w:lang w:val="ru-RU" w:eastAsia="ru-RU"/>
              </w:rPr>
              <w:t>в баллах</w:t>
            </w:r>
          </w:p>
        </w:tc>
        <w:tc>
          <w:tcPr>
            <w:tcW w:w="1363" w:type="dxa"/>
            <w:tcBorders>
              <w:left w:val="single" w:sz="4" w:space="0" w:color="auto"/>
              <w:bottom w:val="single" w:sz="4" w:space="0" w:color="auto"/>
              <w:right w:val="single" w:sz="4" w:space="0" w:color="auto"/>
            </w:tcBorders>
          </w:tcPr>
          <w:p w:rsidR="00D751DC" w:rsidRDefault="00AE6EE1">
            <w:pPr>
              <w:pStyle w:val="25"/>
              <w:ind w:left="-107" w:right="-113"/>
              <w:rPr>
                <w:rFonts w:ascii="Times New Roman" w:hAnsi="Times New Roman"/>
                <w:b/>
                <w:sz w:val="28"/>
                <w:szCs w:val="28"/>
                <w:lang w:val="ru-RU" w:eastAsia="ru-RU"/>
              </w:rPr>
            </w:pPr>
            <w:r>
              <w:rPr>
                <w:rFonts w:ascii="Times New Roman" w:hAnsi="Times New Roman"/>
                <w:b/>
                <w:sz w:val="28"/>
                <w:szCs w:val="28"/>
                <w:lang w:val="ru-RU" w:eastAsia="ru-RU"/>
              </w:rPr>
              <w:t xml:space="preserve">Макси-мальное значение показателей </w:t>
            </w:r>
          </w:p>
        </w:tc>
      </w:tr>
      <w:tr w:rsidR="00D751DC">
        <w:trPr>
          <w:trHeight w:val="20"/>
        </w:trPr>
        <w:tc>
          <w:tcPr>
            <w:tcW w:w="817" w:type="dxa"/>
            <w:tcBorders>
              <w:left w:val="single" w:sz="4" w:space="0" w:color="auto"/>
              <w:bottom w:val="single" w:sz="4" w:space="0" w:color="auto"/>
              <w:right w:val="single" w:sz="4" w:space="0" w:color="auto"/>
            </w:tcBorders>
          </w:tcPr>
          <w:p w:rsidR="00D751DC" w:rsidRDefault="00AE6EE1">
            <w:pPr>
              <w:pStyle w:val="25"/>
              <w:ind w:right="-108"/>
              <w:jc w:val="left"/>
              <w:rPr>
                <w:rFonts w:ascii="Times New Roman" w:hAnsi="Times New Roman"/>
                <w:sz w:val="28"/>
                <w:szCs w:val="28"/>
                <w:lang w:val="ru-RU" w:eastAsia="ru-RU"/>
              </w:rPr>
            </w:pPr>
            <w:r>
              <w:rPr>
                <w:rFonts w:ascii="Times New Roman" w:hAnsi="Times New Roman"/>
                <w:sz w:val="28"/>
                <w:szCs w:val="28"/>
                <w:lang w:val="ru-RU" w:eastAsia="ru-RU"/>
              </w:rPr>
              <w:t>5.1.</w:t>
            </w:r>
          </w:p>
        </w:tc>
        <w:tc>
          <w:tcPr>
            <w:tcW w:w="2552" w:type="dxa"/>
            <w:tcBorders>
              <w:left w:val="single" w:sz="4" w:space="0" w:color="auto"/>
              <w:bottom w:val="single" w:sz="4" w:space="0" w:color="auto"/>
              <w:right w:val="single" w:sz="4" w:space="0" w:color="auto"/>
            </w:tcBorders>
            <w:vAlign w:val="center"/>
          </w:tcPr>
          <w:p w:rsidR="00D751DC" w:rsidRDefault="00AE6EE1">
            <w:r>
              <w:t xml:space="preserve">Доля получателей услуг, которые готовы рекомендовать медицинскую организацию для оказания медицинской помощи (в % от общего числа опрошенных получателей услуг). </w:t>
            </w:r>
            <w:r>
              <w:rPr>
                <w:b/>
              </w:rPr>
              <w:t>(П</w:t>
            </w:r>
            <w:r>
              <w:rPr>
                <w:b/>
                <w:vertAlign w:val="subscript"/>
              </w:rPr>
              <w:t>реком</w:t>
            </w:r>
            <w:r>
              <w:rPr>
                <w:b/>
              </w:rPr>
              <w:t>)</w:t>
            </w:r>
          </w:p>
        </w:tc>
        <w:tc>
          <w:tcPr>
            <w:tcW w:w="1134" w:type="dxa"/>
            <w:gridSpan w:val="2"/>
            <w:tcBorders>
              <w:left w:val="single" w:sz="4" w:space="0" w:color="auto"/>
              <w:bottom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0,3</w:t>
            </w:r>
          </w:p>
        </w:tc>
        <w:tc>
          <w:tcPr>
            <w:tcW w:w="2693" w:type="dxa"/>
            <w:gridSpan w:val="2"/>
            <w:tcBorders>
              <w:top w:val="single" w:sz="4" w:space="0" w:color="auto"/>
              <w:left w:val="single" w:sz="4" w:space="0" w:color="auto"/>
              <w:bottom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xml:space="preserve">5.1.1.Готовность </w:t>
            </w:r>
            <w:r>
              <w:rPr>
                <w:rFonts w:ascii="Times New Roman" w:hAnsi="Times New Roman"/>
                <w:sz w:val="28"/>
                <w:szCs w:val="28"/>
                <w:lang w:val="ru-RU" w:eastAsia="en-US"/>
              </w:rPr>
              <w:t xml:space="preserve">получателей услуг рекомендовать медицинскую организацию для оказания медицинской помощи родственникам и знакомым </w:t>
            </w:r>
          </w:p>
        </w:tc>
        <w:tc>
          <w:tcPr>
            <w:tcW w:w="4657" w:type="dxa"/>
            <w:tcBorders>
              <w:left w:val="single" w:sz="4" w:space="0" w:color="auto"/>
              <w:bottom w:val="single" w:sz="4" w:space="0" w:color="auto"/>
              <w:right w:val="single" w:sz="4" w:space="0" w:color="auto"/>
            </w:tcBorders>
          </w:tcPr>
          <w:p w:rsidR="00D751DC" w:rsidRDefault="00AE6EE1">
            <w:pPr>
              <w:pStyle w:val="25"/>
              <w:jc w:val="left"/>
              <w:rPr>
                <w:rFonts w:ascii="Times New Roman" w:hAnsi="Times New Roman"/>
                <w:sz w:val="28"/>
                <w:szCs w:val="28"/>
                <w:lang w:val="ru-RU" w:eastAsia="en-US"/>
              </w:rPr>
            </w:pPr>
            <w:r>
              <w:rPr>
                <w:rFonts w:ascii="Times New Roman" w:hAnsi="Times New Roman"/>
                <w:sz w:val="28"/>
                <w:szCs w:val="28"/>
                <w:lang w:val="ru-RU" w:eastAsia="ru-RU"/>
              </w:rPr>
              <w:t xml:space="preserve">число получателей услуг, </w:t>
            </w:r>
            <w:r>
              <w:rPr>
                <w:rFonts w:ascii="Times New Roman" w:hAnsi="Times New Roman"/>
                <w:sz w:val="28"/>
                <w:szCs w:val="28"/>
                <w:lang w:val="ru-RU" w:eastAsia="en-US"/>
              </w:rPr>
              <w:t>которые готовы медицинскую организацию для оказания медицинской помощи  (</w:t>
            </w:r>
            <w:r>
              <w:rPr>
                <w:rFonts w:ascii="Times New Roman" w:hAnsi="Times New Roman"/>
                <w:b/>
                <w:sz w:val="28"/>
                <w:szCs w:val="28"/>
                <w:lang w:val="ru-RU" w:eastAsia="ru-RU"/>
              </w:rPr>
              <w:t>У</w:t>
            </w:r>
            <w:r>
              <w:rPr>
                <w:rFonts w:ascii="Times New Roman" w:hAnsi="Times New Roman"/>
                <w:b/>
                <w:sz w:val="28"/>
                <w:szCs w:val="28"/>
                <w:vertAlign w:val="subscript"/>
                <w:lang w:val="ru-RU" w:eastAsia="ru-RU"/>
              </w:rPr>
              <w:t>реком</w:t>
            </w:r>
            <w:r>
              <w:rPr>
                <w:rFonts w:ascii="Times New Roman" w:hAnsi="Times New Roman"/>
                <w:sz w:val="28"/>
                <w:szCs w:val="28"/>
                <w:lang w:val="ru-RU" w:eastAsia="en-US"/>
              </w:rPr>
              <w:t xml:space="preserve">), по отношению к числу опрошенных </w:t>
            </w:r>
            <w:r>
              <w:rPr>
                <w:rFonts w:ascii="Times New Roman" w:hAnsi="Times New Roman"/>
                <w:sz w:val="28"/>
                <w:szCs w:val="28"/>
                <w:lang w:val="ru-RU" w:eastAsia="ru-RU"/>
              </w:rPr>
              <w:t>получателей услуг</w:t>
            </w:r>
            <w:r>
              <w:rPr>
                <w:rFonts w:ascii="Times New Roman" w:hAnsi="Times New Roman"/>
                <w:sz w:val="28"/>
                <w:szCs w:val="28"/>
                <w:lang w:val="ru-RU" w:eastAsia="en-US"/>
              </w:rPr>
              <w:t>, ответивших на соответствующий вопрос анкеты (</w:t>
            </w:r>
            <w:r>
              <w:rPr>
                <w:rFonts w:ascii="Times New Roman" w:hAnsi="Times New Roman"/>
                <w:b/>
                <w:sz w:val="28"/>
                <w:szCs w:val="28"/>
                <w:lang w:val="ru-RU" w:eastAsia="ru-RU"/>
              </w:rPr>
              <w:t>Ч</w:t>
            </w:r>
            <w:r>
              <w:rPr>
                <w:rFonts w:ascii="Times New Roman" w:hAnsi="Times New Roman"/>
                <w:b/>
                <w:sz w:val="28"/>
                <w:szCs w:val="28"/>
                <w:vertAlign w:val="subscript"/>
                <w:lang w:val="ru-RU" w:eastAsia="ru-RU"/>
              </w:rPr>
              <w:t>общ</w:t>
            </w:r>
            <w:r>
              <w:rPr>
                <w:rFonts w:ascii="Times New Roman" w:hAnsi="Times New Roman"/>
                <w:sz w:val="28"/>
                <w:szCs w:val="28"/>
                <w:lang w:val="ru-RU" w:eastAsia="en-US"/>
              </w:rPr>
              <w:t>)</w:t>
            </w:r>
          </w:p>
          <w:p w:rsidR="00D751DC" w:rsidRDefault="00D751DC">
            <w:pPr>
              <w:pStyle w:val="25"/>
              <w:jc w:val="left"/>
              <w:rPr>
                <w:rFonts w:ascii="Times New Roman" w:hAnsi="Times New Roman"/>
                <w:sz w:val="28"/>
                <w:szCs w:val="28"/>
                <w:lang w:val="ru-RU" w:eastAsia="ru-RU"/>
              </w:rPr>
            </w:pPr>
          </w:p>
        </w:tc>
        <w:tc>
          <w:tcPr>
            <w:tcW w:w="1418" w:type="dxa"/>
            <w:tcBorders>
              <w:left w:val="single" w:sz="4" w:space="0" w:color="auto"/>
              <w:bottom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0-100 баллов</w:t>
            </w:r>
          </w:p>
        </w:tc>
        <w:tc>
          <w:tcPr>
            <w:tcW w:w="1363" w:type="dxa"/>
            <w:tcBorders>
              <w:left w:val="single" w:sz="4" w:space="0" w:color="auto"/>
              <w:bottom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p w:rsidR="00D751DC" w:rsidRDefault="00D751DC">
            <w:pPr>
              <w:pStyle w:val="25"/>
              <w:rPr>
                <w:rFonts w:ascii="Times New Roman" w:hAnsi="Times New Roman"/>
                <w:sz w:val="28"/>
                <w:szCs w:val="28"/>
                <w:lang w:val="ru-RU" w:eastAsia="ru-RU"/>
              </w:rPr>
            </w:pPr>
          </w:p>
          <w:p w:rsidR="00D751DC" w:rsidRDefault="00AE6EE1">
            <w:pPr>
              <w:pStyle w:val="25"/>
              <w:rPr>
                <w:rFonts w:ascii="Times New Roman" w:hAnsi="Times New Roman"/>
                <w:sz w:val="28"/>
                <w:szCs w:val="28"/>
                <w:lang w:val="ru-RU" w:eastAsia="ru-RU"/>
              </w:rPr>
            </w:pPr>
            <w:r>
              <w:rPr>
                <w:rFonts w:ascii="Times New Roman" w:hAnsi="Times New Roman"/>
                <w:color w:val="000000"/>
                <w:sz w:val="28"/>
                <w:szCs w:val="28"/>
                <w:lang w:val="ru-RU" w:eastAsia="ru-RU"/>
              </w:rPr>
              <w:t>Для расчета  формула (5.1)</w:t>
            </w:r>
          </w:p>
        </w:tc>
      </w:tr>
      <w:tr w:rsidR="00D751DC">
        <w:trPr>
          <w:trHeight w:val="20"/>
        </w:trPr>
        <w:tc>
          <w:tcPr>
            <w:tcW w:w="14634" w:type="dxa"/>
            <w:gridSpan w:val="9"/>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D751DC">
              <w:trPr>
                <w:jc w:val="center"/>
              </w:trPr>
              <w:tc>
                <w:tcPr>
                  <w:tcW w:w="2212" w:type="dxa"/>
                  <w:vMerge w:val="restart"/>
                  <w:vAlign w:val="center"/>
                </w:tcPr>
                <w:p w:rsidR="00D751DC" w:rsidRDefault="00AE6EE1">
                  <w:pPr>
                    <w:framePr w:hSpace="180" w:wrap="around" w:vAnchor="text" w:hAnchor="text" w:xAlign="center" w:y="1"/>
                    <w:ind w:right="-46"/>
                    <w:suppressOverlap/>
                    <w:jc w:val="right"/>
                    <w:rPr>
                      <w:b/>
                    </w:rPr>
                  </w:pPr>
                  <w:r>
                    <w:rPr>
                      <w:b/>
                    </w:rPr>
                    <w:t>П</w:t>
                  </w:r>
                  <w:r>
                    <w:rPr>
                      <w:b/>
                      <w:vertAlign w:val="subscript"/>
                    </w:rPr>
                    <w:t>реком</w:t>
                  </w:r>
                  <w:r>
                    <w:rPr>
                      <w:b/>
                    </w:rPr>
                    <w:t xml:space="preserve"> = (</w:t>
                  </w:r>
                </w:p>
              </w:tc>
              <w:tc>
                <w:tcPr>
                  <w:tcW w:w="1368" w:type="dxa"/>
                  <w:tcBorders>
                    <w:bottom w:val="single" w:sz="4" w:space="0" w:color="auto"/>
                  </w:tcBorders>
                </w:tcPr>
                <w:p w:rsidR="00D751DC" w:rsidRDefault="00AE6EE1">
                  <w:pPr>
                    <w:framePr w:hSpace="180" w:wrap="around" w:vAnchor="text" w:hAnchor="text" w:xAlign="center" w:y="1"/>
                    <w:ind w:left="-108" w:right="-108"/>
                    <w:suppressOverlap/>
                    <w:jc w:val="center"/>
                    <w:rPr>
                      <w:b/>
                    </w:rPr>
                  </w:pPr>
                  <w:r>
                    <w:rPr>
                      <w:b/>
                    </w:rPr>
                    <w:t>У</w:t>
                  </w:r>
                  <w:r>
                    <w:rPr>
                      <w:b/>
                      <w:vertAlign w:val="subscript"/>
                    </w:rPr>
                    <w:t>реком</w:t>
                  </w:r>
                </w:p>
              </w:tc>
              <w:tc>
                <w:tcPr>
                  <w:tcW w:w="1168" w:type="dxa"/>
                  <w:vMerge w:val="restart"/>
                  <w:vAlign w:val="center"/>
                </w:tcPr>
                <w:p w:rsidR="00D751DC" w:rsidRDefault="00AE6EE1">
                  <w:pPr>
                    <w:framePr w:hSpace="180" w:wrap="around" w:vAnchor="text" w:hAnchor="text" w:xAlign="center" w:y="1"/>
                    <w:ind w:left="-108"/>
                    <w:suppressOverlap/>
                    <w:rPr>
                      <w:b/>
                    </w:rPr>
                  </w:pPr>
                  <w:r>
                    <w:rPr>
                      <w:b/>
                    </w:rPr>
                    <w:t xml:space="preserve"> )×100,</w:t>
                  </w:r>
                </w:p>
              </w:tc>
              <w:tc>
                <w:tcPr>
                  <w:tcW w:w="2528" w:type="dxa"/>
                  <w:vMerge w:val="restart"/>
                  <w:vAlign w:val="center"/>
                </w:tcPr>
                <w:p w:rsidR="00D751DC" w:rsidRDefault="00AE6EE1">
                  <w:pPr>
                    <w:framePr w:hSpace="180" w:wrap="around" w:vAnchor="text" w:hAnchor="text" w:xAlign="center" w:y="1"/>
                    <w:ind w:left="-108"/>
                    <w:suppressOverlap/>
                    <w:jc w:val="right"/>
                    <w:rPr>
                      <w:b/>
                    </w:rPr>
                  </w:pPr>
                  <w:r>
                    <w:rPr>
                      <w:b/>
                    </w:rPr>
                    <w:t>(5.1)</w:t>
                  </w:r>
                </w:p>
              </w:tc>
            </w:tr>
            <w:tr w:rsidR="00D751DC">
              <w:trPr>
                <w:jc w:val="center"/>
              </w:trPr>
              <w:tc>
                <w:tcPr>
                  <w:tcW w:w="2212" w:type="dxa"/>
                  <w:vMerge/>
                </w:tcPr>
                <w:p w:rsidR="00D751DC" w:rsidRDefault="00D751DC">
                  <w:pPr>
                    <w:framePr w:hSpace="180" w:wrap="around" w:vAnchor="text" w:hAnchor="text" w:xAlign="center" w:y="1"/>
                    <w:suppressOverlap/>
                    <w:jc w:val="center"/>
                    <w:rPr>
                      <w:b/>
                    </w:rPr>
                  </w:pPr>
                </w:p>
              </w:tc>
              <w:tc>
                <w:tcPr>
                  <w:tcW w:w="1368" w:type="dxa"/>
                  <w:tcBorders>
                    <w:top w:val="single" w:sz="4" w:space="0" w:color="auto"/>
                  </w:tcBorders>
                </w:tcPr>
                <w:p w:rsidR="00D751DC" w:rsidRDefault="00AE6EE1">
                  <w:pPr>
                    <w:framePr w:hSpace="180" w:wrap="around" w:vAnchor="text" w:hAnchor="text" w:xAlign="center" w:y="1"/>
                    <w:ind w:left="186"/>
                    <w:suppressOverlap/>
                    <w:jc w:val="center"/>
                    <w:rPr>
                      <w:b/>
                    </w:rPr>
                  </w:pPr>
                  <w:r>
                    <w:rPr>
                      <w:b/>
                    </w:rPr>
                    <w:t>Ч</w:t>
                  </w:r>
                  <w:r>
                    <w:rPr>
                      <w:b/>
                      <w:vertAlign w:val="subscript"/>
                    </w:rPr>
                    <w:t>общ</w:t>
                  </w:r>
                </w:p>
              </w:tc>
              <w:tc>
                <w:tcPr>
                  <w:tcW w:w="1168" w:type="dxa"/>
                  <w:vMerge/>
                </w:tcPr>
                <w:p w:rsidR="00D751DC" w:rsidRDefault="00D751DC">
                  <w:pPr>
                    <w:framePr w:hSpace="180" w:wrap="around" w:vAnchor="text" w:hAnchor="text" w:xAlign="center" w:y="1"/>
                    <w:suppressOverlap/>
                    <w:jc w:val="center"/>
                    <w:rPr>
                      <w:b/>
                    </w:rPr>
                  </w:pPr>
                </w:p>
              </w:tc>
              <w:tc>
                <w:tcPr>
                  <w:tcW w:w="2528" w:type="dxa"/>
                  <w:vMerge/>
                </w:tcPr>
                <w:p w:rsidR="00D751DC" w:rsidRDefault="00D751DC">
                  <w:pPr>
                    <w:framePr w:hSpace="180" w:wrap="around" w:vAnchor="text" w:hAnchor="text" w:xAlign="center" w:y="1"/>
                    <w:suppressOverlap/>
                    <w:jc w:val="center"/>
                    <w:rPr>
                      <w:b/>
                    </w:rPr>
                  </w:pPr>
                </w:p>
              </w:tc>
            </w:tr>
          </w:tbl>
          <w:p w:rsidR="00D751DC" w:rsidRDefault="00AE6EE1">
            <w:r>
              <w:t>где</w:t>
            </w:r>
          </w:p>
          <w:p w:rsidR="00D751DC" w:rsidRDefault="00AE6EE1">
            <w:r>
              <w:rPr>
                <w:b/>
              </w:rPr>
              <w:t>У</w:t>
            </w:r>
            <w:r>
              <w:rPr>
                <w:b/>
                <w:vertAlign w:val="subscript"/>
              </w:rPr>
              <w:t>реком</w:t>
            </w:r>
            <w:r>
              <w:rPr>
                <w:b/>
              </w:rPr>
              <w:t>-</w:t>
            </w:r>
            <w:r>
              <w:t xml:space="preserve"> число получателей услуг, которые готовы рекомендовать организацию родственникам и знакомым;</w:t>
            </w:r>
          </w:p>
          <w:p w:rsidR="00D751DC" w:rsidRDefault="00AE6EE1">
            <w:r>
              <w:rPr>
                <w:b/>
              </w:rPr>
              <w:t>Ч</w:t>
            </w:r>
            <w:r>
              <w:rPr>
                <w:b/>
                <w:vertAlign w:val="subscript"/>
              </w:rPr>
              <w:t>общ</w:t>
            </w:r>
            <w:r>
              <w:t>- общее число опрошенных получателей услуг.</w:t>
            </w:r>
          </w:p>
          <w:p w:rsidR="00D751DC" w:rsidRDefault="00D751DC"/>
          <w:p w:rsidR="00D751DC" w:rsidRDefault="00D751DC">
            <w:pPr>
              <w:jc w:val="center"/>
            </w:pPr>
          </w:p>
        </w:tc>
      </w:tr>
      <w:tr w:rsidR="00D751DC">
        <w:trPr>
          <w:trHeight w:val="20"/>
        </w:trPr>
        <w:tc>
          <w:tcPr>
            <w:tcW w:w="817" w:type="dxa"/>
            <w:tcBorders>
              <w:left w:val="single" w:sz="4" w:space="0" w:color="auto"/>
              <w:bottom w:val="single" w:sz="4" w:space="0" w:color="auto"/>
              <w:right w:val="single" w:sz="4" w:space="0" w:color="auto"/>
            </w:tcBorders>
            <w:vAlign w:val="center"/>
          </w:tcPr>
          <w:p w:rsidR="00D751DC" w:rsidRDefault="00AE6EE1">
            <w:pPr>
              <w:pStyle w:val="25"/>
              <w:ind w:right="-108"/>
              <w:rPr>
                <w:rFonts w:ascii="Times New Roman" w:hAnsi="Times New Roman"/>
                <w:b/>
                <w:sz w:val="28"/>
                <w:szCs w:val="28"/>
                <w:lang w:val="ru-RU" w:eastAsia="ru-RU"/>
              </w:rPr>
            </w:pPr>
            <w:r>
              <w:rPr>
                <w:rFonts w:ascii="Times New Roman" w:hAnsi="Times New Roman"/>
                <w:b/>
                <w:sz w:val="28"/>
                <w:szCs w:val="28"/>
                <w:lang w:val="ru-RU" w:eastAsia="ru-RU"/>
              </w:rPr>
              <w:t>№</w:t>
            </w:r>
          </w:p>
        </w:tc>
        <w:tc>
          <w:tcPr>
            <w:tcW w:w="2552" w:type="dxa"/>
            <w:tcBorders>
              <w:left w:val="single" w:sz="4" w:space="0" w:color="auto"/>
              <w:bottom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Показатели оценки качества</w:t>
            </w:r>
          </w:p>
          <w:p w:rsidR="00D751DC" w:rsidRDefault="00D751DC">
            <w:pPr>
              <w:pStyle w:val="25"/>
              <w:rPr>
                <w:rFonts w:ascii="Times New Roman" w:hAnsi="Times New Roman"/>
                <w:b/>
                <w:sz w:val="28"/>
                <w:szCs w:val="28"/>
                <w:lang w:val="ru-RU" w:eastAsia="ru-RU"/>
              </w:rPr>
            </w:pPr>
          </w:p>
        </w:tc>
        <w:tc>
          <w:tcPr>
            <w:tcW w:w="1134" w:type="dxa"/>
            <w:gridSpan w:val="2"/>
            <w:tcBorders>
              <w:left w:val="single" w:sz="4" w:space="0" w:color="auto"/>
              <w:bottom w:val="single" w:sz="4" w:space="0" w:color="auto"/>
              <w:right w:val="single" w:sz="4" w:space="0" w:color="auto"/>
            </w:tcBorders>
          </w:tcPr>
          <w:p w:rsidR="00D751DC" w:rsidRDefault="00AE6EE1">
            <w:pPr>
              <w:pStyle w:val="25"/>
              <w:ind w:left="-108" w:right="-108"/>
              <w:rPr>
                <w:rFonts w:ascii="Times New Roman" w:hAnsi="Times New Roman"/>
                <w:b/>
                <w:sz w:val="28"/>
                <w:szCs w:val="28"/>
                <w:lang w:val="ru-RU" w:eastAsia="ru-RU"/>
              </w:rPr>
            </w:pPr>
            <w:r>
              <w:rPr>
                <w:rFonts w:ascii="Times New Roman" w:hAnsi="Times New Roman"/>
                <w:b/>
                <w:sz w:val="28"/>
                <w:szCs w:val="28"/>
                <w:lang w:val="ru-RU" w:eastAsia="ru-RU"/>
              </w:rPr>
              <w:t>Значи-мость пока-зателей</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 xml:space="preserve">Параметры показателя оценки качества, подлежащие </w:t>
            </w:r>
            <w:r>
              <w:rPr>
                <w:rFonts w:ascii="Times New Roman" w:hAnsi="Times New Roman"/>
                <w:b/>
                <w:sz w:val="28"/>
                <w:szCs w:val="28"/>
                <w:lang w:val="ru-RU" w:eastAsia="ru-RU"/>
              </w:rPr>
              <w:lastRenderedPageBreak/>
              <w:t>оценке</w:t>
            </w:r>
          </w:p>
        </w:tc>
        <w:tc>
          <w:tcPr>
            <w:tcW w:w="4657" w:type="dxa"/>
            <w:tcBorders>
              <w:left w:val="single" w:sz="4" w:space="0" w:color="auto"/>
              <w:bottom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lastRenderedPageBreak/>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D751DC" w:rsidRDefault="00AE6EE1">
            <w:pPr>
              <w:pStyle w:val="25"/>
              <w:ind w:left="-162" w:right="-111"/>
              <w:rPr>
                <w:rFonts w:ascii="Times New Roman" w:hAnsi="Times New Roman"/>
                <w:b/>
                <w:sz w:val="28"/>
                <w:szCs w:val="28"/>
                <w:lang w:val="ru-RU" w:eastAsia="ru-RU"/>
              </w:rPr>
            </w:pPr>
            <w:r>
              <w:rPr>
                <w:rFonts w:ascii="Times New Roman" w:hAnsi="Times New Roman"/>
                <w:b/>
                <w:sz w:val="28"/>
                <w:szCs w:val="28"/>
                <w:lang w:val="ru-RU" w:eastAsia="ru-RU"/>
              </w:rPr>
              <w:t xml:space="preserve">Значение параметров </w:t>
            </w:r>
          </w:p>
          <w:p w:rsidR="00D751DC" w:rsidRDefault="00AE6EE1">
            <w:pPr>
              <w:pStyle w:val="25"/>
              <w:ind w:left="-162" w:right="-111"/>
              <w:rPr>
                <w:rFonts w:ascii="Times New Roman" w:hAnsi="Times New Roman"/>
                <w:b/>
                <w:sz w:val="28"/>
                <w:szCs w:val="28"/>
                <w:lang w:val="ru-RU" w:eastAsia="ru-RU"/>
              </w:rPr>
            </w:pPr>
            <w:r>
              <w:rPr>
                <w:rFonts w:ascii="Times New Roman" w:hAnsi="Times New Roman"/>
                <w:b/>
                <w:sz w:val="28"/>
                <w:szCs w:val="28"/>
                <w:lang w:val="ru-RU" w:eastAsia="ru-RU"/>
              </w:rPr>
              <w:t>в баллах</w:t>
            </w:r>
          </w:p>
        </w:tc>
        <w:tc>
          <w:tcPr>
            <w:tcW w:w="1363" w:type="dxa"/>
            <w:tcBorders>
              <w:left w:val="single" w:sz="4" w:space="0" w:color="auto"/>
              <w:bottom w:val="single" w:sz="4" w:space="0" w:color="auto"/>
              <w:right w:val="single" w:sz="4" w:space="0" w:color="auto"/>
            </w:tcBorders>
          </w:tcPr>
          <w:p w:rsidR="00D751DC" w:rsidRDefault="00AE6EE1">
            <w:pPr>
              <w:pStyle w:val="25"/>
              <w:ind w:left="-107" w:right="-113"/>
              <w:rPr>
                <w:rFonts w:ascii="Times New Roman" w:hAnsi="Times New Roman"/>
                <w:b/>
                <w:sz w:val="28"/>
                <w:szCs w:val="28"/>
                <w:lang w:val="ru-RU" w:eastAsia="ru-RU"/>
              </w:rPr>
            </w:pPr>
            <w:r>
              <w:rPr>
                <w:rFonts w:ascii="Times New Roman" w:hAnsi="Times New Roman"/>
                <w:b/>
                <w:sz w:val="28"/>
                <w:szCs w:val="28"/>
                <w:lang w:val="ru-RU" w:eastAsia="ru-RU"/>
              </w:rPr>
              <w:t>Макси-мальное значение показател</w:t>
            </w:r>
            <w:r>
              <w:rPr>
                <w:rFonts w:ascii="Times New Roman" w:hAnsi="Times New Roman"/>
                <w:b/>
                <w:sz w:val="28"/>
                <w:szCs w:val="28"/>
                <w:lang w:val="ru-RU" w:eastAsia="ru-RU"/>
              </w:rPr>
              <w:lastRenderedPageBreak/>
              <w:t xml:space="preserve">ей </w:t>
            </w:r>
          </w:p>
        </w:tc>
      </w:tr>
      <w:tr w:rsidR="00D751DC">
        <w:trPr>
          <w:trHeight w:val="20"/>
        </w:trPr>
        <w:tc>
          <w:tcPr>
            <w:tcW w:w="817" w:type="dxa"/>
            <w:tcBorders>
              <w:left w:val="single" w:sz="4" w:space="0" w:color="auto"/>
              <w:right w:val="single" w:sz="4" w:space="0" w:color="auto"/>
            </w:tcBorders>
          </w:tcPr>
          <w:p w:rsidR="00D751DC" w:rsidRDefault="00AE6EE1">
            <w:pPr>
              <w:pStyle w:val="25"/>
              <w:ind w:right="-108"/>
              <w:jc w:val="left"/>
              <w:rPr>
                <w:rFonts w:ascii="Times New Roman" w:hAnsi="Times New Roman"/>
                <w:sz w:val="28"/>
                <w:szCs w:val="28"/>
                <w:lang w:val="ru-RU" w:eastAsia="ru-RU"/>
              </w:rPr>
            </w:pPr>
            <w:r>
              <w:rPr>
                <w:rFonts w:ascii="Times New Roman" w:hAnsi="Times New Roman"/>
                <w:sz w:val="28"/>
                <w:szCs w:val="28"/>
                <w:lang w:val="ru-RU" w:eastAsia="ru-RU"/>
              </w:rPr>
              <w:t>5.2.</w:t>
            </w:r>
          </w:p>
        </w:tc>
        <w:tc>
          <w:tcPr>
            <w:tcW w:w="2552" w:type="dxa"/>
            <w:tcBorders>
              <w:left w:val="single" w:sz="4" w:space="0" w:color="auto"/>
              <w:right w:val="single" w:sz="4" w:space="0" w:color="auto"/>
            </w:tcBorders>
          </w:tcPr>
          <w:p w:rsidR="00D751DC" w:rsidRDefault="00AE6EE1">
            <w:r>
              <w:t xml:space="preserve">Доля получателей услуг, удовлетворенных навигацией внутри медицинской организации (в % от общего числа опрошенных получателей услуг). </w:t>
            </w:r>
            <w:r>
              <w:rPr>
                <w:b/>
                <w:lang w:eastAsia="en-US"/>
              </w:rPr>
              <w:t>(</w:t>
            </w:r>
            <w:r>
              <w:rPr>
                <w:b/>
              </w:rPr>
              <w:t>П</w:t>
            </w:r>
            <w:r>
              <w:rPr>
                <w:b/>
                <w:vertAlign w:val="superscript"/>
              </w:rPr>
              <w:t>орг.усл</w:t>
            </w:r>
            <w:r>
              <w:rPr>
                <w:b/>
                <w:vertAlign w:val="subscript"/>
              </w:rPr>
              <w:t>уд</w:t>
            </w:r>
            <w:r>
              <w:rPr>
                <w:b/>
                <w:lang w:eastAsia="en-US"/>
              </w:rPr>
              <w:t>)</w:t>
            </w:r>
          </w:p>
        </w:tc>
        <w:tc>
          <w:tcPr>
            <w:tcW w:w="1134" w:type="dxa"/>
            <w:gridSpan w:val="2"/>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0,2</w:t>
            </w:r>
          </w:p>
        </w:tc>
        <w:tc>
          <w:tcPr>
            <w:tcW w:w="2693" w:type="dxa"/>
            <w:gridSpan w:val="2"/>
            <w:tcBorders>
              <w:top w:val="single" w:sz="4" w:space="0" w:color="auto"/>
              <w:left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xml:space="preserve">5.2.1 Удовлетворенность получателей услуг навигацией внутри медицинской организации </w:t>
            </w:r>
          </w:p>
        </w:tc>
        <w:tc>
          <w:tcPr>
            <w:tcW w:w="4657" w:type="dxa"/>
            <w:tcBorders>
              <w:left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en-US"/>
              </w:rPr>
              <w:t xml:space="preserve">число получателей услуг, удовлетворенных навигацией внутри медицинской организации  </w:t>
            </w:r>
            <w:r>
              <w:rPr>
                <w:rFonts w:ascii="Times New Roman" w:hAnsi="Times New Roman"/>
                <w:b/>
                <w:sz w:val="28"/>
                <w:szCs w:val="28"/>
                <w:lang w:val="ru-RU" w:eastAsia="en-US"/>
              </w:rPr>
              <w:t>(</w:t>
            </w:r>
            <w:r>
              <w:rPr>
                <w:rFonts w:ascii="Times New Roman" w:hAnsi="Times New Roman"/>
                <w:b/>
                <w:sz w:val="28"/>
                <w:szCs w:val="28"/>
                <w:lang w:val="ru-RU" w:eastAsia="ru-RU"/>
              </w:rPr>
              <w:t>У</w:t>
            </w:r>
            <w:r>
              <w:rPr>
                <w:rFonts w:ascii="Times New Roman" w:hAnsi="Times New Roman"/>
                <w:b/>
                <w:sz w:val="28"/>
                <w:szCs w:val="28"/>
                <w:vertAlign w:val="superscript"/>
                <w:lang w:val="ru-RU" w:eastAsia="ru-RU"/>
              </w:rPr>
              <w:t>орг.усл</w:t>
            </w:r>
            <w:r>
              <w:rPr>
                <w:rFonts w:ascii="Times New Roman" w:hAnsi="Times New Roman"/>
                <w:b/>
                <w:sz w:val="28"/>
                <w:szCs w:val="28"/>
                <w:lang w:val="ru-RU" w:eastAsia="en-US"/>
              </w:rPr>
              <w:t>)</w:t>
            </w:r>
            <w:r>
              <w:rPr>
                <w:rFonts w:ascii="Times New Roman" w:hAnsi="Times New Roman"/>
                <w:sz w:val="28"/>
                <w:szCs w:val="28"/>
                <w:lang w:val="ru-RU" w:eastAsia="en-US"/>
              </w:rPr>
              <w:t xml:space="preserve">, по отношению к числу опрошенных </w:t>
            </w:r>
            <w:r>
              <w:rPr>
                <w:rFonts w:ascii="Times New Roman" w:hAnsi="Times New Roman"/>
                <w:sz w:val="28"/>
                <w:szCs w:val="28"/>
                <w:lang w:val="ru-RU" w:eastAsia="ru-RU"/>
              </w:rPr>
              <w:t xml:space="preserve"> получателей услуг</w:t>
            </w:r>
            <w:r>
              <w:rPr>
                <w:rFonts w:ascii="Times New Roman" w:hAnsi="Times New Roman"/>
                <w:sz w:val="28"/>
                <w:szCs w:val="28"/>
                <w:lang w:val="ru-RU" w:eastAsia="en-US"/>
              </w:rPr>
              <w:t xml:space="preserve">  ответивших на соответствующий вопрос анкеты </w:t>
            </w:r>
            <w:r>
              <w:rPr>
                <w:rFonts w:ascii="Times New Roman" w:hAnsi="Times New Roman"/>
                <w:b/>
                <w:sz w:val="28"/>
                <w:szCs w:val="28"/>
                <w:lang w:val="ru-RU" w:eastAsia="en-US"/>
              </w:rPr>
              <w:t>(</w:t>
            </w:r>
            <w:r>
              <w:rPr>
                <w:rFonts w:ascii="Times New Roman" w:hAnsi="Times New Roman"/>
                <w:b/>
                <w:sz w:val="28"/>
                <w:szCs w:val="28"/>
                <w:lang w:val="ru-RU" w:eastAsia="ru-RU"/>
              </w:rPr>
              <w:t>Ч</w:t>
            </w:r>
            <w:r>
              <w:rPr>
                <w:rFonts w:ascii="Times New Roman" w:hAnsi="Times New Roman"/>
                <w:b/>
                <w:sz w:val="28"/>
                <w:szCs w:val="28"/>
                <w:vertAlign w:val="subscript"/>
                <w:lang w:val="ru-RU" w:eastAsia="ru-RU"/>
              </w:rPr>
              <w:t>общ</w:t>
            </w:r>
            <w:r>
              <w:rPr>
                <w:rFonts w:ascii="Times New Roman" w:hAnsi="Times New Roman"/>
                <w:b/>
                <w:sz w:val="28"/>
                <w:szCs w:val="28"/>
                <w:lang w:val="ru-RU" w:eastAsia="en-US"/>
              </w:rPr>
              <w:t>)</w:t>
            </w:r>
          </w:p>
        </w:tc>
        <w:tc>
          <w:tcPr>
            <w:tcW w:w="1418" w:type="dxa"/>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0-100 баллов</w:t>
            </w:r>
          </w:p>
        </w:tc>
        <w:tc>
          <w:tcPr>
            <w:tcW w:w="1363" w:type="dxa"/>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p w:rsidR="00D751DC" w:rsidRDefault="00D751DC">
            <w:pPr>
              <w:pStyle w:val="25"/>
              <w:rPr>
                <w:rFonts w:ascii="Times New Roman" w:hAnsi="Times New Roman"/>
                <w:sz w:val="28"/>
                <w:szCs w:val="28"/>
                <w:lang w:val="ru-RU" w:eastAsia="ru-RU"/>
              </w:rPr>
            </w:pPr>
          </w:p>
          <w:p w:rsidR="00D751DC" w:rsidRDefault="00AE6EE1">
            <w:pPr>
              <w:pStyle w:val="25"/>
              <w:rPr>
                <w:rFonts w:ascii="Times New Roman" w:hAnsi="Times New Roman"/>
                <w:sz w:val="28"/>
                <w:szCs w:val="28"/>
                <w:lang w:val="ru-RU" w:eastAsia="ru-RU"/>
              </w:rPr>
            </w:pPr>
            <w:r>
              <w:rPr>
                <w:rFonts w:ascii="Times New Roman" w:hAnsi="Times New Roman"/>
                <w:color w:val="000000"/>
                <w:sz w:val="28"/>
                <w:szCs w:val="28"/>
                <w:lang w:val="ru-RU" w:eastAsia="ru-RU"/>
              </w:rPr>
              <w:t>Для расчета  формула (5.2)</w:t>
            </w:r>
          </w:p>
        </w:tc>
      </w:tr>
      <w:tr w:rsidR="00D751DC">
        <w:trPr>
          <w:trHeight w:val="20"/>
        </w:trPr>
        <w:tc>
          <w:tcPr>
            <w:tcW w:w="14634" w:type="dxa"/>
            <w:gridSpan w:val="9"/>
            <w:tcBorders>
              <w:lef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D751DC">
              <w:trPr>
                <w:jc w:val="center"/>
              </w:trPr>
              <w:tc>
                <w:tcPr>
                  <w:tcW w:w="2212" w:type="dxa"/>
                  <w:vMerge w:val="restart"/>
                  <w:vAlign w:val="center"/>
                </w:tcPr>
                <w:p w:rsidR="00D751DC" w:rsidRDefault="00AE6EE1">
                  <w:pPr>
                    <w:framePr w:hSpace="180" w:wrap="around" w:vAnchor="text" w:hAnchor="text" w:xAlign="center" w:y="1"/>
                    <w:ind w:right="-46"/>
                    <w:suppressOverlap/>
                    <w:jc w:val="right"/>
                    <w:rPr>
                      <w:b/>
                    </w:rPr>
                  </w:pPr>
                  <w:r>
                    <w:rPr>
                      <w:b/>
                    </w:rPr>
                    <w:t>П</w:t>
                  </w:r>
                  <w:r>
                    <w:rPr>
                      <w:b/>
                      <w:vertAlign w:val="superscript"/>
                    </w:rPr>
                    <w:t>орг.усл</w:t>
                  </w:r>
                  <w:r>
                    <w:rPr>
                      <w:b/>
                      <w:vertAlign w:val="subscript"/>
                    </w:rPr>
                    <w:t>уд</w:t>
                  </w:r>
                  <w:r>
                    <w:rPr>
                      <w:b/>
                    </w:rPr>
                    <w:t xml:space="preserve"> = (</w:t>
                  </w:r>
                </w:p>
              </w:tc>
              <w:tc>
                <w:tcPr>
                  <w:tcW w:w="1368" w:type="dxa"/>
                  <w:tcBorders>
                    <w:bottom w:val="single" w:sz="4" w:space="0" w:color="auto"/>
                  </w:tcBorders>
                </w:tcPr>
                <w:p w:rsidR="00D751DC" w:rsidRDefault="00AE6EE1">
                  <w:pPr>
                    <w:framePr w:hSpace="180" w:wrap="around" w:vAnchor="text" w:hAnchor="text" w:xAlign="center" w:y="1"/>
                    <w:ind w:left="-108" w:right="-108"/>
                    <w:suppressOverlap/>
                    <w:jc w:val="center"/>
                    <w:rPr>
                      <w:b/>
                    </w:rPr>
                  </w:pPr>
                  <w:r>
                    <w:rPr>
                      <w:b/>
                    </w:rPr>
                    <w:t>У</w:t>
                  </w:r>
                  <w:r>
                    <w:rPr>
                      <w:b/>
                      <w:vertAlign w:val="superscript"/>
                    </w:rPr>
                    <w:t>орг.усл</w:t>
                  </w:r>
                </w:p>
              </w:tc>
              <w:tc>
                <w:tcPr>
                  <w:tcW w:w="1168" w:type="dxa"/>
                  <w:vMerge w:val="restart"/>
                  <w:vAlign w:val="center"/>
                </w:tcPr>
                <w:p w:rsidR="00D751DC" w:rsidRDefault="00AE6EE1">
                  <w:pPr>
                    <w:framePr w:hSpace="180" w:wrap="around" w:vAnchor="text" w:hAnchor="text" w:xAlign="center" w:y="1"/>
                    <w:ind w:left="-108"/>
                    <w:suppressOverlap/>
                    <w:rPr>
                      <w:b/>
                    </w:rPr>
                  </w:pPr>
                  <w:r>
                    <w:rPr>
                      <w:b/>
                    </w:rPr>
                    <w:t xml:space="preserve"> )×100,</w:t>
                  </w:r>
                </w:p>
              </w:tc>
              <w:tc>
                <w:tcPr>
                  <w:tcW w:w="2528" w:type="dxa"/>
                  <w:vMerge w:val="restart"/>
                  <w:vAlign w:val="center"/>
                </w:tcPr>
                <w:p w:rsidR="00D751DC" w:rsidRDefault="00AE6EE1">
                  <w:pPr>
                    <w:framePr w:hSpace="180" w:wrap="around" w:vAnchor="text" w:hAnchor="text" w:xAlign="center" w:y="1"/>
                    <w:ind w:left="-108"/>
                    <w:suppressOverlap/>
                    <w:jc w:val="right"/>
                    <w:rPr>
                      <w:b/>
                    </w:rPr>
                  </w:pPr>
                  <w:r>
                    <w:rPr>
                      <w:b/>
                    </w:rPr>
                    <w:t>(5.2)</w:t>
                  </w:r>
                </w:p>
              </w:tc>
            </w:tr>
            <w:tr w:rsidR="00D751DC">
              <w:trPr>
                <w:jc w:val="center"/>
              </w:trPr>
              <w:tc>
                <w:tcPr>
                  <w:tcW w:w="2212" w:type="dxa"/>
                  <w:vMerge/>
                </w:tcPr>
                <w:p w:rsidR="00D751DC" w:rsidRDefault="00D751DC">
                  <w:pPr>
                    <w:framePr w:hSpace="180" w:wrap="around" w:vAnchor="text" w:hAnchor="text" w:xAlign="center" w:y="1"/>
                    <w:suppressOverlap/>
                    <w:jc w:val="center"/>
                    <w:rPr>
                      <w:b/>
                    </w:rPr>
                  </w:pPr>
                </w:p>
              </w:tc>
              <w:tc>
                <w:tcPr>
                  <w:tcW w:w="1368" w:type="dxa"/>
                  <w:tcBorders>
                    <w:top w:val="single" w:sz="4" w:space="0" w:color="auto"/>
                  </w:tcBorders>
                </w:tcPr>
                <w:p w:rsidR="00D751DC" w:rsidRDefault="00AE6EE1">
                  <w:pPr>
                    <w:framePr w:hSpace="180" w:wrap="around" w:vAnchor="text" w:hAnchor="text" w:xAlign="center" w:y="1"/>
                    <w:ind w:left="186"/>
                    <w:suppressOverlap/>
                    <w:jc w:val="center"/>
                    <w:rPr>
                      <w:b/>
                    </w:rPr>
                  </w:pPr>
                  <w:r>
                    <w:rPr>
                      <w:b/>
                    </w:rPr>
                    <w:t>Ч</w:t>
                  </w:r>
                  <w:r>
                    <w:rPr>
                      <w:b/>
                      <w:vertAlign w:val="subscript"/>
                    </w:rPr>
                    <w:t>общ</w:t>
                  </w:r>
                </w:p>
              </w:tc>
              <w:tc>
                <w:tcPr>
                  <w:tcW w:w="1168" w:type="dxa"/>
                  <w:vMerge/>
                </w:tcPr>
                <w:p w:rsidR="00D751DC" w:rsidRDefault="00D751DC">
                  <w:pPr>
                    <w:framePr w:hSpace="180" w:wrap="around" w:vAnchor="text" w:hAnchor="text" w:xAlign="center" w:y="1"/>
                    <w:suppressOverlap/>
                    <w:jc w:val="center"/>
                    <w:rPr>
                      <w:b/>
                    </w:rPr>
                  </w:pPr>
                </w:p>
              </w:tc>
              <w:tc>
                <w:tcPr>
                  <w:tcW w:w="2528" w:type="dxa"/>
                  <w:vMerge/>
                </w:tcPr>
                <w:p w:rsidR="00D751DC" w:rsidRDefault="00D751DC">
                  <w:pPr>
                    <w:framePr w:hSpace="180" w:wrap="around" w:vAnchor="text" w:hAnchor="text" w:xAlign="center" w:y="1"/>
                    <w:suppressOverlap/>
                    <w:jc w:val="center"/>
                    <w:rPr>
                      <w:b/>
                    </w:rPr>
                  </w:pPr>
                </w:p>
              </w:tc>
            </w:tr>
          </w:tbl>
          <w:p w:rsidR="00D751DC" w:rsidRDefault="00AE6EE1">
            <w:r>
              <w:t>где</w:t>
            </w:r>
          </w:p>
          <w:p w:rsidR="00D751DC" w:rsidRDefault="00AE6EE1">
            <w:r>
              <w:rPr>
                <w:b/>
              </w:rPr>
              <w:t>У</w:t>
            </w:r>
            <w:r>
              <w:rPr>
                <w:b/>
                <w:vertAlign w:val="superscript"/>
              </w:rPr>
              <w:t>орг.усл</w:t>
            </w:r>
            <w:r>
              <w:t>- число получателей услуг, удовлетворенных навигацией внутри медицинской организации;</w:t>
            </w:r>
          </w:p>
          <w:p w:rsidR="00D751DC" w:rsidRDefault="00AE6EE1">
            <w:r>
              <w:rPr>
                <w:b/>
              </w:rPr>
              <w:t>Ч</w:t>
            </w:r>
            <w:r>
              <w:rPr>
                <w:b/>
                <w:vertAlign w:val="subscript"/>
              </w:rPr>
              <w:t>общ</w:t>
            </w:r>
            <w:r>
              <w:t xml:space="preserve"> -  общее число опрошенных получателей услуг.</w:t>
            </w:r>
          </w:p>
          <w:p w:rsidR="00D751DC" w:rsidRDefault="00D751DC"/>
          <w:p w:rsidR="00D751DC" w:rsidRDefault="00D751DC">
            <w:pPr>
              <w:jc w:val="center"/>
            </w:pPr>
          </w:p>
        </w:tc>
      </w:tr>
      <w:tr w:rsidR="00D751DC">
        <w:trPr>
          <w:trHeight w:val="20"/>
        </w:trPr>
        <w:tc>
          <w:tcPr>
            <w:tcW w:w="817" w:type="dxa"/>
            <w:tcBorders>
              <w:left w:val="single" w:sz="4" w:space="0" w:color="auto"/>
              <w:bottom w:val="single" w:sz="4" w:space="0" w:color="auto"/>
              <w:right w:val="single" w:sz="4" w:space="0" w:color="auto"/>
            </w:tcBorders>
            <w:vAlign w:val="center"/>
          </w:tcPr>
          <w:p w:rsidR="00D751DC" w:rsidRDefault="00AE6EE1">
            <w:pPr>
              <w:pStyle w:val="25"/>
              <w:ind w:right="-108"/>
              <w:rPr>
                <w:rFonts w:ascii="Times New Roman" w:hAnsi="Times New Roman"/>
                <w:b/>
                <w:sz w:val="28"/>
                <w:szCs w:val="28"/>
                <w:lang w:val="ru-RU" w:eastAsia="ru-RU"/>
              </w:rPr>
            </w:pPr>
            <w:r>
              <w:rPr>
                <w:rFonts w:ascii="Times New Roman" w:hAnsi="Times New Roman"/>
                <w:sz w:val="28"/>
                <w:szCs w:val="28"/>
              </w:rPr>
              <w:br w:type="page"/>
            </w:r>
            <w:r>
              <w:rPr>
                <w:rFonts w:ascii="Times New Roman" w:hAnsi="Times New Roman"/>
                <w:b/>
                <w:sz w:val="28"/>
                <w:szCs w:val="28"/>
                <w:lang w:val="ru-RU" w:eastAsia="ru-RU"/>
              </w:rPr>
              <w:t>№</w:t>
            </w:r>
          </w:p>
        </w:tc>
        <w:tc>
          <w:tcPr>
            <w:tcW w:w="2552" w:type="dxa"/>
            <w:tcBorders>
              <w:left w:val="single" w:sz="4" w:space="0" w:color="auto"/>
              <w:bottom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Показатели оценки качества</w:t>
            </w:r>
          </w:p>
          <w:p w:rsidR="00D751DC" w:rsidRDefault="00D751DC">
            <w:pPr>
              <w:pStyle w:val="25"/>
              <w:rPr>
                <w:rFonts w:ascii="Times New Roman" w:hAnsi="Times New Roman"/>
                <w:b/>
                <w:sz w:val="28"/>
                <w:szCs w:val="28"/>
                <w:lang w:val="ru-RU" w:eastAsia="ru-RU"/>
              </w:rPr>
            </w:pPr>
          </w:p>
        </w:tc>
        <w:tc>
          <w:tcPr>
            <w:tcW w:w="1134" w:type="dxa"/>
            <w:gridSpan w:val="2"/>
            <w:tcBorders>
              <w:left w:val="single" w:sz="4" w:space="0" w:color="auto"/>
              <w:bottom w:val="single" w:sz="4" w:space="0" w:color="auto"/>
              <w:right w:val="single" w:sz="4" w:space="0" w:color="auto"/>
            </w:tcBorders>
          </w:tcPr>
          <w:p w:rsidR="00D751DC" w:rsidRDefault="00AE6EE1">
            <w:pPr>
              <w:pStyle w:val="25"/>
              <w:ind w:left="-108" w:right="-108"/>
              <w:rPr>
                <w:rFonts w:ascii="Times New Roman" w:hAnsi="Times New Roman"/>
                <w:b/>
                <w:sz w:val="28"/>
                <w:szCs w:val="28"/>
                <w:lang w:val="ru-RU" w:eastAsia="ru-RU"/>
              </w:rPr>
            </w:pPr>
            <w:r>
              <w:rPr>
                <w:rFonts w:ascii="Times New Roman" w:hAnsi="Times New Roman"/>
                <w:b/>
                <w:sz w:val="28"/>
                <w:szCs w:val="28"/>
                <w:lang w:val="ru-RU" w:eastAsia="ru-RU"/>
              </w:rPr>
              <w:t>Значи-мость пока-зателей</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Параметры показателя оценки качества, подлежащие оценке</w:t>
            </w:r>
          </w:p>
        </w:tc>
        <w:tc>
          <w:tcPr>
            <w:tcW w:w="4657" w:type="dxa"/>
            <w:tcBorders>
              <w:left w:val="single" w:sz="4" w:space="0" w:color="auto"/>
              <w:bottom w:val="single" w:sz="4" w:space="0" w:color="auto"/>
              <w:right w:val="single" w:sz="4" w:space="0" w:color="auto"/>
            </w:tcBorders>
            <w:vAlign w:val="center"/>
          </w:tcPr>
          <w:p w:rsidR="00D751DC" w:rsidRDefault="00AE6EE1">
            <w:pPr>
              <w:pStyle w:val="25"/>
              <w:rPr>
                <w:rFonts w:ascii="Times New Roman" w:hAnsi="Times New Roman"/>
                <w:b/>
                <w:sz w:val="28"/>
                <w:szCs w:val="28"/>
                <w:lang w:val="ru-RU" w:eastAsia="ru-RU"/>
              </w:rPr>
            </w:pPr>
            <w:r>
              <w:rPr>
                <w:rFonts w:ascii="Times New Roman" w:hAnsi="Times New Roman"/>
                <w:b/>
                <w:sz w:val="28"/>
                <w:szCs w:val="28"/>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D751DC" w:rsidRDefault="00AE6EE1">
            <w:pPr>
              <w:pStyle w:val="25"/>
              <w:ind w:left="-162" w:right="-111"/>
              <w:rPr>
                <w:rFonts w:ascii="Times New Roman" w:hAnsi="Times New Roman"/>
                <w:b/>
                <w:sz w:val="28"/>
                <w:szCs w:val="28"/>
                <w:lang w:val="ru-RU" w:eastAsia="ru-RU"/>
              </w:rPr>
            </w:pPr>
            <w:r>
              <w:rPr>
                <w:rFonts w:ascii="Times New Roman" w:hAnsi="Times New Roman"/>
                <w:b/>
                <w:sz w:val="28"/>
                <w:szCs w:val="28"/>
                <w:lang w:val="ru-RU" w:eastAsia="ru-RU"/>
              </w:rPr>
              <w:t xml:space="preserve">Значение параметров </w:t>
            </w:r>
          </w:p>
          <w:p w:rsidR="00D751DC" w:rsidRDefault="00AE6EE1">
            <w:pPr>
              <w:pStyle w:val="25"/>
              <w:ind w:left="-162" w:right="-111"/>
              <w:rPr>
                <w:rFonts w:ascii="Times New Roman" w:hAnsi="Times New Roman"/>
                <w:b/>
                <w:sz w:val="28"/>
                <w:szCs w:val="28"/>
                <w:lang w:val="ru-RU" w:eastAsia="ru-RU"/>
              </w:rPr>
            </w:pPr>
            <w:r>
              <w:rPr>
                <w:rFonts w:ascii="Times New Roman" w:hAnsi="Times New Roman"/>
                <w:b/>
                <w:sz w:val="28"/>
                <w:szCs w:val="28"/>
                <w:lang w:val="ru-RU" w:eastAsia="ru-RU"/>
              </w:rPr>
              <w:t>в баллах</w:t>
            </w:r>
          </w:p>
        </w:tc>
        <w:tc>
          <w:tcPr>
            <w:tcW w:w="1363" w:type="dxa"/>
            <w:tcBorders>
              <w:left w:val="single" w:sz="4" w:space="0" w:color="auto"/>
              <w:bottom w:val="single" w:sz="4" w:space="0" w:color="auto"/>
              <w:right w:val="single" w:sz="4" w:space="0" w:color="auto"/>
            </w:tcBorders>
          </w:tcPr>
          <w:p w:rsidR="00D751DC" w:rsidRDefault="00AE6EE1">
            <w:pPr>
              <w:pStyle w:val="25"/>
              <w:ind w:left="-107" w:right="-113"/>
              <w:rPr>
                <w:rFonts w:ascii="Times New Roman" w:hAnsi="Times New Roman"/>
                <w:b/>
                <w:sz w:val="28"/>
                <w:szCs w:val="28"/>
                <w:lang w:val="ru-RU" w:eastAsia="ru-RU"/>
              </w:rPr>
            </w:pPr>
            <w:r>
              <w:rPr>
                <w:rFonts w:ascii="Times New Roman" w:hAnsi="Times New Roman"/>
                <w:b/>
                <w:sz w:val="28"/>
                <w:szCs w:val="28"/>
                <w:lang w:val="ru-RU" w:eastAsia="ru-RU"/>
              </w:rPr>
              <w:t xml:space="preserve">Макси-мальное значение показателей </w:t>
            </w:r>
          </w:p>
        </w:tc>
      </w:tr>
      <w:tr w:rsidR="00D751DC">
        <w:trPr>
          <w:trHeight w:val="20"/>
        </w:trPr>
        <w:tc>
          <w:tcPr>
            <w:tcW w:w="817" w:type="dxa"/>
            <w:tcBorders>
              <w:left w:val="single" w:sz="4" w:space="0" w:color="auto"/>
              <w:right w:val="single" w:sz="4" w:space="0" w:color="auto"/>
            </w:tcBorders>
          </w:tcPr>
          <w:p w:rsidR="00D751DC" w:rsidRDefault="00AE6EE1">
            <w:pPr>
              <w:pStyle w:val="25"/>
              <w:ind w:right="-108"/>
              <w:jc w:val="left"/>
              <w:rPr>
                <w:rFonts w:ascii="Times New Roman" w:hAnsi="Times New Roman"/>
                <w:sz w:val="28"/>
                <w:szCs w:val="28"/>
                <w:lang w:val="ru-RU" w:eastAsia="ru-RU"/>
              </w:rPr>
            </w:pPr>
            <w:r>
              <w:rPr>
                <w:rFonts w:ascii="Times New Roman" w:hAnsi="Times New Roman"/>
                <w:sz w:val="28"/>
                <w:szCs w:val="28"/>
                <w:lang w:val="ru-RU" w:eastAsia="ru-RU"/>
              </w:rPr>
              <w:t>5.3.</w:t>
            </w:r>
          </w:p>
        </w:tc>
        <w:tc>
          <w:tcPr>
            <w:tcW w:w="2552" w:type="dxa"/>
            <w:tcBorders>
              <w:left w:val="single" w:sz="4" w:space="0" w:color="auto"/>
              <w:right w:val="single" w:sz="4" w:space="0" w:color="auto"/>
            </w:tcBorders>
          </w:tcPr>
          <w:p w:rsidR="00D751DC" w:rsidRDefault="00AE6EE1">
            <w:r>
              <w:t xml:space="preserve">Доля получателей услуг, в целом удовлетворенных условиями оказания услуг в медицинской организации (в % от общего числа опрошенных получателей услуг). </w:t>
            </w:r>
            <w:r>
              <w:rPr>
                <w:b/>
              </w:rPr>
              <w:lastRenderedPageBreak/>
              <w:t>(П</w:t>
            </w:r>
            <w:r>
              <w:rPr>
                <w:b/>
                <w:vertAlign w:val="subscript"/>
              </w:rPr>
              <w:t>уд</w:t>
            </w:r>
            <w:r>
              <w:rPr>
                <w:b/>
              </w:rPr>
              <w:t>)</w:t>
            </w:r>
          </w:p>
        </w:tc>
        <w:tc>
          <w:tcPr>
            <w:tcW w:w="1134" w:type="dxa"/>
            <w:gridSpan w:val="2"/>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lastRenderedPageBreak/>
              <w:t>0,5</w:t>
            </w:r>
          </w:p>
        </w:tc>
        <w:tc>
          <w:tcPr>
            <w:tcW w:w="2693" w:type="dxa"/>
            <w:gridSpan w:val="2"/>
            <w:tcBorders>
              <w:top w:val="single" w:sz="4" w:space="0" w:color="auto"/>
              <w:left w:val="single" w:sz="4" w:space="0" w:color="auto"/>
              <w:bottom w:val="single" w:sz="4" w:space="0" w:color="auto"/>
              <w:right w:val="single" w:sz="4" w:space="0" w:color="auto"/>
            </w:tcBorders>
          </w:tcPr>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xml:space="preserve">5.3.1.Удовлетворенность </w:t>
            </w:r>
            <w:r>
              <w:rPr>
                <w:rFonts w:ascii="Times New Roman" w:hAnsi="Times New Roman"/>
                <w:sz w:val="28"/>
                <w:szCs w:val="28"/>
                <w:lang w:val="ru-RU" w:eastAsia="en-US"/>
              </w:rPr>
              <w:t>получателей услуг в целом условиями оказания услуг в медицинской организации</w:t>
            </w:r>
          </w:p>
        </w:tc>
        <w:tc>
          <w:tcPr>
            <w:tcW w:w="4657" w:type="dxa"/>
            <w:tcBorders>
              <w:left w:val="single" w:sz="4" w:space="0" w:color="auto"/>
              <w:right w:val="single" w:sz="4" w:space="0" w:color="auto"/>
            </w:tcBorders>
          </w:tcPr>
          <w:p w:rsidR="00D751DC" w:rsidRDefault="00AE6EE1">
            <w:pPr>
              <w:pStyle w:val="25"/>
              <w:jc w:val="left"/>
              <w:rPr>
                <w:rFonts w:ascii="Times New Roman" w:hAnsi="Times New Roman"/>
                <w:sz w:val="28"/>
                <w:szCs w:val="28"/>
                <w:lang w:val="ru-RU" w:eastAsia="en-US"/>
              </w:rPr>
            </w:pPr>
            <w:r>
              <w:rPr>
                <w:rFonts w:ascii="Times New Roman" w:hAnsi="Times New Roman"/>
                <w:sz w:val="28"/>
                <w:szCs w:val="28"/>
                <w:lang w:val="ru-RU" w:eastAsia="ru-RU"/>
              </w:rPr>
              <w:t xml:space="preserve">число  получателей услуг, </w:t>
            </w:r>
            <w:r>
              <w:rPr>
                <w:rFonts w:ascii="Times New Roman" w:hAnsi="Times New Roman"/>
                <w:sz w:val="28"/>
                <w:szCs w:val="28"/>
                <w:lang w:val="ru-RU" w:eastAsia="en-US"/>
              </w:rPr>
              <w:t xml:space="preserve">удовлетворенных в целом условиями оказания услуг в медицинской организации  </w:t>
            </w:r>
            <w:r>
              <w:rPr>
                <w:rFonts w:ascii="Times New Roman" w:hAnsi="Times New Roman"/>
                <w:b/>
                <w:sz w:val="28"/>
                <w:szCs w:val="28"/>
                <w:lang w:val="ru-RU" w:eastAsia="ru-RU"/>
              </w:rPr>
              <w:t>(У</w:t>
            </w:r>
            <w:r>
              <w:rPr>
                <w:rFonts w:ascii="Times New Roman" w:hAnsi="Times New Roman"/>
                <w:b/>
                <w:sz w:val="28"/>
                <w:szCs w:val="28"/>
                <w:vertAlign w:val="subscript"/>
                <w:lang w:val="ru-RU" w:eastAsia="ru-RU"/>
              </w:rPr>
              <w:t>уд</w:t>
            </w:r>
            <w:r>
              <w:rPr>
                <w:rFonts w:ascii="Times New Roman" w:hAnsi="Times New Roman"/>
                <w:b/>
                <w:sz w:val="28"/>
                <w:szCs w:val="28"/>
                <w:lang w:val="ru-RU" w:eastAsia="ru-RU"/>
              </w:rPr>
              <w:t>),</w:t>
            </w:r>
            <w:r>
              <w:rPr>
                <w:rFonts w:ascii="Times New Roman" w:hAnsi="Times New Roman"/>
                <w:sz w:val="28"/>
                <w:szCs w:val="28"/>
                <w:lang w:val="ru-RU" w:eastAsia="en-US"/>
              </w:rPr>
              <w:t xml:space="preserve"> по отношению к</w:t>
            </w:r>
          </w:p>
          <w:p w:rsidR="00D751DC" w:rsidRDefault="00AE6EE1">
            <w:pPr>
              <w:pStyle w:val="25"/>
              <w:jc w:val="left"/>
              <w:rPr>
                <w:rFonts w:ascii="Times New Roman" w:hAnsi="Times New Roman"/>
                <w:sz w:val="28"/>
                <w:szCs w:val="28"/>
                <w:lang w:val="ru-RU" w:eastAsia="ru-RU"/>
              </w:rPr>
            </w:pPr>
            <w:r>
              <w:rPr>
                <w:rFonts w:ascii="Times New Roman" w:hAnsi="Times New Roman"/>
                <w:sz w:val="28"/>
                <w:szCs w:val="28"/>
                <w:lang w:val="ru-RU" w:eastAsia="ru-RU"/>
              </w:rPr>
              <w:t xml:space="preserve">числу опрошенных  получателей услуг, ответивших на </w:t>
            </w:r>
            <w:r>
              <w:rPr>
                <w:rFonts w:ascii="Times New Roman" w:hAnsi="Times New Roman"/>
                <w:sz w:val="28"/>
                <w:szCs w:val="28"/>
                <w:lang w:val="ru-RU" w:eastAsia="ru-RU"/>
              </w:rPr>
              <w:lastRenderedPageBreak/>
              <w:t xml:space="preserve">соответствующий вопрос анкеты </w:t>
            </w:r>
            <w:r>
              <w:rPr>
                <w:rFonts w:ascii="Times New Roman" w:hAnsi="Times New Roman"/>
                <w:b/>
                <w:sz w:val="28"/>
                <w:szCs w:val="28"/>
                <w:lang w:val="ru-RU" w:eastAsia="ru-RU"/>
              </w:rPr>
              <w:t>(Ч</w:t>
            </w:r>
            <w:r>
              <w:rPr>
                <w:rFonts w:ascii="Times New Roman" w:hAnsi="Times New Roman"/>
                <w:b/>
                <w:sz w:val="28"/>
                <w:szCs w:val="28"/>
                <w:vertAlign w:val="subscript"/>
                <w:lang w:val="ru-RU" w:eastAsia="ru-RU"/>
              </w:rPr>
              <w:t>общ</w:t>
            </w:r>
            <w:r>
              <w:rPr>
                <w:rFonts w:ascii="Times New Roman" w:hAnsi="Times New Roman"/>
                <w:b/>
                <w:sz w:val="28"/>
                <w:szCs w:val="28"/>
                <w:lang w:val="ru-RU" w:eastAsia="ru-RU"/>
              </w:rPr>
              <w:t>)</w:t>
            </w:r>
          </w:p>
          <w:p w:rsidR="00D751DC" w:rsidRDefault="00D751DC">
            <w:pPr>
              <w:pStyle w:val="25"/>
              <w:jc w:val="left"/>
              <w:rPr>
                <w:rFonts w:ascii="Times New Roman" w:hAnsi="Times New Roman"/>
                <w:sz w:val="28"/>
                <w:szCs w:val="28"/>
                <w:lang w:val="ru-RU" w:eastAsia="ru-RU"/>
              </w:rPr>
            </w:pPr>
          </w:p>
        </w:tc>
        <w:tc>
          <w:tcPr>
            <w:tcW w:w="1418" w:type="dxa"/>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lastRenderedPageBreak/>
              <w:t>0-100 баллов</w:t>
            </w:r>
          </w:p>
        </w:tc>
        <w:tc>
          <w:tcPr>
            <w:tcW w:w="1363" w:type="dxa"/>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p w:rsidR="00D751DC" w:rsidRDefault="00D751DC">
            <w:pPr>
              <w:pStyle w:val="25"/>
              <w:rPr>
                <w:rFonts w:ascii="Times New Roman" w:hAnsi="Times New Roman"/>
                <w:sz w:val="28"/>
                <w:szCs w:val="28"/>
                <w:lang w:val="ru-RU" w:eastAsia="ru-RU"/>
              </w:rPr>
            </w:pPr>
          </w:p>
          <w:p w:rsidR="00D751DC" w:rsidRDefault="00AE6EE1">
            <w:pPr>
              <w:pStyle w:val="25"/>
              <w:rPr>
                <w:rFonts w:ascii="Times New Roman" w:hAnsi="Times New Roman"/>
                <w:color w:val="000000"/>
                <w:sz w:val="28"/>
                <w:szCs w:val="28"/>
                <w:lang w:val="ru-RU" w:eastAsia="ru-RU"/>
              </w:rPr>
            </w:pPr>
            <w:r>
              <w:rPr>
                <w:rFonts w:ascii="Times New Roman" w:hAnsi="Times New Roman"/>
                <w:color w:val="000000"/>
                <w:sz w:val="28"/>
                <w:szCs w:val="28"/>
                <w:lang w:val="ru-RU" w:eastAsia="ru-RU"/>
              </w:rPr>
              <w:t>Для расчета  формула (5.3)</w:t>
            </w:r>
          </w:p>
          <w:p w:rsidR="00D751DC" w:rsidRDefault="00D751DC">
            <w:pPr>
              <w:pStyle w:val="25"/>
              <w:rPr>
                <w:rFonts w:ascii="Times New Roman" w:hAnsi="Times New Roman"/>
                <w:sz w:val="28"/>
                <w:szCs w:val="28"/>
                <w:lang w:val="ru-RU" w:eastAsia="ru-RU"/>
              </w:rPr>
            </w:pPr>
          </w:p>
        </w:tc>
      </w:tr>
      <w:tr w:rsidR="00D751DC">
        <w:trPr>
          <w:trHeight w:val="20"/>
        </w:trPr>
        <w:tc>
          <w:tcPr>
            <w:tcW w:w="14634" w:type="dxa"/>
            <w:gridSpan w:val="9"/>
            <w:tcBorders>
              <w:left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D751DC">
              <w:trPr>
                <w:jc w:val="center"/>
              </w:trPr>
              <w:tc>
                <w:tcPr>
                  <w:tcW w:w="2212" w:type="dxa"/>
                  <w:vMerge w:val="restart"/>
                  <w:vAlign w:val="center"/>
                </w:tcPr>
                <w:p w:rsidR="00D751DC" w:rsidRDefault="00AE6EE1">
                  <w:pPr>
                    <w:framePr w:hSpace="180" w:wrap="around" w:vAnchor="text" w:hAnchor="text" w:xAlign="center" w:y="1"/>
                    <w:ind w:right="-46"/>
                    <w:suppressOverlap/>
                    <w:jc w:val="right"/>
                    <w:rPr>
                      <w:b/>
                    </w:rPr>
                  </w:pPr>
                  <w:r>
                    <w:rPr>
                      <w:b/>
                    </w:rPr>
                    <w:t>П</w:t>
                  </w:r>
                  <w:r>
                    <w:rPr>
                      <w:b/>
                      <w:vertAlign w:val="subscript"/>
                    </w:rPr>
                    <w:t>уд</w:t>
                  </w:r>
                  <w:r>
                    <w:rPr>
                      <w:b/>
                    </w:rPr>
                    <w:t xml:space="preserve"> = (</w:t>
                  </w:r>
                </w:p>
              </w:tc>
              <w:tc>
                <w:tcPr>
                  <w:tcW w:w="1368" w:type="dxa"/>
                  <w:tcBorders>
                    <w:bottom w:val="single" w:sz="4" w:space="0" w:color="auto"/>
                  </w:tcBorders>
                </w:tcPr>
                <w:p w:rsidR="00D751DC" w:rsidRDefault="00AE6EE1">
                  <w:pPr>
                    <w:framePr w:hSpace="180" w:wrap="around" w:vAnchor="text" w:hAnchor="text" w:xAlign="center" w:y="1"/>
                    <w:ind w:left="-108" w:right="-108"/>
                    <w:suppressOverlap/>
                    <w:jc w:val="center"/>
                    <w:rPr>
                      <w:b/>
                    </w:rPr>
                  </w:pPr>
                  <w:r>
                    <w:rPr>
                      <w:b/>
                    </w:rPr>
                    <w:t>У</w:t>
                  </w:r>
                  <w:r>
                    <w:rPr>
                      <w:b/>
                      <w:vertAlign w:val="subscript"/>
                    </w:rPr>
                    <w:t>уд</w:t>
                  </w:r>
                </w:p>
              </w:tc>
              <w:tc>
                <w:tcPr>
                  <w:tcW w:w="1168" w:type="dxa"/>
                  <w:vMerge w:val="restart"/>
                  <w:vAlign w:val="center"/>
                </w:tcPr>
                <w:p w:rsidR="00D751DC" w:rsidRDefault="00AE6EE1">
                  <w:pPr>
                    <w:framePr w:hSpace="180" w:wrap="around" w:vAnchor="text" w:hAnchor="text" w:xAlign="center" w:y="1"/>
                    <w:ind w:left="-108"/>
                    <w:suppressOverlap/>
                    <w:rPr>
                      <w:b/>
                    </w:rPr>
                  </w:pPr>
                  <w:r>
                    <w:rPr>
                      <w:b/>
                    </w:rPr>
                    <w:t xml:space="preserve"> )×100,</w:t>
                  </w:r>
                </w:p>
              </w:tc>
              <w:tc>
                <w:tcPr>
                  <w:tcW w:w="2528" w:type="dxa"/>
                  <w:vMerge w:val="restart"/>
                  <w:vAlign w:val="center"/>
                </w:tcPr>
                <w:p w:rsidR="00D751DC" w:rsidRDefault="00AE6EE1">
                  <w:pPr>
                    <w:framePr w:hSpace="180" w:wrap="around" w:vAnchor="text" w:hAnchor="text" w:xAlign="center" w:y="1"/>
                    <w:ind w:left="-108"/>
                    <w:suppressOverlap/>
                    <w:jc w:val="right"/>
                    <w:rPr>
                      <w:b/>
                    </w:rPr>
                  </w:pPr>
                  <w:r>
                    <w:rPr>
                      <w:b/>
                    </w:rPr>
                    <w:t>(5.3)</w:t>
                  </w:r>
                </w:p>
              </w:tc>
            </w:tr>
            <w:tr w:rsidR="00D751DC">
              <w:trPr>
                <w:jc w:val="center"/>
              </w:trPr>
              <w:tc>
                <w:tcPr>
                  <w:tcW w:w="2212" w:type="dxa"/>
                  <w:vMerge/>
                </w:tcPr>
                <w:p w:rsidR="00D751DC" w:rsidRDefault="00D751DC">
                  <w:pPr>
                    <w:framePr w:hSpace="180" w:wrap="around" w:vAnchor="text" w:hAnchor="text" w:xAlign="center" w:y="1"/>
                    <w:suppressOverlap/>
                    <w:jc w:val="center"/>
                    <w:rPr>
                      <w:b/>
                    </w:rPr>
                  </w:pPr>
                </w:p>
              </w:tc>
              <w:tc>
                <w:tcPr>
                  <w:tcW w:w="1368" w:type="dxa"/>
                  <w:tcBorders>
                    <w:top w:val="single" w:sz="4" w:space="0" w:color="auto"/>
                  </w:tcBorders>
                </w:tcPr>
                <w:p w:rsidR="00D751DC" w:rsidRDefault="00AE6EE1">
                  <w:pPr>
                    <w:framePr w:hSpace="180" w:wrap="around" w:vAnchor="text" w:hAnchor="text" w:xAlign="center" w:y="1"/>
                    <w:ind w:left="186"/>
                    <w:suppressOverlap/>
                    <w:jc w:val="center"/>
                    <w:rPr>
                      <w:b/>
                    </w:rPr>
                  </w:pPr>
                  <w:r>
                    <w:rPr>
                      <w:b/>
                    </w:rPr>
                    <w:t>Ч</w:t>
                  </w:r>
                  <w:r>
                    <w:rPr>
                      <w:b/>
                      <w:vertAlign w:val="subscript"/>
                    </w:rPr>
                    <w:t>общ</w:t>
                  </w:r>
                </w:p>
              </w:tc>
              <w:tc>
                <w:tcPr>
                  <w:tcW w:w="1168" w:type="dxa"/>
                  <w:vMerge/>
                </w:tcPr>
                <w:p w:rsidR="00D751DC" w:rsidRDefault="00D751DC">
                  <w:pPr>
                    <w:framePr w:hSpace="180" w:wrap="around" w:vAnchor="text" w:hAnchor="text" w:xAlign="center" w:y="1"/>
                    <w:suppressOverlap/>
                    <w:jc w:val="center"/>
                    <w:rPr>
                      <w:b/>
                    </w:rPr>
                  </w:pPr>
                </w:p>
              </w:tc>
              <w:tc>
                <w:tcPr>
                  <w:tcW w:w="2528" w:type="dxa"/>
                  <w:vMerge/>
                </w:tcPr>
                <w:p w:rsidR="00D751DC" w:rsidRDefault="00D751DC">
                  <w:pPr>
                    <w:framePr w:hSpace="180" w:wrap="around" w:vAnchor="text" w:hAnchor="text" w:xAlign="center" w:y="1"/>
                    <w:suppressOverlap/>
                    <w:jc w:val="center"/>
                    <w:rPr>
                      <w:b/>
                    </w:rPr>
                  </w:pPr>
                </w:p>
              </w:tc>
            </w:tr>
          </w:tbl>
          <w:p w:rsidR="00D751DC" w:rsidRDefault="00AE6EE1">
            <w:r>
              <w:t>где</w:t>
            </w:r>
          </w:p>
          <w:p w:rsidR="00D751DC" w:rsidRDefault="00AE6EE1">
            <w:r>
              <w:rPr>
                <w:b/>
              </w:rPr>
              <w:t>У</w:t>
            </w:r>
            <w:r>
              <w:rPr>
                <w:b/>
                <w:vertAlign w:val="subscript"/>
              </w:rPr>
              <w:t>уд</w:t>
            </w:r>
            <w:r>
              <w:t>- число получателей услуг, удовлетворенных в целом условиями оказания услуг в организации социальной сферы;</w:t>
            </w:r>
          </w:p>
          <w:p w:rsidR="00D751DC" w:rsidRDefault="00AE6EE1">
            <w:r>
              <w:rPr>
                <w:b/>
              </w:rPr>
              <w:t>Ч</w:t>
            </w:r>
            <w:r>
              <w:rPr>
                <w:b/>
                <w:vertAlign w:val="subscript"/>
              </w:rPr>
              <w:t>общ</w:t>
            </w:r>
            <w:r>
              <w:t xml:space="preserve"> -  общее число опрошенных получателей услуг.</w:t>
            </w:r>
          </w:p>
          <w:p w:rsidR="00D751DC" w:rsidRDefault="00D751DC"/>
        </w:tc>
      </w:tr>
      <w:tr w:rsidR="00D751DC">
        <w:trPr>
          <w:trHeight w:val="20"/>
        </w:trPr>
        <w:tc>
          <w:tcPr>
            <w:tcW w:w="4077" w:type="dxa"/>
            <w:gridSpan w:val="3"/>
            <w:tcBorders>
              <w:left w:val="single" w:sz="4" w:space="0" w:color="auto"/>
              <w:right w:val="single" w:sz="4" w:space="0" w:color="auto"/>
            </w:tcBorders>
          </w:tcPr>
          <w:p w:rsidR="00D751DC" w:rsidRDefault="00AE6EE1">
            <w:pPr>
              <w:pStyle w:val="25"/>
              <w:jc w:val="left"/>
              <w:rPr>
                <w:rFonts w:ascii="Times New Roman" w:hAnsi="Times New Roman"/>
                <w:b/>
                <w:color w:val="000000"/>
                <w:sz w:val="28"/>
                <w:szCs w:val="28"/>
                <w:lang w:val="ru-RU" w:eastAsia="ru-RU"/>
              </w:rPr>
            </w:pPr>
            <w:r>
              <w:rPr>
                <w:rFonts w:ascii="Times New Roman" w:hAnsi="Times New Roman"/>
                <w:b/>
                <w:color w:val="000000"/>
                <w:sz w:val="28"/>
                <w:szCs w:val="28"/>
                <w:lang w:val="ru-RU" w:eastAsia="ru-RU"/>
              </w:rPr>
              <w:t xml:space="preserve">Итого по критерию 5 </w:t>
            </w:r>
            <w:r>
              <w:rPr>
                <w:rFonts w:ascii="Times New Roman" w:hAnsi="Times New Roman"/>
                <w:b/>
                <w:color w:val="000000"/>
                <w:sz w:val="28"/>
                <w:szCs w:val="28"/>
                <w:lang w:val="ru-RU" w:eastAsia="en-US"/>
              </w:rPr>
              <w:t>«Удовлетворенность условиями оказания услуг» (К</w:t>
            </w:r>
            <w:r>
              <w:rPr>
                <w:rFonts w:ascii="Times New Roman" w:hAnsi="Times New Roman"/>
                <w:b/>
                <w:color w:val="000000"/>
                <w:sz w:val="28"/>
                <w:szCs w:val="28"/>
                <w:vertAlign w:val="superscript"/>
                <w:lang w:val="ru-RU" w:eastAsia="en-US"/>
              </w:rPr>
              <w:t>5</w:t>
            </w:r>
            <w:r>
              <w:rPr>
                <w:rFonts w:ascii="Times New Roman" w:hAnsi="Times New Roman"/>
                <w:b/>
                <w:color w:val="000000"/>
                <w:sz w:val="28"/>
                <w:szCs w:val="28"/>
                <w:lang w:val="ru-RU" w:eastAsia="en-US"/>
              </w:rPr>
              <w:t>)</w:t>
            </w:r>
          </w:p>
        </w:tc>
        <w:tc>
          <w:tcPr>
            <w:tcW w:w="1276" w:type="dxa"/>
            <w:gridSpan w:val="2"/>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w:t>
            </w:r>
          </w:p>
        </w:tc>
        <w:tc>
          <w:tcPr>
            <w:tcW w:w="7918" w:type="dxa"/>
            <w:gridSpan w:val="3"/>
            <w:tcBorders>
              <w:top w:val="single" w:sz="4" w:space="0" w:color="auto"/>
              <w:left w:val="single" w:sz="4" w:space="0" w:color="auto"/>
              <w:bottom w:val="single" w:sz="4" w:space="0" w:color="auto"/>
              <w:right w:val="single" w:sz="4" w:space="0" w:color="auto"/>
            </w:tcBorders>
          </w:tcPr>
          <w:p w:rsidR="00D751DC" w:rsidRDefault="00AE6EE1">
            <w:pPr>
              <w:rPr>
                <w:i/>
              </w:rPr>
            </w:pPr>
            <w:r>
              <w:rPr>
                <w:i/>
              </w:rPr>
              <w:t>В сфере охраны здоровья::</w:t>
            </w:r>
          </w:p>
          <w:p w:rsidR="00D751DC" w:rsidRDefault="00AE6EE1">
            <w:pPr>
              <w:jc w:val="center"/>
              <w:rPr>
                <w:b/>
                <w:vertAlign w:val="subscript"/>
              </w:rPr>
            </w:pPr>
            <w:r>
              <w:rPr>
                <w:b/>
              </w:rPr>
              <w:t>К</w:t>
            </w:r>
            <w:r>
              <w:rPr>
                <w:b/>
                <w:vertAlign w:val="superscript"/>
              </w:rPr>
              <w:t>5</w:t>
            </w:r>
            <w:r>
              <w:rPr>
                <w:b/>
              </w:rPr>
              <w:t>=(0,3×П</w:t>
            </w:r>
            <w:r>
              <w:rPr>
                <w:b/>
                <w:vertAlign w:val="subscript"/>
              </w:rPr>
              <w:t>реком</w:t>
            </w:r>
            <w:r>
              <w:rPr>
                <w:b/>
              </w:rPr>
              <w:t xml:space="preserve"> + 0,2×П</w:t>
            </w:r>
            <w:r>
              <w:rPr>
                <w:b/>
                <w:vertAlign w:val="superscript"/>
              </w:rPr>
              <w:t>орг.усл</w:t>
            </w:r>
            <w:r>
              <w:rPr>
                <w:b/>
                <w:vertAlign w:val="subscript"/>
              </w:rPr>
              <w:t>уд</w:t>
            </w:r>
            <w:r>
              <w:rPr>
                <w:b/>
              </w:rPr>
              <w:t xml:space="preserve"> + 0,5×П</w:t>
            </w:r>
            <w:r>
              <w:rPr>
                <w:b/>
                <w:vertAlign w:val="subscript"/>
              </w:rPr>
              <w:t>уд</w:t>
            </w:r>
            <w:r>
              <w:rPr>
                <w:b/>
              </w:rPr>
              <w:t>)</w:t>
            </w:r>
          </w:p>
        </w:tc>
        <w:tc>
          <w:tcPr>
            <w:tcW w:w="1363" w:type="dxa"/>
            <w:tcBorders>
              <w:left w:val="single" w:sz="4" w:space="0" w:color="auto"/>
              <w:right w:val="single" w:sz="4" w:space="0" w:color="auto"/>
            </w:tcBorders>
          </w:tcPr>
          <w:p w:rsidR="00D751DC" w:rsidRDefault="00AE6EE1">
            <w:pPr>
              <w:pStyle w:val="25"/>
              <w:rPr>
                <w:rFonts w:ascii="Times New Roman" w:hAnsi="Times New Roman"/>
                <w:sz w:val="28"/>
                <w:szCs w:val="28"/>
                <w:lang w:val="ru-RU" w:eastAsia="ru-RU"/>
              </w:rPr>
            </w:pPr>
            <w:r>
              <w:rPr>
                <w:rFonts w:ascii="Times New Roman" w:hAnsi="Times New Roman"/>
                <w:sz w:val="28"/>
                <w:szCs w:val="28"/>
                <w:lang w:val="ru-RU" w:eastAsia="ru-RU"/>
              </w:rPr>
              <w:t>100 баллов</w:t>
            </w:r>
          </w:p>
          <w:p w:rsidR="00D751DC" w:rsidRDefault="00D751DC">
            <w:pPr>
              <w:pStyle w:val="25"/>
              <w:jc w:val="left"/>
              <w:rPr>
                <w:rFonts w:ascii="Times New Roman" w:hAnsi="Times New Roman"/>
                <w:sz w:val="28"/>
                <w:szCs w:val="28"/>
                <w:lang w:val="ru-RU" w:eastAsia="ru-RU"/>
              </w:rPr>
            </w:pPr>
          </w:p>
        </w:tc>
      </w:tr>
      <w:tr w:rsidR="00D751DC">
        <w:trPr>
          <w:trHeight w:val="20"/>
        </w:trPr>
        <w:tc>
          <w:tcPr>
            <w:tcW w:w="14634" w:type="dxa"/>
            <w:gridSpan w:val="9"/>
            <w:tcBorders>
              <w:left w:val="single" w:sz="4" w:space="0" w:color="auto"/>
              <w:right w:val="single" w:sz="4" w:space="0" w:color="auto"/>
            </w:tcBorders>
          </w:tcPr>
          <w:p w:rsidR="00D751DC" w:rsidRDefault="00D751DC">
            <w:pPr>
              <w:jc w:val="center"/>
            </w:pPr>
          </w:p>
        </w:tc>
      </w:tr>
    </w:tbl>
    <w:p w:rsidR="00D751DC" w:rsidRDefault="00AE6EE1">
      <w:pPr>
        <w:pageBreakBefore/>
        <w:rPr>
          <w:b/>
        </w:rPr>
      </w:pPr>
      <w:r>
        <w:rPr>
          <w:b/>
        </w:rPr>
        <w:lastRenderedPageBreak/>
        <w:t>Показатель оценки качества по медицинской организации, в отношении которой проведена независимая оценка качества</w:t>
      </w:r>
    </w:p>
    <w:p w:rsidR="00D751DC" w:rsidRDefault="00AE6EE1">
      <w:pPr>
        <w:jc w:val="right"/>
        <w:rPr>
          <w:b/>
        </w:rPr>
      </w:pPr>
      <w:r>
        <w:rPr>
          <w:b/>
          <w:lang w:val="en-US"/>
        </w:rPr>
        <w:t>S</w:t>
      </w:r>
      <w:r>
        <w:rPr>
          <w:b/>
          <w:vertAlign w:val="subscript"/>
          <w:lang w:val="en-US"/>
        </w:rPr>
        <w:t>n</w:t>
      </w:r>
      <w:r>
        <w:rPr>
          <w:b/>
        </w:rPr>
        <w:t>=∑</w:t>
      </w:r>
      <w:r>
        <w:rPr>
          <w:b/>
          <w:lang w:val="en-US"/>
        </w:rPr>
        <w:t>K</w:t>
      </w:r>
      <w:r>
        <w:rPr>
          <w:b/>
          <w:vertAlign w:val="superscript"/>
          <w:lang w:val="en-US"/>
        </w:rPr>
        <w:t>m</w:t>
      </w:r>
      <w:r>
        <w:rPr>
          <w:b/>
          <w:vertAlign w:val="subscript"/>
          <w:lang w:val="en-US"/>
        </w:rPr>
        <w:t>n</w:t>
      </w:r>
      <w:r>
        <w:rPr>
          <w:b/>
        </w:rPr>
        <w:t xml:space="preserve">/5,  </w:t>
      </w:r>
      <w:r>
        <w:rPr>
          <w:b/>
        </w:rPr>
        <w:tab/>
      </w:r>
      <w:r>
        <w:rPr>
          <w:b/>
        </w:rPr>
        <w:tab/>
      </w:r>
      <w:r>
        <w:rPr>
          <w:b/>
        </w:rPr>
        <w:tab/>
      </w:r>
      <w:r>
        <w:rPr>
          <w:b/>
        </w:rPr>
        <w:tab/>
      </w:r>
      <w:r>
        <w:rPr>
          <w:b/>
        </w:rPr>
        <w:tab/>
      </w:r>
      <w:r>
        <w:rPr>
          <w:b/>
        </w:rPr>
        <w:tab/>
      </w:r>
      <w:r>
        <w:rPr>
          <w:b/>
        </w:rPr>
        <w:tab/>
      </w:r>
      <w:r>
        <w:rPr>
          <w:b/>
        </w:rPr>
        <w:tab/>
      </w:r>
      <w:r>
        <w:rPr>
          <w:b/>
        </w:rPr>
        <w:tab/>
        <w:t>(6)</w:t>
      </w:r>
    </w:p>
    <w:p w:rsidR="00D751DC" w:rsidRDefault="00AE6EE1">
      <w:r>
        <w:t>где:</w:t>
      </w:r>
    </w:p>
    <w:p w:rsidR="00D751DC" w:rsidRDefault="00AE6EE1">
      <w:r>
        <w:rPr>
          <w:b/>
          <w:lang w:val="en-US"/>
        </w:rPr>
        <w:t>S</w:t>
      </w:r>
      <w:r>
        <w:rPr>
          <w:b/>
          <w:vertAlign w:val="subscript"/>
          <w:lang w:val="en-US"/>
        </w:rPr>
        <w:t>n</w:t>
      </w:r>
      <w:r>
        <w:rPr>
          <w:b/>
        </w:rPr>
        <w:t>–</w:t>
      </w:r>
      <w:r>
        <w:t xml:space="preserve">  показатель </w:t>
      </w:r>
      <w:r>
        <w:rPr>
          <w:color w:val="000000"/>
        </w:rPr>
        <w:t xml:space="preserve">оценки качества </w:t>
      </w:r>
      <w:r>
        <w:rPr>
          <w:lang w:val="en-US"/>
        </w:rPr>
        <w:t>n</w:t>
      </w:r>
      <w:r>
        <w:t>-ой организации;</w:t>
      </w:r>
    </w:p>
    <w:p w:rsidR="00D751DC" w:rsidRDefault="00AE6EE1">
      <w:r>
        <w:rPr>
          <w:b/>
        </w:rPr>
        <w:t>К</w:t>
      </w:r>
      <w:r>
        <w:rPr>
          <w:b/>
          <w:vertAlign w:val="superscript"/>
        </w:rPr>
        <w:t>m</w:t>
      </w:r>
      <w:r>
        <w:rPr>
          <w:b/>
          <w:vertAlign w:val="subscript"/>
        </w:rPr>
        <w:t>n</w:t>
      </w:r>
      <w:r>
        <w:rPr>
          <w:b/>
        </w:rPr>
        <w:t xml:space="preserve"> –</w:t>
      </w:r>
      <w:r>
        <w:t xml:space="preserve"> значения критериев оценки в n-ой организации</w:t>
      </w:r>
    </w:p>
    <w:p w:rsidR="00D751DC" w:rsidRDefault="00D751DC">
      <w:pPr>
        <w:rPr>
          <w:b/>
        </w:rPr>
      </w:pPr>
    </w:p>
    <w:p w:rsidR="00D751DC" w:rsidRDefault="00D751DC">
      <w:pPr>
        <w:rPr>
          <w:rFonts w:ascii="Arial" w:hAnsi="Arial" w:cs="Arial"/>
          <w:b/>
        </w:rPr>
        <w:sectPr w:rsidR="00D751DC">
          <w:pgSz w:w="16838" w:h="11906" w:orient="landscape"/>
          <w:pgMar w:top="1701" w:right="1134" w:bottom="850" w:left="1134" w:header="708" w:footer="708" w:gutter="0"/>
          <w:cols w:space="708"/>
          <w:docGrid w:linePitch="381"/>
        </w:sectPr>
      </w:pPr>
    </w:p>
    <w:p w:rsidR="00D751DC" w:rsidRDefault="00AE6EE1">
      <w:pPr>
        <w:pStyle w:val="afd"/>
        <w:pageBreakBefore/>
        <w:rPr>
          <w:rFonts w:ascii="Times New Roman" w:hAnsi="Times New Roman" w:cs="Times New Roman"/>
          <w:color w:val="auto"/>
          <w:sz w:val="40"/>
          <w:szCs w:val="40"/>
        </w:rPr>
      </w:pPr>
      <w:r>
        <w:rPr>
          <w:rFonts w:ascii="Times New Roman" w:hAnsi="Times New Roman" w:cs="Times New Roman"/>
          <w:color w:val="auto"/>
          <w:sz w:val="40"/>
          <w:szCs w:val="40"/>
        </w:rPr>
        <w:lastRenderedPageBreak/>
        <w:t>Приложение 2.1</w:t>
      </w:r>
    </w:p>
    <w:p w:rsidR="00D751DC" w:rsidRDefault="00AE6EE1">
      <w:pPr>
        <w:jc w:val="center"/>
        <w:rPr>
          <w:rFonts w:ascii="Arial Narrow" w:hAnsi="Arial Narrow" w:cs="Arial"/>
          <w:b/>
          <w:color w:val="000000"/>
          <w:sz w:val="32"/>
        </w:rPr>
      </w:pPr>
      <w:r>
        <w:rPr>
          <w:b/>
          <w:sz w:val="36"/>
          <w:szCs w:val="36"/>
        </w:rPr>
        <w:t xml:space="preserve">Установленный нормативными правовыми актами </w:t>
      </w:r>
      <w:r>
        <w:rPr>
          <w:b/>
          <w:sz w:val="36"/>
          <w:szCs w:val="36"/>
        </w:rPr>
        <w:br/>
        <w:t>объем информации (количество материалов/единиц информации) о деятельности организации охраны здоровья, которая должна быть размещена на общедоступных информационных ресурсах</w:t>
      </w:r>
      <w:r>
        <w:rPr>
          <w:b/>
          <w:sz w:val="36"/>
          <w:szCs w:val="36"/>
        </w:rPr>
        <w:br/>
        <w:t>(к расчету показателя 1.1)</w:t>
      </w:r>
      <w:r>
        <w:rPr>
          <w:b/>
          <w:sz w:val="36"/>
          <w:szCs w:val="36"/>
        </w:rPr>
        <w:br/>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9"/>
        <w:gridCol w:w="1826"/>
        <w:gridCol w:w="1767"/>
      </w:tblGrid>
      <w:tr w:rsidR="00D751DC">
        <w:trPr>
          <w:tblHeader/>
        </w:trPr>
        <w:tc>
          <w:tcPr>
            <w:tcW w:w="5778" w:type="dxa"/>
            <w:shd w:val="clear" w:color="auto" w:fill="EAF1DD" w:themeFill="accent3" w:themeFillTint="33"/>
            <w:vAlign w:val="center"/>
          </w:tcPr>
          <w:p w:rsidR="00D751DC" w:rsidRDefault="00AE6EE1">
            <w:pPr>
              <w:widowControl w:val="0"/>
              <w:jc w:val="center"/>
              <w:rPr>
                <w:bCs/>
                <w:color w:val="000000"/>
              </w:rPr>
            </w:pPr>
            <w:r>
              <w:rPr>
                <w:b/>
                <w:color w:val="000000"/>
              </w:rPr>
              <w:t>Перечень информации</w:t>
            </w:r>
          </w:p>
        </w:tc>
        <w:tc>
          <w:tcPr>
            <w:tcW w:w="1772" w:type="dxa"/>
            <w:shd w:val="clear" w:color="auto" w:fill="EAF1DD" w:themeFill="accent3" w:themeFillTint="33"/>
            <w:vAlign w:val="center"/>
          </w:tcPr>
          <w:p w:rsidR="00D751DC" w:rsidRDefault="00AE6EE1">
            <w:pPr>
              <w:widowControl w:val="0"/>
              <w:ind w:left="-108" w:right="-108"/>
              <w:jc w:val="center"/>
              <w:rPr>
                <w:bCs/>
                <w:color w:val="000000"/>
              </w:rPr>
            </w:pPr>
            <w:r>
              <w:rPr>
                <w:color w:val="000000"/>
              </w:rPr>
              <w:t>на информационных стендах в помещении организации</w:t>
            </w:r>
          </w:p>
        </w:tc>
        <w:tc>
          <w:tcPr>
            <w:tcW w:w="1772" w:type="dxa"/>
            <w:shd w:val="clear" w:color="auto" w:fill="EAF1DD" w:themeFill="accent3" w:themeFillTint="33"/>
            <w:vAlign w:val="center"/>
          </w:tcPr>
          <w:p w:rsidR="00D751DC" w:rsidRDefault="00AE6EE1">
            <w:pPr>
              <w:widowControl w:val="0"/>
              <w:ind w:right="-108"/>
              <w:jc w:val="center"/>
              <w:rPr>
                <w:bCs/>
                <w:color w:val="000000"/>
              </w:rPr>
            </w:pPr>
            <w:r>
              <w:rPr>
                <w:color w:val="000000"/>
              </w:rPr>
              <w:t>на официальном сайте организации в сети «Интернет»</w:t>
            </w:r>
          </w:p>
        </w:tc>
      </w:tr>
      <w:tr w:rsidR="00D751DC">
        <w:tc>
          <w:tcPr>
            <w:tcW w:w="5778" w:type="dxa"/>
          </w:tcPr>
          <w:p w:rsidR="00D751DC" w:rsidRDefault="00AE6EE1">
            <w:pPr>
              <w:widowControl w:val="0"/>
              <w:jc w:val="center"/>
              <w:rPr>
                <w:bCs/>
                <w:color w:val="000000"/>
              </w:rPr>
            </w:pPr>
            <w:r>
              <w:rPr>
                <w:color w:val="000000"/>
              </w:rPr>
              <w:t>1</w:t>
            </w:r>
          </w:p>
        </w:tc>
        <w:tc>
          <w:tcPr>
            <w:tcW w:w="1772" w:type="dxa"/>
          </w:tcPr>
          <w:p w:rsidR="00D751DC" w:rsidRDefault="00AE6EE1">
            <w:pPr>
              <w:widowControl w:val="0"/>
              <w:ind w:left="-108" w:right="-108"/>
              <w:jc w:val="center"/>
              <w:rPr>
                <w:color w:val="000000"/>
              </w:rPr>
            </w:pPr>
            <w:r>
              <w:rPr>
                <w:color w:val="000000"/>
              </w:rPr>
              <w:t>2</w:t>
            </w:r>
          </w:p>
        </w:tc>
        <w:tc>
          <w:tcPr>
            <w:tcW w:w="1772" w:type="dxa"/>
          </w:tcPr>
          <w:p w:rsidR="00D751DC" w:rsidRDefault="00AE6EE1">
            <w:pPr>
              <w:widowControl w:val="0"/>
              <w:ind w:right="-108"/>
              <w:jc w:val="center"/>
              <w:rPr>
                <w:color w:val="000000"/>
              </w:rPr>
            </w:pPr>
            <w:r>
              <w:rPr>
                <w:color w:val="000000"/>
              </w:rPr>
              <w:t>3</w:t>
            </w:r>
          </w:p>
        </w:tc>
      </w:tr>
      <w:tr w:rsidR="00D751DC">
        <w:tc>
          <w:tcPr>
            <w:tcW w:w="5778" w:type="dxa"/>
          </w:tcPr>
          <w:p w:rsidR="00D751DC" w:rsidRDefault="00AE6EE1">
            <w:pPr>
              <w:pStyle w:val="Default"/>
              <w:rPr>
                <w:sz w:val="28"/>
                <w:szCs w:val="28"/>
              </w:rPr>
            </w:pPr>
            <w:r>
              <w:rPr>
                <w:b/>
                <w:bCs/>
                <w:sz w:val="28"/>
                <w:szCs w:val="28"/>
              </w:rPr>
              <w:t xml:space="preserve">I. Общая информация о медицинской организации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 Полное наименование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 Место нахождения и схема проезда, включая обособленные структурные подразделения (при их наличии)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3. Почтовый адрес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4. Дата государственной регистрации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5. Сведения об учредителе (учредителях)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shd w:val="clear" w:color="auto" w:fill="auto"/>
          </w:tcPr>
          <w:p w:rsidR="00D751DC" w:rsidRDefault="00AE6EE1">
            <w:pPr>
              <w:pStyle w:val="Default"/>
              <w:rPr>
                <w:sz w:val="28"/>
                <w:szCs w:val="28"/>
              </w:rPr>
            </w:pPr>
            <w:r>
              <w:rPr>
                <w:sz w:val="28"/>
                <w:szCs w:val="28"/>
              </w:rPr>
              <w:t xml:space="preserve">6. Структура </w:t>
            </w:r>
          </w:p>
        </w:tc>
        <w:tc>
          <w:tcPr>
            <w:tcW w:w="1772" w:type="dxa"/>
            <w:shd w:val="clear" w:color="auto" w:fill="auto"/>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7. Органы управления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8. Вакантные должности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9. Режим работы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10. График работы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11. Правила внутреннего распорядка для потребителей услуг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12. Контактные телефоны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13. Номера телефонов справочных служб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14. Адреса электронной почты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15. График приема граждан руководителем медицинской организации и иными уполномоченными лицами с указанием: </w:t>
            </w:r>
          </w:p>
        </w:tc>
        <w:tc>
          <w:tcPr>
            <w:tcW w:w="1772" w:type="dxa"/>
            <w:shd w:val="clear" w:color="auto" w:fill="auto"/>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15.1. Телефона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15.2. Адреса электронной почты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16. Адрес органа исполнительной власти субъекта Российской Федерации в сфере </w:t>
            </w:r>
            <w:r>
              <w:rPr>
                <w:sz w:val="28"/>
                <w:szCs w:val="28"/>
              </w:rPr>
              <w:lastRenderedPageBreak/>
              <w:t xml:space="preserve">охраны здоровья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16.1. Контактный телефон органа исполнительной власти субъекта Российской Федерации в сфере охраны здоровья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17. Адрес территориального органа Федеральной службы по надзору в сфере здравоохранения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17.1. Контактный телефон территориального органа Федеральной службы по надзору в сфере здравоохранения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18. Адрес территориального органа Федеральной службы по надзору в сфере защиты прав потребителей и благополучия человека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18.1. Контактный телефон территориального органа Федеральной службы по надзору в сфере защиты прав потребителей и благополучия человека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19. Информация о страховых медицинских организациях, с которыми заключены договоры на оказание и оплату медицинской помощи по обязательному медицинскому страхованию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20. Отзывы потребителей услуг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b/>
                <w:sz w:val="28"/>
                <w:szCs w:val="28"/>
              </w:rPr>
            </w:pPr>
            <w:r>
              <w:rPr>
                <w:b/>
                <w:sz w:val="28"/>
                <w:szCs w:val="28"/>
              </w:rPr>
              <w:t xml:space="preserve">II. Информация о медицинской деятельности медицинской организации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21. О наличии лицензии на осуществление медицинской деятельности с приложением: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21.1. Электронного образа документов (для помещений – копии документов)</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22. О видах медицинской помощи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23. О правах граждан в сфере охраны здоровья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24. Об обязанностях граждан в сфере охраны здоровья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25. О перечне жизненно необходимых и важнейших лекарственных препаратов для медицинского применения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26. О перечне лекарственных препаратов, </w:t>
            </w:r>
            <w:r>
              <w:rPr>
                <w:sz w:val="28"/>
                <w:szCs w:val="28"/>
              </w:rPr>
              <w:lastRenderedPageBreak/>
              <w:t>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27.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28.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29.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30.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w:t>
            </w:r>
            <w:r>
              <w:rPr>
                <w:sz w:val="28"/>
                <w:szCs w:val="28"/>
              </w:rPr>
              <w:lastRenderedPageBreak/>
              <w:t xml:space="preserve">оказания гражданам медицинской помощи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31. 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32.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33.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34.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35. 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tc>
        <w:tc>
          <w:tcPr>
            <w:tcW w:w="1772" w:type="dxa"/>
            <w:vAlign w:val="center"/>
          </w:tcPr>
          <w:p w:rsidR="00D751DC" w:rsidRDefault="00AE6EE1">
            <w:pPr>
              <w:widowControl w:val="0"/>
              <w:jc w:val="center"/>
              <w:rPr>
                <w:b/>
                <w:bCs/>
                <w:color w:val="000000"/>
                <w:lang w:val="en-US"/>
              </w:rPr>
            </w:pPr>
            <w:r>
              <w:rPr>
                <w:b/>
                <w:color w:val="000000"/>
                <w:lang w:val="en-US"/>
              </w:rPr>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sz w:val="28"/>
                <w:szCs w:val="28"/>
              </w:rPr>
            </w:pPr>
            <w:r>
              <w:rPr>
                <w:sz w:val="28"/>
                <w:szCs w:val="28"/>
              </w:rPr>
              <w:t xml:space="preserve">36. 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tc>
        <w:tc>
          <w:tcPr>
            <w:tcW w:w="1772" w:type="dxa"/>
            <w:vAlign w:val="center"/>
          </w:tcPr>
          <w:p w:rsidR="00D751DC" w:rsidRDefault="00AE6EE1">
            <w:pPr>
              <w:widowControl w:val="0"/>
              <w:jc w:val="center"/>
              <w:rPr>
                <w:b/>
                <w:bCs/>
                <w:color w:val="000000"/>
                <w:lang w:val="en-US"/>
              </w:rPr>
            </w:pPr>
            <w:r>
              <w:rPr>
                <w:b/>
                <w:color w:val="000000"/>
                <w:lang w:val="en-US"/>
              </w:rPr>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sz w:val="28"/>
                <w:szCs w:val="28"/>
              </w:rPr>
            </w:pPr>
            <w:r>
              <w:rPr>
                <w:sz w:val="28"/>
                <w:szCs w:val="28"/>
              </w:rPr>
              <w:t xml:space="preserve">37. О результатах проводимой диспансеризации населения в медицинской </w:t>
            </w:r>
            <w:r>
              <w:rPr>
                <w:sz w:val="28"/>
                <w:szCs w:val="28"/>
              </w:rPr>
              <w:lastRenderedPageBreak/>
              <w:t xml:space="preserve">организации, оказывающей первичную медико-санитарную помощь и имеющей прикрепленное население </w:t>
            </w:r>
          </w:p>
        </w:tc>
        <w:tc>
          <w:tcPr>
            <w:tcW w:w="1772" w:type="dxa"/>
            <w:vAlign w:val="center"/>
          </w:tcPr>
          <w:p w:rsidR="00D751DC" w:rsidRDefault="00AE6EE1">
            <w:pPr>
              <w:widowControl w:val="0"/>
              <w:jc w:val="center"/>
              <w:rPr>
                <w:b/>
                <w:bCs/>
                <w:color w:val="000000"/>
                <w:lang w:val="en-US"/>
              </w:rPr>
            </w:pPr>
            <w:r>
              <w:rPr>
                <w:b/>
                <w:color w:val="000000"/>
                <w:lang w:val="en-US"/>
              </w:rPr>
              <w:lastRenderedPageBreak/>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sz w:val="28"/>
                <w:szCs w:val="28"/>
              </w:rPr>
            </w:pPr>
            <w:r>
              <w:rPr>
                <w:sz w:val="28"/>
                <w:szCs w:val="28"/>
              </w:rPr>
              <w:t xml:space="preserve">38. Правила записи на первичный прием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39. Правила записи на консультацию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40. Правила записи на обследование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41. Правила подготовки к диагностическим исследованиям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42. Правила госпитализации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43. Сроки госпитализации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44. Правила предоставления платных медицинских услуг (при наличии)*</w:t>
            </w:r>
          </w:p>
        </w:tc>
        <w:tc>
          <w:tcPr>
            <w:tcW w:w="1772" w:type="dxa"/>
            <w:vAlign w:val="center"/>
          </w:tcPr>
          <w:p w:rsidR="00D751DC" w:rsidRDefault="00AE6EE1">
            <w:pPr>
              <w:widowControl w:val="0"/>
              <w:jc w:val="center"/>
              <w:rPr>
                <w:b/>
                <w:bCs/>
                <w:color w:val="000000"/>
                <w:lang w:val="en-US"/>
              </w:rPr>
            </w:pPr>
            <w:r>
              <w:rPr>
                <w:b/>
                <w:color w:val="000000"/>
                <w:lang w:val="en-US"/>
              </w:rPr>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sz w:val="28"/>
                <w:szCs w:val="28"/>
              </w:rPr>
            </w:pPr>
            <w:r>
              <w:rPr>
                <w:sz w:val="28"/>
                <w:szCs w:val="28"/>
              </w:rPr>
              <w:t>45. Условия, порядок, форма предоставления медицинских услуг и порядок их оплаты *</w:t>
            </w:r>
          </w:p>
        </w:tc>
        <w:tc>
          <w:tcPr>
            <w:tcW w:w="1772" w:type="dxa"/>
            <w:vAlign w:val="center"/>
          </w:tcPr>
          <w:p w:rsidR="00D751DC" w:rsidRDefault="00AE6EE1">
            <w:pPr>
              <w:widowControl w:val="0"/>
              <w:jc w:val="center"/>
              <w:rPr>
                <w:b/>
                <w:bCs/>
                <w:color w:val="000000"/>
                <w:lang w:val="en-US"/>
              </w:rPr>
            </w:pPr>
            <w:r>
              <w:rPr>
                <w:b/>
                <w:color w:val="000000"/>
                <w:lang w:val="en-US"/>
              </w:rPr>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sz w:val="28"/>
                <w:szCs w:val="28"/>
              </w:rPr>
            </w:pPr>
            <w:r>
              <w:rPr>
                <w:sz w:val="28"/>
                <w:szCs w:val="28"/>
              </w:rPr>
              <w:t>46. Перечень оказываемых платных медицинских услуг с указанием цен в рублях (тарифы) с приложением электронного образа документов (для помещений – копии документов) *</w:t>
            </w:r>
          </w:p>
        </w:tc>
        <w:tc>
          <w:tcPr>
            <w:tcW w:w="1772" w:type="dxa"/>
            <w:vAlign w:val="center"/>
          </w:tcPr>
          <w:p w:rsidR="00D751DC" w:rsidRDefault="00AE6EE1">
            <w:pPr>
              <w:widowControl w:val="0"/>
              <w:jc w:val="center"/>
              <w:rPr>
                <w:b/>
                <w:bCs/>
                <w:color w:val="000000"/>
                <w:lang w:val="en-US"/>
              </w:rPr>
            </w:pPr>
            <w:r>
              <w:rPr>
                <w:b/>
                <w:color w:val="000000"/>
                <w:lang w:val="en-US"/>
              </w:rPr>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sz w:val="28"/>
                <w:szCs w:val="28"/>
              </w:rPr>
            </w:pPr>
            <w:r>
              <w:rPr>
                <w:sz w:val="28"/>
                <w:szCs w:val="28"/>
              </w:rPr>
              <w:t>47. Сведения о медицинских работниках, участвующих в предоставлении платных медицинских услуг, об уровне их профессионального образования и квалификации: *</w:t>
            </w:r>
          </w:p>
        </w:tc>
        <w:tc>
          <w:tcPr>
            <w:tcW w:w="1772" w:type="dxa"/>
            <w:vAlign w:val="center"/>
          </w:tcPr>
          <w:p w:rsidR="00D751DC" w:rsidRDefault="00AE6EE1">
            <w:pPr>
              <w:widowControl w:val="0"/>
              <w:jc w:val="center"/>
              <w:rPr>
                <w:b/>
                <w:bCs/>
                <w:color w:val="000000"/>
                <w:lang w:val="en-US"/>
              </w:rPr>
            </w:pPr>
            <w:r>
              <w:rPr>
                <w:b/>
                <w:color w:val="000000"/>
                <w:lang w:val="en-US"/>
              </w:rPr>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sz w:val="28"/>
                <w:szCs w:val="28"/>
              </w:rPr>
            </w:pPr>
            <w:r>
              <w:rPr>
                <w:sz w:val="28"/>
                <w:szCs w:val="28"/>
              </w:rPr>
              <w:t>Фамилия, имя, отчество (при наличии) медицинского работника, занимаемая должность *</w:t>
            </w:r>
          </w:p>
        </w:tc>
        <w:tc>
          <w:tcPr>
            <w:tcW w:w="1772" w:type="dxa"/>
            <w:vAlign w:val="center"/>
          </w:tcPr>
          <w:p w:rsidR="00D751DC" w:rsidRDefault="00AE6EE1">
            <w:pPr>
              <w:widowControl w:val="0"/>
              <w:jc w:val="center"/>
              <w:rPr>
                <w:b/>
                <w:bCs/>
                <w:color w:val="000000"/>
                <w:lang w:val="en-US"/>
              </w:rPr>
            </w:pPr>
            <w:r>
              <w:rPr>
                <w:b/>
                <w:color w:val="000000"/>
                <w:lang w:val="en-US"/>
              </w:rPr>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sz w:val="28"/>
                <w:szCs w:val="28"/>
              </w:rPr>
            </w:pPr>
            <w:r>
              <w:rPr>
                <w:sz w:val="28"/>
                <w:szCs w:val="28"/>
              </w:rPr>
              <w:t>47.1. Сведения из документа об образовании (уровень образования, организация, выдавшая документ об образовании, год выдачи, специальность, квалификация) *</w:t>
            </w:r>
          </w:p>
        </w:tc>
        <w:tc>
          <w:tcPr>
            <w:tcW w:w="1772" w:type="dxa"/>
            <w:vAlign w:val="center"/>
          </w:tcPr>
          <w:p w:rsidR="00D751DC" w:rsidRDefault="00AE6EE1">
            <w:pPr>
              <w:widowControl w:val="0"/>
              <w:jc w:val="center"/>
              <w:rPr>
                <w:b/>
                <w:bCs/>
                <w:color w:val="000000"/>
                <w:lang w:val="en-US"/>
              </w:rPr>
            </w:pPr>
            <w:r>
              <w:rPr>
                <w:b/>
                <w:color w:val="000000"/>
                <w:lang w:val="en-US"/>
              </w:rPr>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sz w:val="28"/>
                <w:szCs w:val="28"/>
              </w:rPr>
            </w:pPr>
            <w:r>
              <w:rPr>
                <w:sz w:val="28"/>
                <w:szCs w:val="28"/>
              </w:rPr>
              <w:t>47.2. Сведения из сертификата специалиста (специальность, соответствующая занимаемой должности, срок действия) *</w:t>
            </w:r>
          </w:p>
        </w:tc>
        <w:tc>
          <w:tcPr>
            <w:tcW w:w="1772" w:type="dxa"/>
            <w:vAlign w:val="center"/>
          </w:tcPr>
          <w:p w:rsidR="00D751DC" w:rsidRDefault="00AE6EE1">
            <w:pPr>
              <w:widowControl w:val="0"/>
              <w:jc w:val="center"/>
              <w:rPr>
                <w:b/>
                <w:bCs/>
                <w:color w:val="000000"/>
                <w:lang w:val="en-US"/>
              </w:rPr>
            </w:pPr>
            <w:r>
              <w:rPr>
                <w:b/>
                <w:color w:val="000000"/>
                <w:lang w:val="en-US"/>
              </w:rPr>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sz w:val="28"/>
                <w:szCs w:val="28"/>
              </w:rPr>
            </w:pPr>
            <w:r>
              <w:rPr>
                <w:sz w:val="28"/>
                <w:szCs w:val="28"/>
              </w:rPr>
              <w:t>47.3. График работы *</w:t>
            </w:r>
          </w:p>
        </w:tc>
        <w:tc>
          <w:tcPr>
            <w:tcW w:w="1772" w:type="dxa"/>
            <w:vAlign w:val="center"/>
          </w:tcPr>
          <w:p w:rsidR="00D751DC" w:rsidRDefault="00AE6EE1">
            <w:pPr>
              <w:widowControl w:val="0"/>
              <w:jc w:val="center"/>
              <w:rPr>
                <w:b/>
                <w:bCs/>
                <w:color w:val="000000"/>
                <w:lang w:val="en-US"/>
              </w:rPr>
            </w:pPr>
            <w:r>
              <w:rPr>
                <w:b/>
                <w:color w:val="000000"/>
                <w:lang w:val="en-US"/>
              </w:rPr>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b/>
                <w:sz w:val="28"/>
                <w:szCs w:val="28"/>
              </w:rPr>
            </w:pPr>
            <w:r>
              <w:rPr>
                <w:b/>
                <w:sz w:val="28"/>
                <w:szCs w:val="28"/>
              </w:rPr>
              <w:t xml:space="preserve">III. Информация о медицинских работниках медицинских организаций, включая филиалы (при их наличии)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48. Фамилия, имя, отчество (при наличии) </w:t>
            </w:r>
            <w:r>
              <w:rPr>
                <w:sz w:val="28"/>
                <w:szCs w:val="28"/>
              </w:rPr>
              <w:lastRenderedPageBreak/>
              <w:t xml:space="preserve">медицинского работника, занимаемая должность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48.1. Сведения из документа об образовании (уровень образования, организация, выдавшая документ об образовании, год выдачи, специальность, квалификация)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48.2. Сведения из сертификата специалиста (специальность, соответствующая занимаемой должности, срок действия)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48.3. График работы и часы приема медицинского работника</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widowControl w:val="0"/>
              <w:jc w:val="right"/>
              <w:rPr>
                <w:b/>
                <w:bCs/>
                <w:color w:val="000000"/>
              </w:rPr>
            </w:pPr>
            <w:r>
              <w:rPr>
                <w:b/>
                <w:color w:val="000000"/>
              </w:rPr>
              <w:t xml:space="preserve">Всего </w:t>
            </w:r>
          </w:p>
        </w:tc>
        <w:tc>
          <w:tcPr>
            <w:tcW w:w="1772" w:type="dxa"/>
          </w:tcPr>
          <w:p w:rsidR="00D751DC" w:rsidRDefault="00D751DC">
            <w:pPr>
              <w:widowControl w:val="0"/>
              <w:tabs>
                <w:tab w:val="left" w:pos="459"/>
              </w:tabs>
              <w:jc w:val="center"/>
              <w:rPr>
                <w:b/>
                <w:color w:val="000000"/>
              </w:rPr>
            </w:pPr>
          </w:p>
        </w:tc>
        <w:tc>
          <w:tcPr>
            <w:tcW w:w="1772" w:type="dxa"/>
          </w:tcPr>
          <w:p w:rsidR="00D751DC" w:rsidRDefault="00D751DC">
            <w:pPr>
              <w:widowControl w:val="0"/>
              <w:tabs>
                <w:tab w:val="left" w:pos="459"/>
              </w:tabs>
              <w:jc w:val="center"/>
              <w:rPr>
                <w:b/>
                <w:color w:val="000000"/>
              </w:rPr>
            </w:pPr>
          </w:p>
        </w:tc>
      </w:tr>
    </w:tbl>
    <w:p w:rsidR="00D751DC" w:rsidRDefault="00D751DC">
      <w:pPr>
        <w:widowControl w:val="0"/>
        <w:tabs>
          <w:tab w:val="left" w:pos="6619"/>
        </w:tabs>
        <w:rPr>
          <w:rFonts w:ascii="Arial" w:hAnsi="Arial" w:cs="Arial"/>
          <w:b/>
          <w:bCs/>
          <w:color w:val="000000"/>
          <w:sz w:val="18"/>
          <w:szCs w:val="18"/>
        </w:rPr>
      </w:pPr>
    </w:p>
    <w:p w:rsidR="00D751DC" w:rsidRDefault="00AE6EE1">
      <w:pPr>
        <w:rPr>
          <w:b/>
          <w:bCs/>
          <w:color w:val="000000"/>
          <w:sz w:val="22"/>
          <w:szCs w:val="22"/>
        </w:rPr>
      </w:pPr>
      <w:r>
        <w:rPr>
          <w:b/>
          <w:color w:val="000000"/>
          <w:sz w:val="22"/>
          <w:szCs w:val="22"/>
        </w:rPr>
        <w:t>Условные обозначения:</w:t>
      </w:r>
    </w:p>
    <w:p w:rsidR="00D751DC" w:rsidRDefault="00D751DC">
      <w:pPr>
        <w:rPr>
          <w:sz w:val="22"/>
          <w:szCs w:val="22"/>
          <w:lang w:val="en-US"/>
        </w:rPr>
      </w:pPr>
    </w:p>
    <w:p w:rsidR="00D751DC" w:rsidRDefault="00D751DC">
      <w:pPr>
        <w:rPr>
          <w:sz w:val="22"/>
          <w:szCs w:val="22"/>
        </w:rPr>
      </w:pPr>
    </w:p>
    <w:p w:rsidR="00D751DC" w:rsidRDefault="00D751DC">
      <w:pPr>
        <w:rPr>
          <w:sz w:val="22"/>
          <w:szCs w:val="22"/>
        </w:rPr>
      </w:pPr>
    </w:p>
    <w:p w:rsidR="00D751DC" w:rsidRDefault="00D751DC">
      <w:pPr>
        <w:rPr>
          <w:rFonts w:ascii="Arial" w:hAnsi="Arial" w:cs="Arial"/>
          <w:sz w:val="18"/>
          <w:szCs w:val="18"/>
        </w:rPr>
        <w:sectPr w:rsidR="00D751DC">
          <w:pgSz w:w="11906" w:h="16838"/>
          <w:pgMar w:top="1134" w:right="850" w:bottom="1134" w:left="1701" w:header="708" w:footer="708" w:gutter="0"/>
          <w:cols w:space="708"/>
          <w:docGrid w:linePitch="381"/>
        </w:sectPr>
      </w:pPr>
    </w:p>
    <w:p w:rsidR="00D751DC" w:rsidRDefault="00AE6EE1">
      <w:pPr>
        <w:pStyle w:val="afd"/>
        <w:pageBreakBefore/>
        <w:rPr>
          <w:rFonts w:ascii="Times New Roman" w:hAnsi="Times New Roman" w:cs="Times New Roman"/>
          <w:color w:val="auto"/>
          <w:sz w:val="40"/>
          <w:szCs w:val="40"/>
        </w:rPr>
      </w:pPr>
      <w:r>
        <w:rPr>
          <w:rFonts w:ascii="Times New Roman" w:hAnsi="Times New Roman" w:cs="Times New Roman"/>
          <w:color w:val="auto"/>
          <w:sz w:val="40"/>
          <w:szCs w:val="40"/>
        </w:rPr>
        <w:lastRenderedPageBreak/>
        <w:t>Приложение 3</w:t>
      </w:r>
    </w:p>
    <w:p w:rsidR="00D751DC" w:rsidRDefault="00AE6EE1">
      <w:pPr>
        <w:jc w:val="center"/>
        <w:rPr>
          <w:b/>
          <w:sz w:val="36"/>
          <w:szCs w:val="36"/>
        </w:rPr>
      </w:pPr>
      <w:r>
        <w:rPr>
          <w:b/>
          <w:sz w:val="36"/>
          <w:szCs w:val="36"/>
        </w:rPr>
        <w:t>Протокол мониторинга качества условий оказания услуг медицинскими организациями</w:t>
      </w:r>
    </w:p>
    <w:p w:rsidR="00D751DC" w:rsidRDefault="00D751DC">
      <w:pPr>
        <w:tabs>
          <w:tab w:val="left" w:pos="851"/>
          <w:tab w:val="left" w:pos="993"/>
          <w:tab w:val="left" w:pos="1418"/>
        </w:tabs>
        <w:rPr>
          <w:sz w:val="36"/>
          <w:szCs w:val="36"/>
        </w:rPr>
      </w:pPr>
    </w:p>
    <w:p w:rsidR="00D751DC" w:rsidRDefault="00AE6EE1">
      <w:pPr>
        <w:widowControl w:val="0"/>
        <w:tabs>
          <w:tab w:val="left" w:pos="851"/>
          <w:tab w:val="left" w:pos="993"/>
          <w:tab w:val="left" w:pos="1418"/>
        </w:tabs>
        <w:ind w:left="426"/>
        <w:rPr>
          <w:b/>
          <w:sz w:val="36"/>
          <w:szCs w:val="36"/>
        </w:rPr>
      </w:pPr>
      <w:r>
        <w:rPr>
          <w:b/>
          <w:sz w:val="36"/>
          <w:szCs w:val="36"/>
        </w:rPr>
        <w:t>1. Отметьте наличие материалов, размещенных на официальном сайте и информационных стендах организации</w:t>
      </w:r>
    </w:p>
    <w:p w:rsidR="00D751DC" w:rsidRDefault="00D751DC">
      <w:pPr>
        <w:widowControl w:val="0"/>
        <w:tabs>
          <w:tab w:val="left" w:pos="851"/>
          <w:tab w:val="left" w:pos="993"/>
          <w:tab w:val="left" w:pos="1418"/>
        </w:tabs>
        <w:ind w:left="426"/>
        <w:rPr>
          <w:rFonts w:ascii="Arial" w:hAnsi="Arial" w:cs="Arial"/>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9"/>
        <w:gridCol w:w="1826"/>
        <w:gridCol w:w="1767"/>
      </w:tblGrid>
      <w:tr w:rsidR="00D751DC">
        <w:trPr>
          <w:tblHeader/>
        </w:trPr>
        <w:tc>
          <w:tcPr>
            <w:tcW w:w="5778" w:type="dxa"/>
            <w:shd w:val="clear" w:color="auto" w:fill="C2D69B" w:themeFill="accent3" w:themeFillTint="99"/>
            <w:vAlign w:val="center"/>
          </w:tcPr>
          <w:p w:rsidR="00D751DC" w:rsidRDefault="00AE6EE1">
            <w:pPr>
              <w:widowControl w:val="0"/>
              <w:jc w:val="center"/>
              <w:rPr>
                <w:bCs/>
                <w:color w:val="000000"/>
              </w:rPr>
            </w:pPr>
            <w:r>
              <w:rPr>
                <w:b/>
                <w:color w:val="000000"/>
              </w:rPr>
              <w:t>Перечень информации</w:t>
            </w:r>
          </w:p>
        </w:tc>
        <w:tc>
          <w:tcPr>
            <w:tcW w:w="1772" w:type="dxa"/>
            <w:shd w:val="clear" w:color="auto" w:fill="C2D69B" w:themeFill="accent3" w:themeFillTint="99"/>
            <w:vAlign w:val="center"/>
          </w:tcPr>
          <w:p w:rsidR="00D751DC" w:rsidRDefault="00AE6EE1">
            <w:pPr>
              <w:widowControl w:val="0"/>
              <w:ind w:left="-108" w:right="-108"/>
              <w:jc w:val="center"/>
              <w:rPr>
                <w:bCs/>
                <w:color w:val="000000"/>
              </w:rPr>
            </w:pPr>
            <w:r>
              <w:rPr>
                <w:color w:val="000000"/>
              </w:rPr>
              <w:t>на информационных стендах в помещении организации</w:t>
            </w:r>
          </w:p>
        </w:tc>
        <w:tc>
          <w:tcPr>
            <w:tcW w:w="1772" w:type="dxa"/>
            <w:shd w:val="clear" w:color="auto" w:fill="C2D69B" w:themeFill="accent3" w:themeFillTint="99"/>
            <w:vAlign w:val="center"/>
          </w:tcPr>
          <w:p w:rsidR="00D751DC" w:rsidRDefault="00AE6EE1">
            <w:pPr>
              <w:widowControl w:val="0"/>
              <w:ind w:right="-108"/>
              <w:jc w:val="center"/>
              <w:rPr>
                <w:bCs/>
                <w:color w:val="000000"/>
              </w:rPr>
            </w:pPr>
            <w:r>
              <w:rPr>
                <w:color w:val="000000"/>
              </w:rPr>
              <w:t>на официальном сайте организации в сети «Интернет»</w:t>
            </w:r>
          </w:p>
        </w:tc>
      </w:tr>
      <w:tr w:rsidR="00D751DC">
        <w:tc>
          <w:tcPr>
            <w:tcW w:w="5778" w:type="dxa"/>
          </w:tcPr>
          <w:p w:rsidR="00D751DC" w:rsidRDefault="00AE6EE1">
            <w:pPr>
              <w:pStyle w:val="Default"/>
              <w:rPr>
                <w:sz w:val="28"/>
                <w:szCs w:val="28"/>
              </w:rPr>
            </w:pPr>
            <w:r>
              <w:rPr>
                <w:b/>
                <w:bCs/>
                <w:sz w:val="28"/>
                <w:szCs w:val="28"/>
              </w:rPr>
              <w:t xml:space="preserve">I. Общая информация о медицинской организации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 Полное наименование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 Место нахождения и схема проезда, включая обособленные структурные подразделения (при их наличии)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3. Почтовый адрес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4. Дата государственной регистрации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5. Сведения об учредителе (учредителях)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shd w:val="clear" w:color="auto" w:fill="auto"/>
          </w:tcPr>
          <w:p w:rsidR="00D751DC" w:rsidRDefault="00AE6EE1">
            <w:pPr>
              <w:pStyle w:val="Default"/>
              <w:rPr>
                <w:sz w:val="28"/>
                <w:szCs w:val="28"/>
              </w:rPr>
            </w:pPr>
            <w:r>
              <w:rPr>
                <w:sz w:val="28"/>
                <w:szCs w:val="28"/>
              </w:rPr>
              <w:t xml:space="preserve">6. Структура </w:t>
            </w:r>
          </w:p>
        </w:tc>
        <w:tc>
          <w:tcPr>
            <w:tcW w:w="1772" w:type="dxa"/>
            <w:shd w:val="clear" w:color="auto" w:fill="auto"/>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7. Органы управления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8. Вакантные должности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9. Режим работы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10. График работы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11. Правила внутреннего распорядка для потребителей услуг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12. Контактные телефоны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13. Номера телефонов справочных служб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14. Адреса электронной почты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15. График приема граждан руководителем медицинской организации и иными уполномоченными лицами с указанием: </w:t>
            </w:r>
          </w:p>
        </w:tc>
        <w:tc>
          <w:tcPr>
            <w:tcW w:w="1772" w:type="dxa"/>
            <w:shd w:val="clear" w:color="auto" w:fill="auto"/>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15.1. Телефона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15.2. Адреса электронной почты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16. Адрес органа исполнительной власти субъекта Российской Федерации в сфере охраны здоровья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lastRenderedPageBreak/>
              <w:t xml:space="preserve">16.1. Контактный телефон органа исполнительной власти субъекта Российской Федерации в сфере охраны здоровья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17. Адрес территориального органа Федеральной службы по надзору в сфере здравоохранения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17.1. Контактный телефон территориального органа Федеральной службы по надзору в сфере здравоохранения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18. Адрес территориального органа Федеральной службы по надзору в сфере защиты прав потребителей и благополучия человека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18.1. Контактный телефон территориального органа Федеральной службы по надзору в сфере защиты прав потребителей и благополучия человека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19. Информация о страховых медицинских организациях, с которыми заключены договоры на оказание и оплату медицинской помощи по обязательному медицинскому страхованию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20. Отзывы потребителей услуг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b/>
                <w:sz w:val="28"/>
                <w:szCs w:val="28"/>
              </w:rPr>
            </w:pPr>
            <w:r>
              <w:rPr>
                <w:b/>
                <w:sz w:val="28"/>
                <w:szCs w:val="28"/>
              </w:rPr>
              <w:t xml:space="preserve">II. Информация о медицинской деятельности медицинской организации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21. О наличии лицензии на осуществление медицинской деятельности с приложением: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21.1. Электронного образа документов (для помещений – копии документов)</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22. О видах медицинской помощи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23. О правах граждан в сфере охраны здоровья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24. Об обязанностях граждан в сфере охраны здоровья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25. О перечне жизненно необходимых и важнейших лекарственных препаратов для медицинского применения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26. О перечне лекарственных препаратов, предназначенных для обеспечения лиц, </w:t>
            </w:r>
            <w:r>
              <w:rPr>
                <w:sz w:val="28"/>
                <w:szCs w:val="28"/>
              </w:rPr>
              <w:lastRenderedPageBreak/>
              <w:t>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27.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28.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29.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30.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lastRenderedPageBreak/>
              <w:t>31. 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32.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33.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34.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35. 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tc>
        <w:tc>
          <w:tcPr>
            <w:tcW w:w="1772" w:type="dxa"/>
            <w:vAlign w:val="center"/>
          </w:tcPr>
          <w:p w:rsidR="00D751DC" w:rsidRDefault="00AE6EE1">
            <w:pPr>
              <w:widowControl w:val="0"/>
              <w:jc w:val="center"/>
              <w:rPr>
                <w:b/>
                <w:bCs/>
                <w:color w:val="000000"/>
                <w:lang w:val="en-US"/>
              </w:rPr>
            </w:pPr>
            <w:r>
              <w:rPr>
                <w:b/>
                <w:color w:val="000000"/>
                <w:lang w:val="en-US"/>
              </w:rPr>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sz w:val="28"/>
                <w:szCs w:val="28"/>
              </w:rPr>
            </w:pPr>
            <w:r>
              <w:rPr>
                <w:sz w:val="28"/>
                <w:szCs w:val="28"/>
              </w:rPr>
              <w:t xml:space="preserve">36. 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tc>
        <w:tc>
          <w:tcPr>
            <w:tcW w:w="1772" w:type="dxa"/>
            <w:vAlign w:val="center"/>
          </w:tcPr>
          <w:p w:rsidR="00D751DC" w:rsidRDefault="00AE6EE1">
            <w:pPr>
              <w:widowControl w:val="0"/>
              <w:jc w:val="center"/>
              <w:rPr>
                <w:b/>
                <w:bCs/>
                <w:color w:val="000000"/>
                <w:lang w:val="en-US"/>
              </w:rPr>
            </w:pPr>
            <w:r>
              <w:rPr>
                <w:b/>
                <w:color w:val="000000"/>
                <w:lang w:val="en-US"/>
              </w:rPr>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sz w:val="28"/>
                <w:szCs w:val="28"/>
              </w:rPr>
            </w:pPr>
            <w:r>
              <w:rPr>
                <w:sz w:val="28"/>
                <w:szCs w:val="28"/>
              </w:rPr>
              <w:t xml:space="preserve">37. О результатах проводимой диспансеризации населения в медицинской организации, оказывающей первичную </w:t>
            </w:r>
            <w:r>
              <w:rPr>
                <w:sz w:val="28"/>
                <w:szCs w:val="28"/>
              </w:rPr>
              <w:lastRenderedPageBreak/>
              <w:t xml:space="preserve">медико-санитарную помощь и имеющей прикрепленное население </w:t>
            </w:r>
          </w:p>
        </w:tc>
        <w:tc>
          <w:tcPr>
            <w:tcW w:w="1772" w:type="dxa"/>
            <w:vAlign w:val="center"/>
          </w:tcPr>
          <w:p w:rsidR="00D751DC" w:rsidRDefault="00AE6EE1">
            <w:pPr>
              <w:widowControl w:val="0"/>
              <w:jc w:val="center"/>
              <w:rPr>
                <w:b/>
                <w:bCs/>
                <w:color w:val="000000"/>
                <w:lang w:val="en-US"/>
              </w:rPr>
            </w:pPr>
            <w:r>
              <w:rPr>
                <w:b/>
                <w:color w:val="000000"/>
                <w:lang w:val="en-US"/>
              </w:rPr>
              <w:lastRenderedPageBreak/>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sz w:val="28"/>
                <w:szCs w:val="28"/>
              </w:rPr>
            </w:pPr>
            <w:r>
              <w:rPr>
                <w:sz w:val="28"/>
                <w:szCs w:val="28"/>
              </w:rPr>
              <w:t xml:space="preserve">38. Правила записи на первичный прием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39. Правила записи на консультацию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40. Правила записи на обследование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41. Правила подготовки к диагностическим исследованиям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42. Правила госпитализации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43. Сроки госпитализации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44. Правила предоставления платных медицинских услуг (при наличии)*</w:t>
            </w:r>
          </w:p>
        </w:tc>
        <w:tc>
          <w:tcPr>
            <w:tcW w:w="1772" w:type="dxa"/>
            <w:vAlign w:val="center"/>
          </w:tcPr>
          <w:p w:rsidR="00D751DC" w:rsidRDefault="00AE6EE1">
            <w:pPr>
              <w:widowControl w:val="0"/>
              <w:jc w:val="center"/>
              <w:rPr>
                <w:b/>
                <w:bCs/>
                <w:color w:val="000000"/>
                <w:lang w:val="en-US"/>
              </w:rPr>
            </w:pPr>
            <w:r>
              <w:rPr>
                <w:b/>
                <w:color w:val="000000"/>
                <w:lang w:val="en-US"/>
              </w:rPr>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sz w:val="28"/>
                <w:szCs w:val="28"/>
              </w:rPr>
            </w:pPr>
            <w:r>
              <w:rPr>
                <w:sz w:val="28"/>
                <w:szCs w:val="28"/>
              </w:rPr>
              <w:t>45. Условия, порядок, форма предоставления медицинских услуг и порядок их оплаты *</w:t>
            </w:r>
          </w:p>
        </w:tc>
        <w:tc>
          <w:tcPr>
            <w:tcW w:w="1772" w:type="dxa"/>
            <w:vAlign w:val="center"/>
          </w:tcPr>
          <w:p w:rsidR="00D751DC" w:rsidRDefault="00AE6EE1">
            <w:pPr>
              <w:widowControl w:val="0"/>
              <w:jc w:val="center"/>
              <w:rPr>
                <w:b/>
                <w:bCs/>
                <w:color w:val="000000"/>
                <w:lang w:val="en-US"/>
              </w:rPr>
            </w:pPr>
            <w:r>
              <w:rPr>
                <w:b/>
                <w:color w:val="000000"/>
                <w:lang w:val="en-US"/>
              </w:rPr>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sz w:val="28"/>
                <w:szCs w:val="28"/>
              </w:rPr>
            </w:pPr>
            <w:r>
              <w:rPr>
                <w:sz w:val="28"/>
                <w:szCs w:val="28"/>
              </w:rPr>
              <w:t>46. Перечень оказываемых платных медицинских услуг с указанием цен в рублях (тарифы) с приложением электронного образа документов (для помещений – копии документов) *</w:t>
            </w:r>
          </w:p>
        </w:tc>
        <w:tc>
          <w:tcPr>
            <w:tcW w:w="1772" w:type="dxa"/>
            <w:vAlign w:val="center"/>
          </w:tcPr>
          <w:p w:rsidR="00D751DC" w:rsidRDefault="00AE6EE1">
            <w:pPr>
              <w:widowControl w:val="0"/>
              <w:jc w:val="center"/>
              <w:rPr>
                <w:b/>
                <w:bCs/>
                <w:color w:val="000000"/>
                <w:lang w:val="en-US"/>
              </w:rPr>
            </w:pPr>
            <w:r>
              <w:rPr>
                <w:b/>
                <w:color w:val="000000"/>
                <w:lang w:val="en-US"/>
              </w:rPr>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sz w:val="28"/>
                <w:szCs w:val="28"/>
              </w:rPr>
            </w:pPr>
            <w:r>
              <w:rPr>
                <w:sz w:val="28"/>
                <w:szCs w:val="28"/>
              </w:rPr>
              <w:t>47. Сведения о медицинских работниках, участвующих в предоставлении платных медицинских услуг, об уровне их профессионального образования и квалификации: *</w:t>
            </w:r>
          </w:p>
        </w:tc>
        <w:tc>
          <w:tcPr>
            <w:tcW w:w="1772" w:type="dxa"/>
            <w:vAlign w:val="center"/>
          </w:tcPr>
          <w:p w:rsidR="00D751DC" w:rsidRDefault="00AE6EE1">
            <w:pPr>
              <w:widowControl w:val="0"/>
              <w:jc w:val="center"/>
              <w:rPr>
                <w:b/>
                <w:bCs/>
                <w:color w:val="000000"/>
                <w:lang w:val="en-US"/>
              </w:rPr>
            </w:pPr>
            <w:r>
              <w:rPr>
                <w:b/>
                <w:color w:val="000000"/>
                <w:lang w:val="en-US"/>
              </w:rPr>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sz w:val="28"/>
                <w:szCs w:val="28"/>
              </w:rPr>
            </w:pPr>
            <w:r>
              <w:rPr>
                <w:sz w:val="28"/>
                <w:szCs w:val="28"/>
              </w:rPr>
              <w:t>Фамилия, имя, отчество (при наличии) медицинского работника, занимаемая должность *</w:t>
            </w:r>
          </w:p>
        </w:tc>
        <w:tc>
          <w:tcPr>
            <w:tcW w:w="1772" w:type="dxa"/>
            <w:vAlign w:val="center"/>
          </w:tcPr>
          <w:p w:rsidR="00D751DC" w:rsidRDefault="00AE6EE1">
            <w:pPr>
              <w:widowControl w:val="0"/>
              <w:jc w:val="center"/>
              <w:rPr>
                <w:b/>
                <w:bCs/>
                <w:color w:val="000000"/>
                <w:lang w:val="en-US"/>
              </w:rPr>
            </w:pPr>
            <w:r>
              <w:rPr>
                <w:b/>
                <w:color w:val="000000"/>
                <w:lang w:val="en-US"/>
              </w:rPr>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sz w:val="28"/>
                <w:szCs w:val="28"/>
              </w:rPr>
            </w:pPr>
            <w:r>
              <w:rPr>
                <w:sz w:val="28"/>
                <w:szCs w:val="28"/>
              </w:rPr>
              <w:t>47.1. Сведения из документа об образовании (уровень образования, организация, выдавшая документ об образовании, год выдачи, специальность, квалификация) *</w:t>
            </w:r>
          </w:p>
        </w:tc>
        <w:tc>
          <w:tcPr>
            <w:tcW w:w="1772" w:type="dxa"/>
            <w:vAlign w:val="center"/>
          </w:tcPr>
          <w:p w:rsidR="00D751DC" w:rsidRDefault="00AE6EE1">
            <w:pPr>
              <w:widowControl w:val="0"/>
              <w:jc w:val="center"/>
              <w:rPr>
                <w:b/>
                <w:bCs/>
                <w:color w:val="000000"/>
                <w:lang w:val="en-US"/>
              </w:rPr>
            </w:pPr>
            <w:r>
              <w:rPr>
                <w:b/>
                <w:color w:val="000000"/>
                <w:lang w:val="en-US"/>
              </w:rPr>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sz w:val="28"/>
                <w:szCs w:val="28"/>
              </w:rPr>
            </w:pPr>
            <w:r>
              <w:rPr>
                <w:sz w:val="28"/>
                <w:szCs w:val="28"/>
              </w:rPr>
              <w:t>47.2. Сведения из сертификата специалиста (специальность, соответствующая занимаемой должности, срок действия) *</w:t>
            </w:r>
          </w:p>
        </w:tc>
        <w:tc>
          <w:tcPr>
            <w:tcW w:w="1772" w:type="dxa"/>
            <w:vAlign w:val="center"/>
          </w:tcPr>
          <w:p w:rsidR="00D751DC" w:rsidRDefault="00AE6EE1">
            <w:pPr>
              <w:widowControl w:val="0"/>
              <w:jc w:val="center"/>
              <w:rPr>
                <w:b/>
                <w:bCs/>
                <w:color w:val="000000"/>
                <w:lang w:val="en-US"/>
              </w:rPr>
            </w:pPr>
            <w:r>
              <w:rPr>
                <w:b/>
                <w:color w:val="000000"/>
                <w:lang w:val="en-US"/>
              </w:rPr>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sz w:val="28"/>
                <w:szCs w:val="28"/>
              </w:rPr>
            </w:pPr>
            <w:r>
              <w:rPr>
                <w:sz w:val="28"/>
                <w:szCs w:val="28"/>
              </w:rPr>
              <w:t>47.3. График работы *</w:t>
            </w:r>
          </w:p>
        </w:tc>
        <w:tc>
          <w:tcPr>
            <w:tcW w:w="1772" w:type="dxa"/>
            <w:vAlign w:val="center"/>
          </w:tcPr>
          <w:p w:rsidR="00D751DC" w:rsidRDefault="00AE6EE1">
            <w:pPr>
              <w:widowControl w:val="0"/>
              <w:jc w:val="center"/>
              <w:rPr>
                <w:b/>
                <w:bCs/>
                <w:color w:val="000000"/>
                <w:lang w:val="en-US"/>
              </w:rPr>
            </w:pPr>
            <w:r>
              <w:rPr>
                <w:b/>
                <w:color w:val="000000"/>
                <w:lang w:val="en-US"/>
              </w:rPr>
              <w:t>*</w:t>
            </w:r>
          </w:p>
        </w:tc>
        <w:tc>
          <w:tcPr>
            <w:tcW w:w="1772" w:type="dxa"/>
            <w:vAlign w:val="center"/>
          </w:tcPr>
          <w:p w:rsidR="00D751DC" w:rsidRDefault="00AE6EE1">
            <w:pPr>
              <w:widowControl w:val="0"/>
              <w:jc w:val="center"/>
              <w:rPr>
                <w:b/>
                <w:bCs/>
                <w:color w:val="000000"/>
                <w:lang w:val="en-US"/>
              </w:rPr>
            </w:pPr>
            <w:r>
              <w:rPr>
                <w:b/>
                <w:color w:val="000000"/>
                <w:lang w:val="en-US"/>
              </w:rPr>
              <w:t>*</w:t>
            </w:r>
          </w:p>
        </w:tc>
      </w:tr>
      <w:tr w:rsidR="00D751DC">
        <w:tc>
          <w:tcPr>
            <w:tcW w:w="5778" w:type="dxa"/>
          </w:tcPr>
          <w:p w:rsidR="00D751DC" w:rsidRDefault="00AE6EE1">
            <w:pPr>
              <w:pStyle w:val="Default"/>
              <w:rPr>
                <w:b/>
                <w:sz w:val="28"/>
                <w:szCs w:val="28"/>
              </w:rPr>
            </w:pPr>
            <w:r>
              <w:rPr>
                <w:b/>
                <w:sz w:val="28"/>
                <w:szCs w:val="28"/>
              </w:rPr>
              <w:t xml:space="preserve">III. Информация о медицинских работниках медицинских организаций, включая филиалы (при их наличии)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48. Фамилия, имя, отчество (при наличии) медицинского работника, занимаемая </w:t>
            </w:r>
            <w:r>
              <w:rPr>
                <w:sz w:val="28"/>
                <w:szCs w:val="28"/>
              </w:rPr>
              <w:lastRenderedPageBreak/>
              <w:t xml:space="preserve">должность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48.1. Сведения из документа об образовании (уровень образования, организация, выдавшая документ об образовании, год выдачи, специальность, квалификация)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 xml:space="preserve">48.2. Сведения из сертификата специалиста (специальность, соответствующая занимаемой должности, срок действия) </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r w:rsidR="00D751DC">
        <w:tc>
          <w:tcPr>
            <w:tcW w:w="5778" w:type="dxa"/>
          </w:tcPr>
          <w:p w:rsidR="00D751DC" w:rsidRDefault="00AE6EE1">
            <w:pPr>
              <w:pStyle w:val="Default"/>
              <w:rPr>
                <w:sz w:val="28"/>
                <w:szCs w:val="28"/>
              </w:rPr>
            </w:pPr>
            <w:r>
              <w:rPr>
                <w:sz w:val="28"/>
                <w:szCs w:val="28"/>
              </w:rPr>
              <w:t>48.3. График работы и часы приема медицинского работника</w:t>
            </w:r>
          </w:p>
        </w:tc>
        <w:tc>
          <w:tcPr>
            <w:tcW w:w="1772" w:type="dxa"/>
            <w:vAlign w:val="center"/>
          </w:tcPr>
          <w:p w:rsidR="00D751DC" w:rsidRDefault="00D751DC">
            <w:pPr>
              <w:widowControl w:val="0"/>
              <w:jc w:val="center"/>
              <w:rPr>
                <w:b/>
                <w:bCs/>
                <w:color w:val="000000"/>
              </w:rPr>
            </w:pPr>
          </w:p>
        </w:tc>
        <w:tc>
          <w:tcPr>
            <w:tcW w:w="1772" w:type="dxa"/>
            <w:vAlign w:val="center"/>
          </w:tcPr>
          <w:p w:rsidR="00D751DC" w:rsidRDefault="00D751DC">
            <w:pPr>
              <w:widowControl w:val="0"/>
              <w:jc w:val="center"/>
              <w:rPr>
                <w:b/>
                <w:bCs/>
                <w:color w:val="000000"/>
              </w:rPr>
            </w:pPr>
          </w:p>
        </w:tc>
      </w:tr>
    </w:tbl>
    <w:p w:rsidR="00D751DC" w:rsidRDefault="00D751DC">
      <w:pPr>
        <w:widowControl w:val="0"/>
        <w:tabs>
          <w:tab w:val="left" w:pos="851"/>
          <w:tab w:val="left" w:pos="993"/>
          <w:tab w:val="left" w:pos="1418"/>
        </w:tabs>
        <w:ind w:left="426"/>
        <w:rPr>
          <w:b/>
          <w:color w:val="000000"/>
          <w:sz w:val="22"/>
          <w:szCs w:val="22"/>
        </w:rPr>
      </w:pPr>
    </w:p>
    <w:p w:rsidR="00D751DC" w:rsidRDefault="00AE6EE1">
      <w:pPr>
        <w:rPr>
          <w:sz w:val="22"/>
          <w:szCs w:val="22"/>
        </w:rPr>
      </w:pPr>
      <w:r>
        <w:rPr>
          <w:sz w:val="22"/>
          <w:szCs w:val="22"/>
        </w:rPr>
        <w:t>* В случаях, когда медицинская организация не оказывает платных медицинских услуг, в помещениях медицинской организации представляется информация об отсутствии платных медицинских услуг</w:t>
      </w:r>
    </w:p>
    <w:p w:rsidR="00D751DC" w:rsidRDefault="00D751DC">
      <w:pPr>
        <w:rPr>
          <w:sz w:val="22"/>
          <w:szCs w:val="22"/>
        </w:rPr>
      </w:pPr>
    </w:p>
    <w:p w:rsidR="00D751DC" w:rsidRDefault="00AE6EE1">
      <w:pPr>
        <w:rPr>
          <w:sz w:val="22"/>
          <w:szCs w:val="22"/>
        </w:rPr>
      </w:pPr>
      <w:r>
        <w:rPr>
          <w:sz w:val="22"/>
          <w:szCs w:val="22"/>
        </w:rPr>
        <w:t>** В случаях, когда, медицинская организация не оказывает первичную медико-санитарную помощь и/или не имеет прикрепленного населения, на официальном сайте медицинской организации представляется информация о сроках и порядке проведения диспансеризации (профилактических медицинских осмотров) населения Российской Федерации</w:t>
      </w:r>
    </w:p>
    <w:p w:rsidR="00D751DC" w:rsidRDefault="00D751DC">
      <w:pPr>
        <w:widowControl w:val="0"/>
        <w:tabs>
          <w:tab w:val="left" w:pos="851"/>
          <w:tab w:val="left" w:pos="993"/>
          <w:tab w:val="left" w:pos="1418"/>
        </w:tabs>
        <w:ind w:left="426"/>
        <w:rPr>
          <w:rFonts w:ascii="Arial" w:hAnsi="Arial" w:cs="Arial"/>
          <w:b/>
          <w:color w:val="000000"/>
        </w:rPr>
      </w:pPr>
    </w:p>
    <w:p w:rsidR="00D751DC" w:rsidRDefault="00D751DC">
      <w:pPr>
        <w:widowControl w:val="0"/>
        <w:tabs>
          <w:tab w:val="left" w:pos="851"/>
          <w:tab w:val="left" w:pos="993"/>
          <w:tab w:val="left" w:pos="1418"/>
        </w:tabs>
        <w:ind w:left="426"/>
        <w:rPr>
          <w:b/>
          <w:color w:val="000000"/>
        </w:rPr>
      </w:pPr>
    </w:p>
    <w:p w:rsidR="00D751DC" w:rsidRDefault="00AE6EE1">
      <w:pPr>
        <w:widowControl w:val="0"/>
        <w:tabs>
          <w:tab w:val="left" w:pos="851"/>
          <w:tab w:val="left" w:pos="993"/>
          <w:tab w:val="left" w:pos="1418"/>
        </w:tabs>
        <w:spacing w:after="120"/>
        <w:rPr>
          <w:b/>
          <w:color w:val="000000"/>
        </w:rPr>
      </w:pPr>
      <w:r>
        <w:rPr>
          <w:b/>
          <w:color w:val="000000"/>
        </w:rPr>
        <w:t>2. Отметьте функционирующие дистанционные способы взаимодействия с получателями услуг, информация о которых размещена на официальном сайте организации.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383"/>
      </w:tblGrid>
      <w:tr w:rsidR="00D751DC">
        <w:tc>
          <w:tcPr>
            <w:tcW w:w="7513"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t xml:space="preserve">форма для подачи электронного обращения (жалобы, предложения), </w:t>
            </w:r>
          </w:p>
        </w:tc>
        <w:tc>
          <w:tcPr>
            <w:tcW w:w="1383" w:type="dxa"/>
            <w:shd w:val="clear" w:color="auto" w:fill="auto"/>
          </w:tcPr>
          <w:p w:rsidR="00D751DC" w:rsidRDefault="00D751DC">
            <w:pPr>
              <w:widowControl w:val="0"/>
              <w:tabs>
                <w:tab w:val="left" w:pos="851"/>
                <w:tab w:val="left" w:pos="993"/>
                <w:tab w:val="left" w:pos="1418"/>
              </w:tabs>
              <w:spacing w:before="40" w:after="40"/>
              <w:ind w:left="357"/>
              <w:rPr>
                <w:color w:val="000000"/>
              </w:rPr>
            </w:pPr>
          </w:p>
        </w:tc>
      </w:tr>
      <w:tr w:rsidR="00D751DC">
        <w:tc>
          <w:tcPr>
            <w:tcW w:w="7513"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t>раздел официального сайта «Часто задаваемые вопросы»;</w:t>
            </w:r>
          </w:p>
        </w:tc>
        <w:tc>
          <w:tcPr>
            <w:tcW w:w="1383" w:type="dxa"/>
            <w:shd w:val="clear" w:color="auto" w:fill="auto"/>
          </w:tcPr>
          <w:p w:rsidR="00D751DC" w:rsidRDefault="00D751DC">
            <w:pPr>
              <w:widowControl w:val="0"/>
              <w:tabs>
                <w:tab w:val="left" w:pos="851"/>
                <w:tab w:val="left" w:pos="993"/>
                <w:tab w:val="left" w:pos="1418"/>
              </w:tabs>
              <w:spacing w:before="40" w:after="40"/>
              <w:ind w:left="357"/>
              <w:rPr>
                <w:color w:val="000000"/>
              </w:rPr>
            </w:pPr>
          </w:p>
        </w:tc>
      </w:tr>
      <w:tr w:rsidR="00D751DC">
        <w:tc>
          <w:tcPr>
            <w:tcW w:w="7513"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t>наличие анкеты для опроса граждан или гиперссылки на нее;</w:t>
            </w:r>
          </w:p>
        </w:tc>
        <w:tc>
          <w:tcPr>
            <w:tcW w:w="1383" w:type="dxa"/>
            <w:shd w:val="clear" w:color="auto" w:fill="auto"/>
          </w:tcPr>
          <w:p w:rsidR="00D751DC" w:rsidRDefault="00D751DC">
            <w:pPr>
              <w:widowControl w:val="0"/>
              <w:tabs>
                <w:tab w:val="left" w:pos="851"/>
                <w:tab w:val="left" w:pos="993"/>
                <w:tab w:val="left" w:pos="1418"/>
              </w:tabs>
              <w:spacing w:before="40" w:after="40"/>
              <w:ind w:left="357"/>
              <w:rPr>
                <w:color w:val="000000"/>
              </w:rPr>
            </w:pPr>
          </w:p>
        </w:tc>
      </w:tr>
      <w:tr w:rsidR="00D751DC">
        <w:tc>
          <w:tcPr>
            <w:tcW w:w="7513"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t xml:space="preserve">возможность записи на прием к врачу с использованием информационно-телекоммуникационной сети «Интернет» на официальном сайте медицинской организации </w:t>
            </w:r>
            <w:r>
              <w:rPr>
                <w:i/>
                <w:color w:val="000000"/>
              </w:rPr>
              <w:t>(для амбулаторных условий)</w:t>
            </w:r>
            <w:r>
              <w:rPr>
                <w:color w:val="000000"/>
              </w:rPr>
              <w:t xml:space="preserve">/ возможность сообщения о дате госпитализации электронным уведомлением </w:t>
            </w:r>
            <w:r>
              <w:rPr>
                <w:i/>
                <w:color w:val="000000"/>
              </w:rPr>
              <w:t>(для стационарных условий)</w:t>
            </w:r>
          </w:p>
        </w:tc>
        <w:tc>
          <w:tcPr>
            <w:tcW w:w="1383" w:type="dxa"/>
            <w:shd w:val="clear" w:color="auto" w:fill="auto"/>
          </w:tcPr>
          <w:p w:rsidR="00D751DC" w:rsidRDefault="00D751DC">
            <w:pPr>
              <w:widowControl w:val="0"/>
              <w:tabs>
                <w:tab w:val="left" w:pos="851"/>
                <w:tab w:val="left" w:pos="993"/>
                <w:tab w:val="left" w:pos="1418"/>
              </w:tabs>
              <w:spacing w:before="40" w:after="40"/>
              <w:ind w:left="357"/>
              <w:rPr>
                <w:color w:val="000000"/>
              </w:rPr>
            </w:pPr>
          </w:p>
        </w:tc>
      </w:tr>
    </w:tbl>
    <w:p w:rsidR="00D751DC" w:rsidRDefault="00D751DC">
      <w:pPr>
        <w:widowControl w:val="0"/>
        <w:tabs>
          <w:tab w:val="left" w:pos="851"/>
          <w:tab w:val="left" w:pos="993"/>
          <w:tab w:val="left" w:pos="1418"/>
        </w:tabs>
        <w:rPr>
          <w:b/>
          <w:color w:val="000000"/>
        </w:rPr>
      </w:pPr>
    </w:p>
    <w:p w:rsidR="00D751DC" w:rsidRDefault="00D751DC">
      <w:pPr>
        <w:widowControl w:val="0"/>
        <w:tabs>
          <w:tab w:val="left" w:pos="851"/>
          <w:tab w:val="left" w:pos="993"/>
          <w:tab w:val="left" w:pos="1418"/>
        </w:tabs>
        <w:rPr>
          <w:b/>
          <w:color w:val="000000"/>
        </w:rPr>
      </w:pPr>
    </w:p>
    <w:p w:rsidR="00D751DC" w:rsidRDefault="00AE6EE1">
      <w:pPr>
        <w:widowControl w:val="0"/>
        <w:tabs>
          <w:tab w:val="left" w:pos="851"/>
          <w:tab w:val="left" w:pos="993"/>
          <w:tab w:val="left" w:pos="1418"/>
        </w:tabs>
        <w:spacing w:after="120"/>
        <w:rPr>
          <w:b/>
          <w:color w:val="000000"/>
        </w:rPr>
      </w:pPr>
      <w:r>
        <w:rPr>
          <w:b/>
          <w:color w:val="000000"/>
        </w:rPr>
        <w:t>3. Укажите наличие/ отсутствие следующих комфортных условий для предоставления услуг.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41"/>
      </w:tblGrid>
      <w:tr w:rsidR="00D751DC">
        <w:tc>
          <w:tcPr>
            <w:tcW w:w="7655"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t>Наличие свободных мест ожидания</w:t>
            </w:r>
          </w:p>
        </w:tc>
        <w:tc>
          <w:tcPr>
            <w:tcW w:w="1241" w:type="dxa"/>
            <w:shd w:val="clear" w:color="auto" w:fill="auto"/>
          </w:tcPr>
          <w:p w:rsidR="00D751DC" w:rsidRDefault="00D751DC">
            <w:pPr>
              <w:widowControl w:val="0"/>
              <w:tabs>
                <w:tab w:val="left" w:pos="851"/>
                <w:tab w:val="left" w:pos="993"/>
                <w:tab w:val="left" w:pos="1418"/>
              </w:tabs>
              <w:rPr>
                <w:i/>
                <w:color w:val="000000"/>
              </w:rPr>
            </w:pPr>
          </w:p>
        </w:tc>
      </w:tr>
      <w:tr w:rsidR="00D751DC">
        <w:tc>
          <w:tcPr>
            <w:tcW w:w="7655"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lastRenderedPageBreak/>
              <w:t>Состояние гардероба</w:t>
            </w:r>
          </w:p>
        </w:tc>
        <w:tc>
          <w:tcPr>
            <w:tcW w:w="1241" w:type="dxa"/>
            <w:shd w:val="clear" w:color="auto" w:fill="auto"/>
          </w:tcPr>
          <w:p w:rsidR="00D751DC" w:rsidRDefault="00D751DC">
            <w:pPr>
              <w:widowControl w:val="0"/>
              <w:tabs>
                <w:tab w:val="left" w:pos="851"/>
                <w:tab w:val="left" w:pos="993"/>
                <w:tab w:val="left" w:pos="1418"/>
              </w:tabs>
              <w:rPr>
                <w:i/>
                <w:color w:val="000000"/>
              </w:rPr>
            </w:pPr>
          </w:p>
        </w:tc>
      </w:tr>
      <w:tr w:rsidR="00D751DC">
        <w:tc>
          <w:tcPr>
            <w:tcW w:w="7655"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pPr>
            <w:r>
              <w:rPr>
                <w:color w:val="000000"/>
              </w:rPr>
              <w:t>Наличие</w:t>
            </w:r>
            <w:r>
              <w:t xml:space="preserve"> мест для детских колясок </w:t>
            </w:r>
            <w:r>
              <w:rPr>
                <w:i/>
              </w:rPr>
              <w:t>(для амбулаторных условий)</w:t>
            </w:r>
          </w:p>
        </w:tc>
        <w:tc>
          <w:tcPr>
            <w:tcW w:w="1241" w:type="dxa"/>
            <w:shd w:val="clear" w:color="auto" w:fill="auto"/>
          </w:tcPr>
          <w:p w:rsidR="00D751DC" w:rsidRDefault="00D751DC">
            <w:pPr>
              <w:widowControl w:val="0"/>
              <w:tabs>
                <w:tab w:val="left" w:pos="851"/>
                <w:tab w:val="left" w:pos="993"/>
                <w:tab w:val="left" w:pos="1418"/>
              </w:tabs>
              <w:rPr>
                <w:i/>
                <w:color w:val="000000"/>
              </w:rPr>
            </w:pPr>
          </w:p>
        </w:tc>
      </w:tr>
      <w:tr w:rsidR="00D751DC">
        <w:tc>
          <w:tcPr>
            <w:tcW w:w="7655"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pPr>
            <w:r>
              <w:rPr>
                <w:color w:val="000000"/>
              </w:rPr>
              <w:t>Отсутствие</w:t>
            </w:r>
            <w:r>
              <w:t xml:space="preserve"> очередей в регистратуру, у кабинетов медицинских работников </w:t>
            </w:r>
            <w:r>
              <w:rPr>
                <w:i/>
              </w:rPr>
              <w:t>(для амбулаторных условий)</w:t>
            </w:r>
          </w:p>
        </w:tc>
        <w:tc>
          <w:tcPr>
            <w:tcW w:w="1241" w:type="dxa"/>
            <w:shd w:val="clear" w:color="auto" w:fill="auto"/>
          </w:tcPr>
          <w:p w:rsidR="00D751DC" w:rsidRDefault="00D751DC">
            <w:pPr>
              <w:widowControl w:val="0"/>
              <w:tabs>
                <w:tab w:val="left" w:pos="851"/>
                <w:tab w:val="left" w:pos="993"/>
                <w:tab w:val="left" w:pos="1418"/>
              </w:tabs>
              <w:rPr>
                <w:i/>
                <w:color w:val="000000"/>
              </w:rPr>
            </w:pPr>
          </w:p>
        </w:tc>
      </w:tr>
      <w:tr w:rsidR="00D751DC">
        <w:tc>
          <w:tcPr>
            <w:tcW w:w="7655"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pPr>
            <w:r>
              <w:t xml:space="preserve">Доступность записи на прием к врачу/направление на госпитализацию (по телефону медицинской организации, через кол-центр, с использованием информационно-телекоммуникационной сети «Интернет» на официальном сайте медицинской организации, на портале государственных услуг (www.gosuslugi.ru), при обращении в медицинскую организацию) </w:t>
            </w:r>
          </w:p>
        </w:tc>
        <w:tc>
          <w:tcPr>
            <w:tcW w:w="1241" w:type="dxa"/>
            <w:shd w:val="clear" w:color="auto" w:fill="auto"/>
          </w:tcPr>
          <w:p w:rsidR="00D751DC" w:rsidRDefault="00D751DC">
            <w:pPr>
              <w:widowControl w:val="0"/>
              <w:tabs>
                <w:tab w:val="left" w:pos="851"/>
                <w:tab w:val="left" w:pos="993"/>
                <w:tab w:val="left" w:pos="1418"/>
              </w:tabs>
              <w:rPr>
                <w:i/>
                <w:color w:val="000000"/>
              </w:rPr>
            </w:pPr>
          </w:p>
        </w:tc>
      </w:tr>
      <w:tr w:rsidR="00D751DC">
        <w:tc>
          <w:tcPr>
            <w:tcW w:w="7655"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t>Наличие санитарно-гигиенических помещений</w:t>
            </w:r>
          </w:p>
        </w:tc>
        <w:tc>
          <w:tcPr>
            <w:tcW w:w="1241" w:type="dxa"/>
            <w:shd w:val="clear" w:color="auto" w:fill="auto"/>
          </w:tcPr>
          <w:p w:rsidR="00D751DC" w:rsidRDefault="00D751DC">
            <w:pPr>
              <w:widowControl w:val="0"/>
              <w:tabs>
                <w:tab w:val="left" w:pos="851"/>
                <w:tab w:val="left" w:pos="993"/>
                <w:tab w:val="left" w:pos="1418"/>
              </w:tabs>
              <w:rPr>
                <w:i/>
                <w:color w:val="000000"/>
              </w:rPr>
            </w:pPr>
          </w:p>
        </w:tc>
      </w:tr>
      <w:tr w:rsidR="00D751DC">
        <w:tc>
          <w:tcPr>
            <w:tcW w:w="7655"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t>Состояние санитарно-гигиенических помещений (удовлетворительное/ неудовлетворительное)</w:t>
            </w:r>
          </w:p>
        </w:tc>
        <w:tc>
          <w:tcPr>
            <w:tcW w:w="1241" w:type="dxa"/>
            <w:shd w:val="clear" w:color="auto" w:fill="auto"/>
          </w:tcPr>
          <w:p w:rsidR="00D751DC" w:rsidRDefault="00D751DC">
            <w:pPr>
              <w:widowControl w:val="0"/>
              <w:tabs>
                <w:tab w:val="left" w:pos="851"/>
                <w:tab w:val="left" w:pos="993"/>
                <w:tab w:val="left" w:pos="1418"/>
              </w:tabs>
              <w:rPr>
                <w:i/>
                <w:color w:val="000000"/>
              </w:rPr>
            </w:pPr>
          </w:p>
        </w:tc>
      </w:tr>
      <w:tr w:rsidR="00D751DC">
        <w:tc>
          <w:tcPr>
            <w:tcW w:w="7655"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t>Доступность питьевой воды</w:t>
            </w:r>
          </w:p>
        </w:tc>
        <w:tc>
          <w:tcPr>
            <w:tcW w:w="1241" w:type="dxa"/>
            <w:shd w:val="clear" w:color="auto" w:fill="auto"/>
          </w:tcPr>
          <w:p w:rsidR="00D751DC" w:rsidRDefault="00D751DC">
            <w:pPr>
              <w:widowControl w:val="0"/>
              <w:tabs>
                <w:tab w:val="left" w:pos="851"/>
                <w:tab w:val="left" w:pos="993"/>
                <w:tab w:val="left" w:pos="1418"/>
              </w:tabs>
              <w:rPr>
                <w:i/>
                <w:color w:val="000000"/>
              </w:rPr>
            </w:pPr>
          </w:p>
        </w:tc>
      </w:tr>
      <w:tr w:rsidR="00D751DC">
        <w:tc>
          <w:tcPr>
            <w:tcW w:w="7655"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t>Санитарное состояние помещений (удовлетворительное/ неудовлетворительное)</w:t>
            </w:r>
          </w:p>
        </w:tc>
        <w:tc>
          <w:tcPr>
            <w:tcW w:w="1241" w:type="dxa"/>
            <w:shd w:val="clear" w:color="auto" w:fill="auto"/>
          </w:tcPr>
          <w:p w:rsidR="00D751DC" w:rsidRDefault="00D751DC">
            <w:pPr>
              <w:widowControl w:val="0"/>
              <w:tabs>
                <w:tab w:val="left" w:pos="851"/>
                <w:tab w:val="left" w:pos="993"/>
                <w:tab w:val="left" w:pos="1418"/>
              </w:tabs>
              <w:rPr>
                <w:i/>
                <w:color w:val="000000"/>
              </w:rPr>
            </w:pPr>
          </w:p>
        </w:tc>
      </w:tr>
    </w:tbl>
    <w:p w:rsidR="00D751DC" w:rsidRDefault="00AE6EE1">
      <w:pPr>
        <w:widowControl w:val="0"/>
        <w:tabs>
          <w:tab w:val="left" w:pos="851"/>
          <w:tab w:val="left" w:pos="993"/>
          <w:tab w:val="left" w:pos="1418"/>
        </w:tabs>
        <w:spacing w:before="120" w:after="120"/>
        <w:rPr>
          <w:b/>
          <w:color w:val="000000"/>
        </w:rPr>
      </w:pPr>
      <w:r>
        <w:rPr>
          <w:b/>
          <w:color w:val="000000"/>
        </w:rPr>
        <w:t xml:space="preserve">4. Укажите наличие/ отсутствие следующих условий доступности организации для инвалидов.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958"/>
      </w:tblGrid>
      <w:tr w:rsidR="00D751DC">
        <w:tc>
          <w:tcPr>
            <w:tcW w:w="7938"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t>наличие оборудованных входных групп пандусами (подъемными платформами);</w:t>
            </w:r>
          </w:p>
        </w:tc>
        <w:tc>
          <w:tcPr>
            <w:tcW w:w="958" w:type="dxa"/>
            <w:shd w:val="clear" w:color="auto" w:fill="auto"/>
          </w:tcPr>
          <w:p w:rsidR="00D751DC" w:rsidRDefault="00D751DC">
            <w:pPr>
              <w:widowControl w:val="0"/>
              <w:tabs>
                <w:tab w:val="left" w:pos="851"/>
                <w:tab w:val="left" w:pos="993"/>
                <w:tab w:val="left" w:pos="1418"/>
              </w:tabs>
              <w:rPr>
                <w:i/>
                <w:color w:val="000000"/>
              </w:rPr>
            </w:pPr>
          </w:p>
        </w:tc>
      </w:tr>
      <w:tr w:rsidR="00D751DC">
        <w:tc>
          <w:tcPr>
            <w:tcW w:w="7938"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t>наличие выделенных стоянок для автотранспортных средств инвалидов;</w:t>
            </w:r>
          </w:p>
        </w:tc>
        <w:tc>
          <w:tcPr>
            <w:tcW w:w="958" w:type="dxa"/>
            <w:shd w:val="clear" w:color="auto" w:fill="auto"/>
          </w:tcPr>
          <w:p w:rsidR="00D751DC" w:rsidRDefault="00D751DC">
            <w:pPr>
              <w:widowControl w:val="0"/>
              <w:tabs>
                <w:tab w:val="left" w:pos="851"/>
                <w:tab w:val="left" w:pos="993"/>
                <w:tab w:val="left" w:pos="1418"/>
              </w:tabs>
              <w:rPr>
                <w:i/>
                <w:color w:val="000000"/>
              </w:rPr>
            </w:pPr>
          </w:p>
        </w:tc>
      </w:tr>
      <w:tr w:rsidR="00D751DC">
        <w:tc>
          <w:tcPr>
            <w:tcW w:w="7938"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t>наличие адаптированных лифтов, поручней, расширенных дверных проемов;</w:t>
            </w:r>
          </w:p>
        </w:tc>
        <w:tc>
          <w:tcPr>
            <w:tcW w:w="958" w:type="dxa"/>
            <w:shd w:val="clear" w:color="auto" w:fill="auto"/>
          </w:tcPr>
          <w:p w:rsidR="00D751DC" w:rsidRDefault="00D751DC">
            <w:pPr>
              <w:widowControl w:val="0"/>
              <w:tabs>
                <w:tab w:val="left" w:pos="851"/>
                <w:tab w:val="left" w:pos="993"/>
                <w:tab w:val="left" w:pos="1418"/>
              </w:tabs>
              <w:rPr>
                <w:i/>
                <w:color w:val="000000"/>
              </w:rPr>
            </w:pPr>
          </w:p>
        </w:tc>
      </w:tr>
      <w:tr w:rsidR="00D751DC">
        <w:tc>
          <w:tcPr>
            <w:tcW w:w="7938"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t>наличие сменных кресел-колясок;</w:t>
            </w:r>
          </w:p>
        </w:tc>
        <w:tc>
          <w:tcPr>
            <w:tcW w:w="958" w:type="dxa"/>
            <w:shd w:val="clear" w:color="auto" w:fill="auto"/>
          </w:tcPr>
          <w:p w:rsidR="00D751DC" w:rsidRDefault="00D751DC">
            <w:pPr>
              <w:widowControl w:val="0"/>
              <w:tabs>
                <w:tab w:val="left" w:pos="851"/>
                <w:tab w:val="left" w:pos="993"/>
                <w:tab w:val="left" w:pos="1418"/>
              </w:tabs>
              <w:rPr>
                <w:i/>
                <w:color w:val="000000"/>
              </w:rPr>
            </w:pPr>
          </w:p>
        </w:tc>
      </w:tr>
      <w:tr w:rsidR="00D751DC">
        <w:tc>
          <w:tcPr>
            <w:tcW w:w="7938"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t>наличие специально оборудованных санитарно-гигиенических помещений в медицинской организации</w:t>
            </w:r>
          </w:p>
        </w:tc>
        <w:tc>
          <w:tcPr>
            <w:tcW w:w="958" w:type="dxa"/>
            <w:shd w:val="clear" w:color="auto" w:fill="auto"/>
          </w:tcPr>
          <w:p w:rsidR="00D751DC" w:rsidRDefault="00D751DC">
            <w:pPr>
              <w:widowControl w:val="0"/>
              <w:tabs>
                <w:tab w:val="left" w:pos="851"/>
                <w:tab w:val="left" w:pos="993"/>
                <w:tab w:val="left" w:pos="1418"/>
              </w:tabs>
              <w:rPr>
                <w:i/>
                <w:color w:val="000000"/>
              </w:rPr>
            </w:pPr>
          </w:p>
        </w:tc>
      </w:tr>
    </w:tbl>
    <w:p w:rsidR="00D751DC" w:rsidRDefault="00D751DC">
      <w:pPr>
        <w:widowControl w:val="0"/>
        <w:tabs>
          <w:tab w:val="left" w:pos="851"/>
          <w:tab w:val="left" w:pos="993"/>
          <w:tab w:val="left" w:pos="1418"/>
        </w:tabs>
        <w:rPr>
          <w:i/>
          <w:color w:val="000000"/>
        </w:rPr>
      </w:pPr>
    </w:p>
    <w:p w:rsidR="00D751DC" w:rsidRDefault="00AE6EE1">
      <w:pPr>
        <w:widowControl w:val="0"/>
        <w:tabs>
          <w:tab w:val="left" w:pos="851"/>
          <w:tab w:val="left" w:pos="993"/>
          <w:tab w:val="left" w:pos="1418"/>
        </w:tabs>
        <w:spacing w:after="120"/>
        <w:ind w:left="426" w:hanging="426"/>
        <w:rPr>
          <w:b/>
          <w:color w:val="000000"/>
        </w:rPr>
      </w:pPr>
      <w:r>
        <w:rPr>
          <w:b/>
          <w:color w:val="000000"/>
        </w:rPr>
        <w:t xml:space="preserve">5. </w:t>
      </w:r>
      <w:r>
        <w:rPr>
          <w:b/>
        </w:rPr>
        <w:t xml:space="preserve">Укажите </w:t>
      </w:r>
      <w:r>
        <w:rPr>
          <w:b/>
          <w:color w:val="000000"/>
        </w:rPr>
        <w:t xml:space="preserve">наличие/ отсутствие следующих </w:t>
      </w:r>
      <w:r>
        <w:rPr>
          <w:b/>
        </w:rPr>
        <w:t>условий доступности организации для инвалидов</w:t>
      </w:r>
      <w:r>
        <w:rPr>
          <w:b/>
          <w:color w:val="000000"/>
        </w:rPr>
        <w:t>, позволяющих инвалидам получать услуги наравне с другими.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674"/>
      </w:tblGrid>
      <w:tr w:rsidR="00D751DC">
        <w:tc>
          <w:tcPr>
            <w:tcW w:w="8222"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t>дублирование для инвалидов по слуху и зрению звуковой и зрительной информации;</w:t>
            </w:r>
          </w:p>
        </w:tc>
        <w:tc>
          <w:tcPr>
            <w:tcW w:w="674" w:type="dxa"/>
            <w:shd w:val="clear" w:color="auto" w:fill="auto"/>
          </w:tcPr>
          <w:p w:rsidR="00D751DC" w:rsidRDefault="00D751DC">
            <w:pPr>
              <w:widowControl w:val="0"/>
              <w:tabs>
                <w:tab w:val="left" w:pos="851"/>
                <w:tab w:val="left" w:pos="993"/>
                <w:tab w:val="left" w:pos="1418"/>
              </w:tabs>
              <w:jc w:val="center"/>
              <w:rPr>
                <w:i/>
                <w:color w:val="000000"/>
              </w:rPr>
            </w:pPr>
          </w:p>
        </w:tc>
      </w:tr>
      <w:tr w:rsidR="00D751DC">
        <w:tc>
          <w:tcPr>
            <w:tcW w:w="8222"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674" w:type="dxa"/>
            <w:shd w:val="clear" w:color="auto" w:fill="auto"/>
          </w:tcPr>
          <w:p w:rsidR="00D751DC" w:rsidRDefault="00D751DC">
            <w:pPr>
              <w:widowControl w:val="0"/>
              <w:tabs>
                <w:tab w:val="left" w:pos="851"/>
                <w:tab w:val="left" w:pos="993"/>
                <w:tab w:val="left" w:pos="1418"/>
              </w:tabs>
              <w:jc w:val="center"/>
              <w:rPr>
                <w:i/>
                <w:color w:val="000000"/>
              </w:rPr>
            </w:pPr>
          </w:p>
        </w:tc>
      </w:tr>
      <w:tr w:rsidR="00D751DC">
        <w:tc>
          <w:tcPr>
            <w:tcW w:w="8222"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t>возможность предоставления инвалидам по слуху (слуху и зрению) услуг сурдопереводчика (тифлосурдопереводчика);</w:t>
            </w:r>
          </w:p>
        </w:tc>
        <w:tc>
          <w:tcPr>
            <w:tcW w:w="674" w:type="dxa"/>
            <w:shd w:val="clear" w:color="auto" w:fill="auto"/>
          </w:tcPr>
          <w:p w:rsidR="00D751DC" w:rsidRDefault="00D751DC">
            <w:pPr>
              <w:widowControl w:val="0"/>
              <w:tabs>
                <w:tab w:val="left" w:pos="851"/>
                <w:tab w:val="left" w:pos="993"/>
                <w:tab w:val="left" w:pos="1418"/>
              </w:tabs>
              <w:jc w:val="center"/>
              <w:rPr>
                <w:i/>
                <w:color w:val="000000"/>
              </w:rPr>
            </w:pPr>
          </w:p>
        </w:tc>
      </w:tr>
      <w:tr w:rsidR="00D751DC">
        <w:tc>
          <w:tcPr>
            <w:tcW w:w="8222"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t xml:space="preserve">наличие альтернативной версии официального сайта </w:t>
            </w:r>
            <w:r>
              <w:rPr>
                <w:color w:val="000000"/>
              </w:rPr>
              <w:lastRenderedPageBreak/>
              <w:t>медицинской организации в сети «Интернет» для инвалидов по зрению;</w:t>
            </w:r>
          </w:p>
        </w:tc>
        <w:tc>
          <w:tcPr>
            <w:tcW w:w="674" w:type="dxa"/>
            <w:shd w:val="clear" w:color="auto" w:fill="auto"/>
          </w:tcPr>
          <w:p w:rsidR="00D751DC" w:rsidRDefault="00D751DC">
            <w:pPr>
              <w:widowControl w:val="0"/>
              <w:tabs>
                <w:tab w:val="left" w:pos="851"/>
                <w:tab w:val="left" w:pos="993"/>
                <w:tab w:val="left" w:pos="1418"/>
              </w:tabs>
              <w:jc w:val="center"/>
              <w:rPr>
                <w:i/>
                <w:color w:val="000000"/>
              </w:rPr>
            </w:pPr>
          </w:p>
        </w:tc>
      </w:tr>
      <w:tr w:rsidR="00D751DC">
        <w:tc>
          <w:tcPr>
            <w:tcW w:w="8222"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t>наличие возможности сопровождения инвалида работниками медицинской организации;</w:t>
            </w:r>
          </w:p>
        </w:tc>
        <w:tc>
          <w:tcPr>
            <w:tcW w:w="674" w:type="dxa"/>
            <w:shd w:val="clear" w:color="auto" w:fill="auto"/>
          </w:tcPr>
          <w:p w:rsidR="00D751DC" w:rsidRDefault="00D751DC">
            <w:pPr>
              <w:widowControl w:val="0"/>
              <w:tabs>
                <w:tab w:val="left" w:pos="851"/>
                <w:tab w:val="left" w:pos="993"/>
                <w:tab w:val="left" w:pos="1418"/>
              </w:tabs>
              <w:jc w:val="center"/>
              <w:rPr>
                <w:i/>
                <w:color w:val="000000"/>
              </w:rPr>
            </w:pPr>
          </w:p>
        </w:tc>
      </w:tr>
      <w:tr w:rsidR="00D751DC">
        <w:tc>
          <w:tcPr>
            <w:tcW w:w="8222" w:type="dxa"/>
            <w:shd w:val="clear" w:color="auto" w:fill="auto"/>
          </w:tcPr>
          <w:p w:rsidR="00D751DC" w:rsidRDefault="00AE6EE1">
            <w:pPr>
              <w:pStyle w:val="a"/>
              <w:widowControl w:val="0"/>
              <w:numPr>
                <w:ilvl w:val="0"/>
                <w:numId w:val="10"/>
              </w:numPr>
              <w:tabs>
                <w:tab w:val="left" w:pos="459"/>
                <w:tab w:val="left" w:pos="993"/>
                <w:tab w:val="left" w:pos="1418"/>
              </w:tabs>
              <w:spacing w:before="40" w:after="40"/>
              <w:ind w:left="318" w:hanging="284"/>
              <w:rPr>
                <w:color w:val="000000"/>
              </w:rPr>
            </w:pPr>
            <w:r>
              <w:rPr>
                <w:color w:val="000000"/>
              </w:rPr>
              <w:t>наличие возможности оказания первичной медико-санитарной и паллиативной медицинской помощи инвалидам на дому.</w:t>
            </w:r>
          </w:p>
        </w:tc>
        <w:tc>
          <w:tcPr>
            <w:tcW w:w="674" w:type="dxa"/>
            <w:shd w:val="clear" w:color="auto" w:fill="auto"/>
          </w:tcPr>
          <w:p w:rsidR="00D751DC" w:rsidRDefault="00D751DC">
            <w:pPr>
              <w:tabs>
                <w:tab w:val="left" w:pos="851"/>
                <w:tab w:val="left" w:pos="993"/>
                <w:tab w:val="left" w:pos="1418"/>
              </w:tabs>
              <w:jc w:val="center"/>
              <w:rPr>
                <w:rFonts w:eastAsia="Calibri"/>
                <w:i/>
                <w:color w:val="000000"/>
              </w:rPr>
            </w:pPr>
          </w:p>
        </w:tc>
      </w:tr>
    </w:tbl>
    <w:p w:rsidR="00D751DC" w:rsidRDefault="00D751DC">
      <w:pPr>
        <w:tabs>
          <w:tab w:val="left" w:pos="851"/>
          <w:tab w:val="left" w:pos="993"/>
          <w:tab w:val="left" w:pos="1418"/>
        </w:tabs>
        <w:rPr>
          <w:rFonts w:eastAsia="Calibri"/>
          <w:i/>
          <w:color w:val="000000"/>
        </w:rPr>
      </w:pPr>
    </w:p>
    <w:p w:rsidR="00D751DC" w:rsidRDefault="00AE6EE1">
      <w:pPr>
        <w:widowControl w:val="0"/>
        <w:tabs>
          <w:tab w:val="left" w:pos="851"/>
          <w:tab w:val="left" w:pos="993"/>
          <w:tab w:val="left" w:pos="1418"/>
        </w:tabs>
        <w:spacing w:after="120"/>
        <w:ind w:left="426" w:hanging="426"/>
        <w:rPr>
          <w:b/>
          <w:color w:val="000000"/>
        </w:rPr>
      </w:pPr>
      <w:r>
        <w:rPr>
          <w:b/>
          <w:color w:val="000000"/>
        </w:rPr>
        <w:t>6. В какой форме оказывает медицинскую помощь организация</w:t>
      </w:r>
    </w:p>
    <w:tbl>
      <w:tblPr>
        <w:tblStyle w:val="aff7"/>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4360"/>
      </w:tblGrid>
      <w:tr w:rsidR="00D751DC">
        <w:trPr>
          <w:trHeight w:val="555"/>
        </w:trPr>
        <w:tc>
          <w:tcPr>
            <w:tcW w:w="3685" w:type="dxa"/>
            <w:vAlign w:val="center"/>
          </w:tcPr>
          <w:p w:rsidR="00D751DC" w:rsidRDefault="00AE6EE1">
            <w:pPr>
              <w:widowControl w:val="0"/>
              <w:tabs>
                <w:tab w:val="left" w:pos="4824"/>
              </w:tabs>
              <w:spacing w:line="276" w:lineRule="auto"/>
              <w:rPr>
                <w:lang w:eastAsia="en-US"/>
              </w:rPr>
            </w:pPr>
            <w:r>
              <w:rPr>
                <w:lang w:eastAsia="en-US"/>
              </w:rPr>
              <w:t xml:space="preserve">1. амбулаторная </w:t>
            </w:r>
          </w:p>
        </w:tc>
        <w:tc>
          <w:tcPr>
            <w:tcW w:w="4360" w:type="dxa"/>
            <w:vAlign w:val="center"/>
          </w:tcPr>
          <w:p w:rsidR="00D751DC" w:rsidRDefault="00AE6EE1">
            <w:pPr>
              <w:widowControl w:val="0"/>
              <w:tabs>
                <w:tab w:val="left" w:pos="4824"/>
              </w:tabs>
              <w:spacing w:line="276" w:lineRule="auto"/>
              <w:rPr>
                <w:lang w:eastAsia="en-US"/>
              </w:rPr>
            </w:pPr>
            <w:r>
              <w:rPr>
                <w:lang w:eastAsia="en-US"/>
              </w:rPr>
              <w:t>2. стационарная</w:t>
            </w:r>
          </w:p>
        </w:tc>
      </w:tr>
    </w:tbl>
    <w:p w:rsidR="00D751DC" w:rsidRDefault="00D751DC">
      <w:pPr>
        <w:tabs>
          <w:tab w:val="left" w:pos="851"/>
          <w:tab w:val="left" w:pos="993"/>
          <w:tab w:val="left" w:pos="1418"/>
        </w:tabs>
        <w:rPr>
          <w:rFonts w:eastAsia="Calibri"/>
          <w:i/>
          <w:color w:val="000000"/>
          <w:lang w:val="en-US"/>
        </w:rPr>
      </w:pPr>
    </w:p>
    <w:p w:rsidR="00D751DC" w:rsidRDefault="00AE6EE1">
      <w:pPr>
        <w:widowControl w:val="0"/>
        <w:tabs>
          <w:tab w:val="left" w:pos="851"/>
          <w:tab w:val="left" w:pos="993"/>
          <w:tab w:val="left" w:pos="1418"/>
        </w:tabs>
        <w:spacing w:after="120"/>
        <w:ind w:left="426" w:hanging="426"/>
        <w:rPr>
          <w:b/>
          <w:color w:val="000000"/>
        </w:rPr>
      </w:pPr>
      <w:r>
        <w:rPr>
          <w:b/>
          <w:color w:val="000000"/>
        </w:rPr>
        <w:t xml:space="preserve">7. Организация… </w:t>
      </w:r>
    </w:p>
    <w:tbl>
      <w:tblPr>
        <w:tblStyle w:val="aff7"/>
        <w:tblW w:w="0" w:type="auto"/>
        <w:tblInd w:w="426" w:type="dxa"/>
        <w:tblLook w:val="04A0" w:firstRow="1" w:lastRow="0" w:firstColumn="1" w:lastColumn="0" w:noHBand="0" w:noVBand="1"/>
      </w:tblPr>
      <w:tblGrid>
        <w:gridCol w:w="6770"/>
        <w:gridCol w:w="1134"/>
        <w:gridCol w:w="1241"/>
      </w:tblGrid>
      <w:tr w:rsidR="00D751DC">
        <w:trPr>
          <w:trHeight w:val="396"/>
        </w:trPr>
        <w:tc>
          <w:tcPr>
            <w:tcW w:w="6770" w:type="dxa"/>
          </w:tcPr>
          <w:p w:rsidR="00D751DC" w:rsidRDefault="00D751DC">
            <w:pPr>
              <w:widowControl w:val="0"/>
              <w:tabs>
                <w:tab w:val="left" w:pos="851"/>
                <w:tab w:val="left" w:pos="993"/>
                <w:tab w:val="left" w:pos="1418"/>
              </w:tabs>
              <w:spacing w:after="120"/>
              <w:rPr>
                <w:color w:val="000000"/>
              </w:rPr>
            </w:pPr>
          </w:p>
        </w:tc>
        <w:tc>
          <w:tcPr>
            <w:tcW w:w="1134" w:type="dxa"/>
          </w:tcPr>
          <w:p w:rsidR="00D751DC" w:rsidRDefault="00AE6EE1">
            <w:pPr>
              <w:widowControl w:val="0"/>
              <w:tabs>
                <w:tab w:val="left" w:pos="851"/>
                <w:tab w:val="left" w:pos="993"/>
                <w:tab w:val="left" w:pos="1418"/>
              </w:tabs>
              <w:spacing w:before="40" w:after="40"/>
              <w:jc w:val="center"/>
              <w:rPr>
                <w:color w:val="000000"/>
              </w:rPr>
            </w:pPr>
            <w:r>
              <w:rPr>
                <w:color w:val="000000"/>
              </w:rPr>
              <w:t>ДА</w:t>
            </w:r>
          </w:p>
        </w:tc>
        <w:tc>
          <w:tcPr>
            <w:tcW w:w="1241" w:type="dxa"/>
          </w:tcPr>
          <w:p w:rsidR="00D751DC" w:rsidRDefault="00AE6EE1">
            <w:pPr>
              <w:widowControl w:val="0"/>
              <w:tabs>
                <w:tab w:val="left" w:pos="851"/>
                <w:tab w:val="left" w:pos="993"/>
                <w:tab w:val="left" w:pos="1418"/>
              </w:tabs>
              <w:spacing w:before="40" w:after="40"/>
              <w:jc w:val="center"/>
              <w:rPr>
                <w:color w:val="000000"/>
              </w:rPr>
            </w:pPr>
            <w:r>
              <w:rPr>
                <w:color w:val="000000"/>
              </w:rPr>
              <w:t>НЕТ</w:t>
            </w:r>
          </w:p>
        </w:tc>
      </w:tr>
      <w:tr w:rsidR="00D751DC">
        <w:trPr>
          <w:trHeight w:val="396"/>
        </w:trPr>
        <w:tc>
          <w:tcPr>
            <w:tcW w:w="6770" w:type="dxa"/>
            <w:vAlign w:val="center"/>
          </w:tcPr>
          <w:p w:rsidR="00D751DC" w:rsidRDefault="00AE6EE1">
            <w:pPr>
              <w:pStyle w:val="a"/>
              <w:widowControl w:val="0"/>
              <w:numPr>
                <w:ilvl w:val="0"/>
                <w:numId w:val="11"/>
              </w:numPr>
              <w:tabs>
                <w:tab w:val="left" w:pos="851"/>
                <w:tab w:val="left" w:pos="993"/>
                <w:tab w:val="left" w:pos="1418"/>
              </w:tabs>
              <w:spacing w:before="40" w:after="40"/>
              <w:ind w:left="357" w:hanging="357"/>
              <w:contextualSpacing w:val="0"/>
              <w:rPr>
                <w:color w:val="000000"/>
              </w:rPr>
            </w:pPr>
            <w:r>
              <w:rPr>
                <w:color w:val="000000"/>
              </w:rPr>
              <w:t>Оказывает платные медицинские услуги</w:t>
            </w:r>
          </w:p>
        </w:tc>
        <w:tc>
          <w:tcPr>
            <w:tcW w:w="1134" w:type="dxa"/>
          </w:tcPr>
          <w:p w:rsidR="00D751DC" w:rsidRDefault="00D751DC">
            <w:pPr>
              <w:widowControl w:val="0"/>
              <w:tabs>
                <w:tab w:val="left" w:pos="851"/>
                <w:tab w:val="left" w:pos="993"/>
                <w:tab w:val="left" w:pos="1418"/>
              </w:tabs>
              <w:spacing w:after="120"/>
              <w:rPr>
                <w:color w:val="000000"/>
              </w:rPr>
            </w:pPr>
          </w:p>
        </w:tc>
        <w:tc>
          <w:tcPr>
            <w:tcW w:w="1241" w:type="dxa"/>
          </w:tcPr>
          <w:p w:rsidR="00D751DC" w:rsidRDefault="00D751DC">
            <w:pPr>
              <w:widowControl w:val="0"/>
              <w:tabs>
                <w:tab w:val="left" w:pos="851"/>
                <w:tab w:val="left" w:pos="993"/>
                <w:tab w:val="left" w:pos="1418"/>
              </w:tabs>
              <w:spacing w:after="120"/>
              <w:rPr>
                <w:color w:val="000000"/>
              </w:rPr>
            </w:pPr>
          </w:p>
        </w:tc>
      </w:tr>
      <w:tr w:rsidR="00D751DC">
        <w:trPr>
          <w:trHeight w:val="396"/>
        </w:trPr>
        <w:tc>
          <w:tcPr>
            <w:tcW w:w="6770" w:type="dxa"/>
            <w:vAlign w:val="center"/>
          </w:tcPr>
          <w:p w:rsidR="00D751DC" w:rsidRDefault="00AE6EE1">
            <w:pPr>
              <w:pStyle w:val="a"/>
              <w:widowControl w:val="0"/>
              <w:numPr>
                <w:ilvl w:val="0"/>
                <w:numId w:val="11"/>
              </w:numPr>
              <w:tabs>
                <w:tab w:val="left" w:pos="851"/>
                <w:tab w:val="left" w:pos="993"/>
                <w:tab w:val="left" w:pos="1418"/>
              </w:tabs>
              <w:spacing w:before="40" w:after="40"/>
              <w:ind w:left="357" w:hanging="357"/>
              <w:contextualSpacing w:val="0"/>
              <w:rPr>
                <w:color w:val="000000"/>
              </w:rPr>
            </w:pPr>
            <w:r>
              <w:rPr>
                <w:color w:val="000000"/>
              </w:rPr>
              <w:t>Оказывает первичную медико-санитарную помощь и/или имеет прикрепленное население</w:t>
            </w:r>
          </w:p>
        </w:tc>
        <w:tc>
          <w:tcPr>
            <w:tcW w:w="1134" w:type="dxa"/>
          </w:tcPr>
          <w:p w:rsidR="00D751DC" w:rsidRDefault="00D751DC">
            <w:pPr>
              <w:widowControl w:val="0"/>
              <w:tabs>
                <w:tab w:val="left" w:pos="851"/>
                <w:tab w:val="left" w:pos="993"/>
                <w:tab w:val="left" w:pos="1418"/>
              </w:tabs>
              <w:spacing w:after="120"/>
              <w:rPr>
                <w:color w:val="000000"/>
              </w:rPr>
            </w:pPr>
          </w:p>
        </w:tc>
        <w:tc>
          <w:tcPr>
            <w:tcW w:w="1241" w:type="dxa"/>
          </w:tcPr>
          <w:p w:rsidR="00D751DC" w:rsidRDefault="00D751DC">
            <w:pPr>
              <w:widowControl w:val="0"/>
              <w:tabs>
                <w:tab w:val="left" w:pos="851"/>
                <w:tab w:val="left" w:pos="993"/>
                <w:tab w:val="left" w:pos="1418"/>
              </w:tabs>
              <w:spacing w:after="120"/>
              <w:rPr>
                <w:color w:val="000000"/>
              </w:rPr>
            </w:pPr>
          </w:p>
        </w:tc>
      </w:tr>
    </w:tbl>
    <w:p w:rsidR="00D751DC" w:rsidRDefault="00D751DC">
      <w:pPr>
        <w:widowControl w:val="0"/>
        <w:tabs>
          <w:tab w:val="left" w:pos="851"/>
          <w:tab w:val="left" w:pos="993"/>
          <w:tab w:val="left" w:pos="1418"/>
        </w:tabs>
        <w:spacing w:after="120"/>
        <w:rPr>
          <w:b/>
          <w:color w:val="000000"/>
        </w:rPr>
      </w:pPr>
    </w:p>
    <w:p w:rsidR="00D751DC" w:rsidRDefault="00AE6EE1">
      <w:pPr>
        <w:widowControl w:val="0"/>
        <w:tabs>
          <w:tab w:val="left" w:pos="851"/>
          <w:tab w:val="left" w:pos="993"/>
          <w:tab w:val="left" w:pos="1418"/>
        </w:tabs>
        <w:spacing w:after="120"/>
        <w:rPr>
          <w:b/>
          <w:color w:val="000000"/>
        </w:rPr>
      </w:pPr>
      <w:r>
        <w:rPr>
          <w:b/>
          <w:color w:val="000000"/>
        </w:rPr>
        <w:t>8. Рекомендации эксперта:</w:t>
      </w:r>
    </w:p>
    <w:tbl>
      <w:tblPr>
        <w:tblStyle w:val="aff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751DC">
        <w:tc>
          <w:tcPr>
            <w:tcW w:w="9571" w:type="dxa"/>
            <w:tcBorders>
              <w:bottom w:val="single" w:sz="4" w:space="0" w:color="auto"/>
            </w:tcBorders>
          </w:tcPr>
          <w:p w:rsidR="00D751DC" w:rsidRDefault="00D751DC">
            <w:pPr>
              <w:widowControl w:val="0"/>
              <w:tabs>
                <w:tab w:val="left" w:pos="4824"/>
              </w:tabs>
              <w:spacing w:after="120"/>
              <w:rPr>
                <w:lang w:eastAsia="en-US"/>
              </w:rPr>
            </w:pPr>
          </w:p>
        </w:tc>
      </w:tr>
      <w:tr w:rsidR="00D751DC">
        <w:tc>
          <w:tcPr>
            <w:tcW w:w="9571" w:type="dxa"/>
            <w:tcBorders>
              <w:top w:val="single" w:sz="4" w:space="0" w:color="auto"/>
            </w:tcBorders>
          </w:tcPr>
          <w:p w:rsidR="00D751DC" w:rsidRDefault="00D751DC">
            <w:pPr>
              <w:widowControl w:val="0"/>
              <w:tabs>
                <w:tab w:val="left" w:pos="4824"/>
              </w:tabs>
              <w:spacing w:after="120"/>
              <w:rPr>
                <w:lang w:eastAsia="en-US"/>
              </w:rPr>
            </w:pPr>
          </w:p>
        </w:tc>
      </w:tr>
    </w:tbl>
    <w:p w:rsidR="00D751DC" w:rsidRDefault="00D751DC">
      <w:pPr>
        <w:widowControl w:val="0"/>
        <w:tabs>
          <w:tab w:val="left" w:pos="4824"/>
        </w:tabs>
        <w:spacing w:after="120"/>
      </w:pPr>
    </w:p>
    <w:p w:rsidR="008A1E3C" w:rsidRDefault="008A1E3C" w:rsidP="008A1E3C">
      <w:pPr>
        <w:pStyle w:val="afd"/>
        <w:pageBreakBefore/>
        <w:rPr>
          <w:rFonts w:ascii="Times New Roman" w:hAnsi="Times New Roman" w:cs="Times New Roman"/>
          <w:color w:val="auto"/>
          <w:sz w:val="40"/>
          <w:szCs w:val="40"/>
        </w:rPr>
      </w:pPr>
      <w:r>
        <w:rPr>
          <w:rFonts w:ascii="Times New Roman" w:hAnsi="Times New Roman" w:cs="Times New Roman"/>
          <w:color w:val="auto"/>
          <w:sz w:val="40"/>
          <w:szCs w:val="40"/>
        </w:rPr>
        <w:lastRenderedPageBreak/>
        <w:t>Приложение 4</w:t>
      </w:r>
    </w:p>
    <w:p w:rsidR="008A1E3C" w:rsidRPr="008A1E3C" w:rsidRDefault="008A1E3C" w:rsidP="008A1E3C">
      <w:r>
        <w:t>Предложения по устранению  замечаний</w:t>
      </w:r>
    </w:p>
    <w:p w:rsidR="008A1E3C" w:rsidRDefault="008A1E3C">
      <w:pPr>
        <w:widowControl w:val="0"/>
        <w:tabs>
          <w:tab w:val="left" w:pos="4824"/>
        </w:tabs>
        <w:spacing w:after="120"/>
      </w:pPr>
    </w:p>
    <w:tbl>
      <w:tblPr>
        <w:tblW w:w="9351" w:type="dxa"/>
        <w:tblLayout w:type="fixed"/>
        <w:tblLook w:val="04A0" w:firstRow="1" w:lastRow="0" w:firstColumn="1" w:lastColumn="0" w:noHBand="0" w:noVBand="1"/>
      </w:tblPr>
      <w:tblGrid>
        <w:gridCol w:w="456"/>
        <w:gridCol w:w="2132"/>
        <w:gridCol w:w="6763"/>
      </w:tblGrid>
      <w:tr w:rsidR="008A1E3C" w:rsidRPr="00CB0A52" w:rsidTr="005203A5">
        <w:trPr>
          <w:trHeight w:val="340"/>
          <w:tblHeader/>
        </w:trPr>
        <w:tc>
          <w:tcPr>
            <w:tcW w:w="456" w:type="dxa"/>
            <w:tcBorders>
              <w:top w:val="single" w:sz="4" w:space="0" w:color="auto"/>
              <w:left w:val="single" w:sz="4" w:space="0" w:color="auto"/>
              <w:bottom w:val="single" w:sz="4" w:space="0" w:color="auto"/>
              <w:right w:val="single" w:sz="4" w:space="0" w:color="auto"/>
            </w:tcBorders>
            <w:shd w:val="clear" w:color="auto" w:fill="auto"/>
          </w:tcPr>
          <w:p w:rsidR="008A1E3C" w:rsidRPr="00CB0A52" w:rsidRDefault="008A1E3C" w:rsidP="008A1E3C">
            <w:pPr>
              <w:pStyle w:val="1d"/>
            </w:pPr>
            <w:r>
              <w:t>№</w:t>
            </w:r>
          </w:p>
        </w:tc>
        <w:tc>
          <w:tcPr>
            <w:tcW w:w="2132" w:type="dxa"/>
            <w:tcBorders>
              <w:top w:val="single" w:sz="4" w:space="0" w:color="auto"/>
              <w:left w:val="nil"/>
              <w:bottom w:val="single" w:sz="4" w:space="0" w:color="auto"/>
              <w:right w:val="single" w:sz="4" w:space="0" w:color="auto"/>
            </w:tcBorders>
            <w:shd w:val="clear" w:color="auto" w:fill="auto"/>
          </w:tcPr>
          <w:p w:rsidR="008A1E3C" w:rsidRPr="00CB0A52" w:rsidRDefault="008A1E3C" w:rsidP="008A1E3C">
            <w:pPr>
              <w:pStyle w:val="1d"/>
              <w:rPr>
                <w:color w:val="000000"/>
              </w:rPr>
            </w:pPr>
            <w:r>
              <w:rPr>
                <w:color w:val="000000"/>
              </w:rPr>
              <w:t>Наименование</w:t>
            </w:r>
          </w:p>
        </w:tc>
        <w:tc>
          <w:tcPr>
            <w:tcW w:w="6763" w:type="dxa"/>
            <w:tcBorders>
              <w:top w:val="single" w:sz="4" w:space="0" w:color="auto"/>
              <w:left w:val="nil"/>
              <w:bottom w:val="single" w:sz="4" w:space="0" w:color="auto"/>
              <w:right w:val="single" w:sz="4" w:space="0" w:color="auto"/>
            </w:tcBorders>
            <w:shd w:val="clear" w:color="auto" w:fill="auto"/>
            <w:noWrap/>
          </w:tcPr>
          <w:p w:rsidR="008A1E3C" w:rsidRPr="00CB0A52" w:rsidRDefault="008A1E3C" w:rsidP="008A1E3C">
            <w:pPr>
              <w:pStyle w:val="1d"/>
              <w:rPr>
                <w:color w:val="000000"/>
              </w:rPr>
            </w:pPr>
            <w:r>
              <w:rPr>
                <w:color w:val="000000"/>
              </w:rPr>
              <w:t>Рекомендации</w:t>
            </w:r>
          </w:p>
        </w:tc>
      </w:tr>
      <w:tr w:rsidR="008A1E3C" w:rsidRPr="00CB0A52" w:rsidTr="00F4710D">
        <w:trPr>
          <w:trHeight w:val="340"/>
        </w:trPr>
        <w:tc>
          <w:tcPr>
            <w:tcW w:w="456" w:type="dxa"/>
            <w:tcBorders>
              <w:top w:val="single" w:sz="4" w:space="0" w:color="auto"/>
              <w:left w:val="single" w:sz="4" w:space="0" w:color="auto"/>
              <w:bottom w:val="single" w:sz="4" w:space="0" w:color="auto"/>
              <w:right w:val="single" w:sz="4" w:space="0" w:color="auto"/>
            </w:tcBorders>
            <w:shd w:val="clear" w:color="auto" w:fill="auto"/>
          </w:tcPr>
          <w:p w:rsidR="008A1E3C" w:rsidRPr="00CB0A52" w:rsidRDefault="008A1E3C" w:rsidP="008A1E3C">
            <w:pPr>
              <w:pStyle w:val="1d"/>
            </w:pPr>
            <w:r w:rsidRPr="00CB0A52">
              <w:t>1</w:t>
            </w:r>
          </w:p>
        </w:tc>
        <w:tc>
          <w:tcPr>
            <w:tcW w:w="2132" w:type="dxa"/>
            <w:tcBorders>
              <w:top w:val="single" w:sz="4" w:space="0" w:color="auto"/>
              <w:left w:val="nil"/>
              <w:bottom w:val="single" w:sz="4" w:space="0" w:color="auto"/>
              <w:right w:val="single" w:sz="4" w:space="0" w:color="auto"/>
            </w:tcBorders>
            <w:shd w:val="clear" w:color="auto" w:fill="auto"/>
          </w:tcPr>
          <w:p w:rsidR="008A1E3C" w:rsidRPr="00CB0A52" w:rsidRDefault="008A1E3C" w:rsidP="008A1E3C">
            <w:pPr>
              <w:pStyle w:val="1d"/>
              <w:rPr>
                <w:color w:val="000000"/>
              </w:rPr>
            </w:pPr>
            <w:r w:rsidRPr="00CB0A52">
              <w:rPr>
                <w:color w:val="000000"/>
              </w:rPr>
              <w:t>Государственное бюджетное учреждение здравоохранения "Городская больница N 4"</w:t>
            </w:r>
          </w:p>
        </w:tc>
        <w:tc>
          <w:tcPr>
            <w:tcW w:w="6763" w:type="dxa"/>
            <w:tcBorders>
              <w:top w:val="single" w:sz="4" w:space="0" w:color="auto"/>
              <w:left w:val="nil"/>
              <w:bottom w:val="single" w:sz="4" w:space="0" w:color="auto"/>
              <w:right w:val="single" w:sz="4" w:space="0" w:color="auto"/>
            </w:tcBorders>
            <w:shd w:val="clear" w:color="auto" w:fill="auto"/>
            <w:noWrap/>
            <w:vAlign w:val="bottom"/>
          </w:tcPr>
          <w:p w:rsidR="008A1E3C" w:rsidRPr="00CB0A52" w:rsidRDefault="008A1E3C" w:rsidP="008A1E3C">
            <w:pPr>
              <w:pStyle w:val="1d"/>
              <w:rPr>
                <w:color w:val="000000"/>
              </w:rPr>
            </w:pPr>
            <w:r w:rsidRPr="00CB0A52">
              <w:rPr>
                <w:color w:val="000000"/>
              </w:rPr>
              <w:t>Обеспечить на сайте информацию: Отзывы потребителей услуг;  Об обязанностях граждан в сфере охраны здоровья ;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консультацию;  Правила записи на обследование;  Правила госпитализации;  Сроки госпитализации;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2</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Государственное бюджетное учреждение здравоохранения "Городская больница N 5"</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 xml:space="preserve">Обеспечить на сайте информацию: Дата государственной регистрации;  Органы управления; Режим работы; График приема граждан руководителем медицинской организации и иными уполномоченными лицами с указанием телефона, адреса электронной почты; Информация о страховых медицинских организациях, с которыми заключены договоры на оказание и оплату медицинской помощи по обязательному медицинскому страхованию;  Отзывы потребителей услуг;   О перечне жизненно необходимых и важнейших лекарственных препаратов для медицинского применения ;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О порядке проводимой </w:t>
            </w:r>
            <w:r w:rsidRPr="00CB0A52">
              <w:rPr>
                <w:color w:val="000000"/>
              </w:rPr>
              <w:lastRenderedPageBreak/>
              <w:t>диспансеризации населения в медицинской организации, оказывающей первичную медико-санитарную помощь и имеющей прикрепленное население;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госпитализации;  Сроки госпитализации;  Правила предоставления платных медицинских услуг (при наличии)*; Условия, порядок, форма предоставления медицинских услуг и порядок их оплаты *;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r w:rsidR="00FC2789">
              <w:rPr>
                <w:color w:val="000000"/>
              </w:rPr>
              <w:t xml:space="preserve">; </w:t>
            </w:r>
            <w:r w:rsidRPr="00CB0A52">
              <w:rPr>
                <w:color w:val="000000"/>
              </w:rPr>
              <w:t>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3</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Государственное бюджетное учреждение здравоохранения "Городская поликлиника N 1"</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Обеспечить на сайте информацию: Наличие версии сайта для слабовидящих</w:t>
            </w:r>
            <w:r w:rsidR="00FC2789">
              <w:rPr>
                <w:color w:val="000000"/>
              </w:rPr>
              <w:t xml:space="preserve">; </w:t>
            </w:r>
            <w:r w:rsidRPr="00CB0A52">
              <w:rPr>
                <w:color w:val="000000"/>
              </w:rPr>
              <w:t xml:space="preserve">Почтовый адрес; Режим работы; Отзывы потребителей услуг;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 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консультацию;  Правила записи на обследование;  </w:t>
            </w:r>
            <w:r w:rsidRPr="00CB0A52">
              <w:rPr>
                <w:color w:val="000000"/>
              </w:rPr>
              <w:lastRenderedPageBreak/>
              <w:t>Правила госпитализации;  Сроки госпитализации;  Перечень оказываемых платных медицинских услуг с указанием цен в рублях (тарифы) с приложением электронного образа документов (для помещений – копии документов);  Фамилия, имя, отчество (при наличии) медицинского работника, занимаемая должность;  Сведения из документа об образовании (уровень образования, организация, выдавшая документ об образовании, год выдачи, специальность, квалификация);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pPr>
            <w:r w:rsidRPr="00CB0A52">
              <w:t>4</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Государственное автономное учреждение здравоохранения "Городская поликлиника N 2"</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Обеспечить на сайте информацию: Место нахождения и схема проезда, включая обособленные структурные подразделения (при их наличии);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обследование;  Правила госпитализации;  Сроки госпитализации;  Сведения из документа об образовании (уровень образования, организация, выдавшая документ об образовании, год выдачи, специальность, квалификация);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r w:rsidR="00FC2789">
              <w:rPr>
                <w:color w:val="000000"/>
              </w:rPr>
              <w:t xml:space="preserve">; </w:t>
            </w:r>
            <w:r w:rsidRPr="00CB0A52">
              <w:rPr>
                <w:color w:val="000000"/>
              </w:rPr>
              <w:t xml:space="preserve">Обеспечить в организации </w:t>
            </w:r>
            <w:r w:rsidRPr="00CB0A52">
              <w:rPr>
                <w:color w:val="000000"/>
              </w:rPr>
              <w:lastRenderedPageBreak/>
              <w:t>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5</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Государственное бюджетное учреждение здравоохранения "Городская поликлиника N 3"</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Обеспечить на сайте информацию: График приема граждан руководителем медицинской организации и иными уполномоченными лицами с указанием телефона, адреса электронной почты; Отзывы потребителей услуг;   О перечне жизненно необходимых и важнейших лекарственных препаратов для медицинского применения ;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консультацию;  Правила записи на обследование;  Правила госпитализации;  Сроки госпитализации;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r w:rsidR="00FC2789">
              <w:rPr>
                <w:color w:val="000000"/>
              </w:rPr>
              <w:t xml:space="preserve">; </w:t>
            </w:r>
            <w:r w:rsidRPr="00CB0A52">
              <w:rPr>
                <w:color w:val="000000"/>
              </w:rPr>
              <w:t>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lastRenderedPageBreak/>
              <w:t>6</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Государственное автономное учреждение здравоохранения "Городская поликлиника N 6"</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Обеспечить на сайте информацию: Дата государственной регистрации;  Структура; Режим работы; График работы;  О перечне жизненно необходимых и важнейших лекарственных препаратов для медицинского применения ;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обследование;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pPr>
            <w:r w:rsidRPr="00CB0A52">
              <w:t>7</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Государственное бюджетное учреждение здравоохранения "Баргузинская центральная 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 xml:space="preserve">Обеспечить на сайте информацию: Вакантные должности;  Отзывы потребителей услуг;   О перечне жизненно необходимых и важнейших лекарственных препаратов для медицинского применения ;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w:t>
            </w:r>
            <w:r w:rsidRPr="00CB0A52">
              <w:rPr>
                <w:color w:val="000000"/>
              </w:rPr>
              <w:lastRenderedPageBreak/>
              <w:t>рассеянным склерозом, а также лиц после трансплантации органов и (или) тканей;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обследование;  Правила госпитализации;  Сроки госпитализации;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8</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Государственное бюджетное учреждение здравоохранения "Баунтовская центральная 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 xml:space="preserve">Обеспечить на сайте информацию: Дата государственной регистрации;  Сведения об учредителе (учредителях); О наличии лицензии на осуществление медицинской деятельности с приложением;  Электронного образа документов (для помещений – копии документов);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Фамилия, имя, отчество (при наличии) медицинского работника, занимаемая должность;  Сведения из документа об образовании (уровень образования, организация, выдавшая документ об образовании, год выдачи, специальность, квалификация);  Сократить время ожидания предоставления услуги; </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9</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 xml:space="preserve">Государственное бюджетное учреждение здравоохранения "Бичурская центральная </w:t>
            </w:r>
            <w:r w:rsidRPr="00CB0A52">
              <w:rPr>
                <w:color w:val="000000"/>
              </w:rPr>
              <w:lastRenderedPageBreak/>
              <w:t>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lastRenderedPageBreak/>
              <w:t xml:space="preserve">Обеспечить на сайте информацию: Место нахождения и схема проезда, включая обособленные структурные подразделения (при их наличии); Дата государственной регистрации;  Сведения об учредителе (учредителях); Вакантные должности;  График приема граждан руководителем медицинской организации и иными уполномоченными лицами с указанием </w:t>
            </w:r>
            <w:r w:rsidRPr="00CB0A52">
              <w:rPr>
                <w:color w:val="000000"/>
              </w:rPr>
              <w:lastRenderedPageBreak/>
              <w:t>телефона, адреса электронной почты; Адрес органа исполнительной власти субъекта Российской Федерации в сфере охраны здоровья: контактный телефон</w:t>
            </w:r>
            <w:r w:rsidR="00FC2789">
              <w:rPr>
                <w:color w:val="000000"/>
              </w:rPr>
              <w:t xml:space="preserve">; </w:t>
            </w:r>
            <w:r w:rsidRPr="00CB0A52">
              <w:rPr>
                <w:color w:val="000000"/>
              </w:rPr>
              <w:t xml:space="preserve">Адрес территориального органа Федеральной службы по надзору в сфере здравоохранения: контактный телефон территориального органа Федеральной службы по надзору в сфере здравоохранения; Адрес, телефон территориального органа Федеральной службы по надзору в сфере защиты прав потребителей и благополучия человека; Информация о страховых медицинских организациях, с которыми заключены договоры на оказание и оплату медицинской помощи по обязательному медицинскому страхованию;  Отзывы потребителей услуг;  Электронного образа документов (для помещений – копии документов); О правах граждан в сфере охраны здоровья;  Об обязанностях граждан в сфере охраны здоровья ;  О перечне жизненно необходимых и важнейших лекарственных препаратов для медицинского применения ;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первичный прием;  Правила записи на консультацию;  Правила записи на обследование;  Правила подготовки к диагностическим исследованиям;  Правила госпитализации;  Сроки госпитализации;  Правила предоставления платных медицинских услуг (при наличии)*; Условия, порядок, форма </w:t>
            </w:r>
            <w:r w:rsidRPr="00CB0A52">
              <w:rPr>
                <w:color w:val="000000"/>
              </w:rPr>
              <w:lastRenderedPageBreak/>
              <w:t xml:space="preserve">предоставления медицинских услуг и порядок их оплаты *; Сократить время ожидания предоставления услуги; </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pPr>
            <w:r w:rsidRPr="00CB0A52">
              <w:lastRenderedPageBreak/>
              <w:t>10</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Государственное автономное учреждение здравоохранения "Гусиноозерская центральная 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Обеспечить на сайте информацию: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консультацию;  Правила записи на обследование;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11</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Государственное бюджетное учреждение здравоохранения "Еравнинская центральная 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Обеспечить на сайте информацию: Органы управления;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консультацию;  Правила записи на обследование;  Правила подготовки к диагностическим исследованиям;  Фамилия, имя, отчество (при наличии) медицинского работника, занимаемая должность;  Сведения из документа об образовании (уровень образования, организация, выдавшая документ об образовании, год выдачи, специальность, квалификация);  Сократить время ожидания предоставления услуги;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12</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 xml:space="preserve">Государственное автономное учреждение </w:t>
            </w:r>
            <w:r w:rsidRPr="00CB0A52">
              <w:rPr>
                <w:color w:val="000000"/>
              </w:rPr>
              <w:lastRenderedPageBreak/>
              <w:t>здравоохранения "Заиграевская центральная 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lastRenderedPageBreak/>
              <w:t xml:space="preserve">Обеспечить на сайте информацию: Органы управления; Режим работы; График работы; Отзывы потребителей услуг;  О возможности получения медицинской помощи в рамках </w:t>
            </w:r>
            <w:r w:rsidRPr="00CB0A52">
              <w:rPr>
                <w:color w:val="000000"/>
              </w:rPr>
              <w:lastRenderedPageBreak/>
              <w:t>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pPr>
            <w:r w:rsidRPr="00CB0A52">
              <w:t>13</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Государственное бюджетное учреждение здравоохранения "Закаменская центральная 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Обеспечить на сайте информацию: Адрес органа исполнительной власти субъекта Российской Федерации в сфере охраны здоровья: контактный телефон</w:t>
            </w:r>
            <w:r w:rsidR="00FC2789">
              <w:rPr>
                <w:color w:val="000000"/>
              </w:rPr>
              <w:t xml:space="preserve">; </w:t>
            </w:r>
            <w:r w:rsidRPr="00CB0A52">
              <w:rPr>
                <w:color w:val="000000"/>
              </w:rPr>
              <w:t xml:space="preserve">Адрес территориального органа Федеральной службы по надзору в сфере здравоохранения: контактный телефон территориального органа Федеральной службы по надзору в сфере здравоохранения; Адрес, телефон территориального органа Федеральной службы по надзору в сфере защиты прав потребителей и благополучия человека;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консультацию;  Правила записи на обследование;  Правила подготовки к диагностическим исследованиям;  Сроки </w:t>
            </w:r>
            <w:r w:rsidRPr="00CB0A52">
              <w:rPr>
                <w:color w:val="000000"/>
              </w:rPr>
              <w:lastRenderedPageBreak/>
              <w:t>госпитализации;  Правила предоставления платных медицинских услуг (при наличии)*; Условия, порядок, форма предоставления медицинских услуг и порядок их оплаты *; Сведения из документа об образовании (уровень образования, организация, выдавшая документ об образовании, год выдачи, специальность, квалификация);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14</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Государственное автономное учреждение здравоохранения "Иволгинская центральная 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Обеспечить на сайте информацию: Почтовый адрес; График работы; Адрес органа исполнительной власти субъекта Российской Федерации в сфере охраны здоровья: контактный телефон</w:t>
            </w:r>
            <w:r w:rsidR="00FC2789">
              <w:rPr>
                <w:color w:val="000000"/>
              </w:rPr>
              <w:t xml:space="preserve">; </w:t>
            </w:r>
            <w:r w:rsidRPr="00CB0A52">
              <w:rPr>
                <w:color w:val="000000"/>
              </w:rPr>
              <w:t>Адрес территориального органа Федеральной службы по надзору в сфере здравоохранения: контактный телефон территориального органа Федеральной службы по надзору в сфере здравоохранения; Адрес, телефон территориального органа Федеральной службы по надзору в сфере защиты прав потребителей и благополучия человека; Отзывы потребителей услуг;  Об обязанностях граждан в сфере охраны здоровья ;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консультацию;  Сведения из документа об образовании (уровень образования, организация, выдавшая документ об образовании, год выдачи, специальность, квалификация);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15</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 xml:space="preserve">Государственное бюджетное </w:t>
            </w:r>
            <w:r w:rsidRPr="00CB0A52">
              <w:rPr>
                <w:color w:val="000000"/>
              </w:rPr>
              <w:lastRenderedPageBreak/>
              <w:t>учреждение здравоохранения "Кабанская центральная 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lastRenderedPageBreak/>
              <w:t xml:space="preserve">Обеспечить на сайте информацию: Сведения об учредителе (учредителях); Отзывы потребителей услуг;  Об обязанностях </w:t>
            </w:r>
            <w:r w:rsidRPr="00CB0A52">
              <w:rPr>
                <w:color w:val="000000"/>
              </w:rPr>
              <w:lastRenderedPageBreak/>
              <w:t>граждан в сфере охраны здоровья ;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консультацию;  Правила записи на обследование;  Правила предоставления платных медицинских услуг (при наличии)*; Условия, порядок, форма предоставления медицинских услуг и порядок их оплаты *;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pPr>
            <w:r w:rsidRPr="00CB0A52">
              <w:t>16</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Государственное автономное учреждение здравоохранения "Кижингинская центральная 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Обеспечить на сайте информацию: Дата государственной регистрации;  Сведения об учредителе (учредителях); Вакантные должности;  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консультацию;  Правила записи на обследование;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17</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 xml:space="preserve">Государственное бюджетное учреждение </w:t>
            </w:r>
            <w:r w:rsidRPr="00CB0A52">
              <w:rPr>
                <w:color w:val="000000"/>
              </w:rPr>
              <w:lastRenderedPageBreak/>
              <w:t>здравоохранения "Курумканская центральная 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lastRenderedPageBreak/>
              <w:t xml:space="preserve">Обеспечить на сайте информацию: Сведения об учредителе (учредителях); Органы управления; О правах граждан в сфере охраны здоровья;  Об обязанностях граждан в сфере охраны </w:t>
            </w:r>
            <w:r w:rsidRPr="00CB0A52">
              <w:rPr>
                <w:color w:val="000000"/>
              </w:rPr>
              <w:lastRenderedPageBreak/>
              <w:t>здоровья ;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консультацию;  Правила записи на обследование;  Правила госпитализации;  Сроки госпитализации;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18</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Государственное бюджетное учреждение здравоохранения "Кяхтинская центральная 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Обеспечить на сайте информацию: Адрес органа исполнительной власти субъекта Российской Федерации в сфере охраны здоровья: контактный телефон</w:t>
            </w:r>
            <w:r w:rsidR="00FC2789">
              <w:rPr>
                <w:color w:val="000000"/>
              </w:rPr>
              <w:t xml:space="preserve">; </w:t>
            </w:r>
            <w:r w:rsidRPr="00CB0A52">
              <w:rPr>
                <w:color w:val="000000"/>
              </w:rPr>
              <w:t>Адрес территориального органа Федеральной службы по надзору в сфере здравоохранения: контактный телефон территориального органа Федеральной службы по надзору в сфере здравоохранения; Адрес, телефон территориального органа Федеральной службы по надзору в сфере защиты прав потребителей и благополучия человека; Информация о страховых медицинских организациях, с которыми заключены договоры на оказание и оплату медицинской помощи по обязательному медицинскому страхованию;  Отзывы потребителей услуг;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pPr>
            <w:r w:rsidRPr="00CB0A52">
              <w:t>19</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 xml:space="preserve">Государственное бюджетное учреждение здравоохранения "Муйская центральная </w:t>
            </w:r>
            <w:r w:rsidRPr="00CB0A52">
              <w:rPr>
                <w:color w:val="000000"/>
              </w:rPr>
              <w:lastRenderedPageBreak/>
              <w:t>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lastRenderedPageBreak/>
              <w:t xml:space="preserve">Обеспечить на сайте информацию: Сведения об учредителе (учредителях); Органы управления;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w:t>
            </w:r>
            <w:r w:rsidRPr="00CB0A52">
              <w:rPr>
                <w:color w:val="000000"/>
              </w:rPr>
              <w:lastRenderedPageBreak/>
              <w:t>рассеянным склерозом, а также лиц после трансплантации органов и (или) тканей;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консультацию;  Правила записи на обследование;  Правила подготовки к диагностическим исследованиям;  Правила госпитализации;  Сроки госпитализации;  Правила предоставления платных медицинских услуг (при наличии)*; Условия, порядок, форма предоставления медицинских услуг и порядок их оплаты *;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20</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Государственное бюджетное учреждение здравоохранения "Мухоршибирская центральная 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 xml:space="preserve">Обеспечить на сайте информацию: О правах граждан в сфере охраны здоровья;  Об обязанностях граждан в сфере охраны здоровья ;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показателях качества медицинской помощи, установленных в </w:t>
            </w:r>
            <w:r w:rsidRPr="00CB0A52">
              <w:rPr>
                <w:color w:val="000000"/>
              </w:rPr>
              <w:lastRenderedPageBreak/>
              <w:t>территориальной программе государственных гарантий бесплатного оказания гражданам медицинской помощи на соответствующий год ;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консультацию;  Правила записи на обследование;  Правила предоставления платных медицинских услуг (при наличии)*; Условия, порядок, форма предоставления медицинских услуг и порядок их оплаты *; Фамилия, имя, отчество (при наличии) медицинского работника, занимаемая должность;  Сведения из документа об образовании (уровень образования, организация, выдавшая документ об образовании, год выдачи, специальность, квалификация);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21</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Государственное бюджетное учреждение здравоохранения "Нижнеангарская центральная 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Обеспечить на сайте информацию: Сведения об учредителе (учредителях); Органы управления; Режим работы; График работы; Номера телефонов справочных служб;  Адрес органа исполнительной власти субъекта Российской Федерации в сфере охраны здоровья: контактный телефон</w:t>
            </w:r>
            <w:r w:rsidR="00FC2789">
              <w:rPr>
                <w:color w:val="000000"/>
              </w:rPr>
              <w:t xml:space="preserve">; </w:t>
            </w:r>
            <w:r w:rsidRPr="00CB0A52">
              <w:rPr>
                <w:color w:val="000000"/>
              </w:rPr>
              <w:t xml:space="preserve">Адрес территориального органа Федеральной службы по надзору в сфере здравоохранения: контактный телефон территориального органа Федеральной службы по надзору в сфере здравоохранения; Адрес, телефон территориального органа Федеральной службы по надзору в сфере защиты прав потребителей и благополучия человека; Об обязанностях граждан в сфере охраны здоровья ;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показателях </w:t>
            </w:r>
            <w:r w:rsidRPr="00CB0A52">
              <w:rPr>
                <w:color w:val="000000"/>
              </w:rPr>
              <w:lastRenderedPageBreak/>
              <w:t>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консультацию;  Правила записи на обследование;  Правила госпитализации;  Сроки госпитализации;  Правила предоставления платных медицинских услуг (при наличии)*; Условия, порядок, форма предоставления медицинских услуг и порядок их оплаты *;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pPr>
            <w:r w:rsidRPr="00CB0A52">
              <w:t>22</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Государственное бюджетное учреждение здравоохранения "Окинская центральная 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 xml:space="preserve">Обеспечить на сайте информацию: Структура; Номера телефонов справочных служб;  Адреса электронной почты;  График приема граждан руководителем медицинской организации и иными уполномоченными лицами с указанием телефона, адреса электронной почты; Информация о страховых медицинских организациях, с которыми заключены договоры на оказание и оплату медицинской помощи по обязательному медицинскому страхованию;  Отзывы потребителей услуг;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первичный прием;  Правила записи на консультацию;  Правила записи на обследование;  Правила подготовки к диагностическим исследованиям;  Сроки госпитализации;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w:t>
            </w:r>
            <w:r w:rsidRPr="00CB0A52">
              <w:rPr>
                <w:color w:val="000000"/>
              </w:rPr>
              <w:lastRenderedPageBreak/>
              <w:t>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23</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Государственное бюджетное учреждение здравоохранения "Петропавловская центральная 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Обеспечить на сайте информацию: Сведения об учредителе (учредителях); Структура; Органы управления; Вакантные должности;  График приема граждан руководителем медицинской организации и иными уполномоченными лицами с указанием телефона, адреса электронной почты;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консультацию;  Правила записи на обследование;  Правила госпитализации;  Сроки госпитализации;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24</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Государственное бюджетное учреждение здравоохранения "Прибайкальская центральная 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Обеспечить на сайте информацию: Органы управления; Отзывы потребителей услуг;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консультацию;  Правила записи на обследование;  Правила подготовки к диагностическим исследованиям;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pPr>
            <w:r w:rsidRPr="00CB0A52">
              <w:t>25</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 xml:space="preserve">Государственное бюджетное учреждение здравоохранения "Тарбагатайская </w:t>
            </w:r>
            <w:r w:rsidRPr="00CB0A52">
              <w:rPr>
                <w:color w:val="000000"/>
              </w:rPr>
              <w:lastRenderedPageBreak/>
              <w:t>центральная 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lastRenderedPageBreak/>
              <w:t xml:space="preserve">Обеспечить на сайте информацию: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показателях качества медицинской помощи, установленных в </w:t>
            </w:r>
            <w:r w:rsidRPr="00CB0A52">
              <w:rPr>
                <w:color w:val="000000"/>
              </w:rPr>
              <w:lastRenderedPageBreak/>
              <w:t>территориальной программе государственных гарантий бесплатного оказания гражданам медицинской помощи на соответствующий год ;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консультацию;  Правила записи на обследование;  Сведения из документа об образовании (уровень образования, организация, выдавшая документ об образовании, год выдачи, специальность, квалификация);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26</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Государственное бюджетное учреждение здравоохранения "Тункинская центральная 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Обеспечить на сайте информацию: Адреса электронной почты;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Правила записи на первичный прием;  Правила записи на консультацию;  Правила записи на обследование;  Правила подготовки к диагностическим исследованиям;  Правила госпитализации;  Сроки госпитализации;  Сведения из документа об образовании (уровень образования, организация, выдавшая документ об образовании, год выдачи, специальность, квалификация);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27</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Государственное бюджетное учреждение здравоохранения "Хоринская центральная районная больница"</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Обеспечить на сайте информацию: Место нахождения и схема проезда, включая обособленные структурные подразделения (при их наличии); Сведения об учредителе (учредителях); Адреса электронной почты;  О видах медицинской помощи ;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консультацию;  Правила записи на обследование;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pPr>
            <w:r w:rsidRPr="00CB0A52">
              <w:lastRenderedPageBreak/>
              <w:t>28</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Автономное учреждение Республики Бурятия "Республиканский клинический госпиталь для ветеранов войн"</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Обеспечить на сайте информацию: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29</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 xml:space="preserve">Частное учреждение здравоохранения «Клиническая больница «РЖД-Медицина» города Улан-Удэ» </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Обеспечить на сайте информацию: График приема граждан руководителем медицинской организации и иными уполномоченными лицами с указанием телефона, адреса электронной почты; Правила записи на первичный прием;  Правила записи на консультацию;  Правила записи на обследование;  Сроки госпитализации;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30</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 xml:space="preserve">Частное учреждение здравоохранения «Больница «РЖД-Медицина» города Северобайкальск»  </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Обеспечить на сайте информацию: Сведения об учредителе (учредителях); Адреса электронной почты;  Отзывы потребителей услуг;  Об обязанностях граждан в сфере охраны здоровья ;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Правила предоставления платных медицинских услуг (при наличии)*; Условия, порядок, форма предоставления медицинских услуг и порядок их оплаты *; Перечень оказываемых платных медицинских услуг с указанием цен в рублях (тарифы) с приложением электронного образа документов (для помещений – копии документов);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pPr>
            <w:r w:rsidRPr="00CB0A52">
              <w:t>31</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 xml:space="preserve">Частное учреждение здравоохранения «Поликлиника «РЖД-Медицина поселка городского типа Таксимо» </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 xml:space="preserve">Обеспечить на сайте информацию: Структура; Органы управления; Отзывы потребителей услуг;  Об обязанностях граждан в сфере охраны здоровья ;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записи на первичный прием;  Правила записи на консультацию;  Правила </w:t>
            </w:r>
            <w:r w:rsidRPr="00CB0A52">
              <w:rPr>
                <w:color w:val="000000"/>
              </w:rPr>
              <w:lastRenderedPageBreak/>
              <w:t>записи на обследование;  Правила подготовки к диагностическим исследованиям;  Правила госпитализации;  Сроки госпитализации;  Правила предоставления платных медицинских услуг (при наличии)*; Условия, порядок, форма предоставления медицинских услуг и порядок их оплаты *;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r w:rsidR="008A1E3C" w:rsidRPr="00CB0A52" w:rsidTr="00F4710D">
        <w:trPr>
          <w:trHeight w:val="340"/>
        </w:trPr>
        <w:tc>
          <w:tcPr>
            <w:tcW w:w="456" w:type="dxa"/>
            <w:tcBorders>
              <w:top w:val="nil"/>
              <w:left w:val="single" w:sz="4" w:space="0" w:color="auto"/>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32</w:t>
            </w:r>
          </w:p>
        </w:tc>
        <w:tc>
          <w:tcPr>
            <w:tcW w:w="2132" w:type="dxa"/>
            <w:tcBorders>
              <w:top w:val="nil"/>
              <w:left w:val="nil"/>
              <w:bottom w:val="single" w:sz="4" w:space="0" w:color="auto"/>
              <w:right w:val="single" w:sz="4" w:space="0" w:color="auto"/>
            </w:tcBorders>
            <w:shd w:val="clear" w:color="auto" w:fill="auto"/>
            <w:hideMark/>
          </w:tcPr>
          <w:p w:rsidR="008A1E3C" w:rsidRPr="00CB0A52" w:rsidRDefault="008A1E3C" w:rsidP="008A1E3C">
            <w:pPr>
              <w:pStyle w:val="1d"/>
              <w:rPr>
                <w:color w:val="000000"/>
              </w:rPr>
            </w:pPr>
            <w:r w:rsidRPr="00CB0A52">
              <w:rPr>
                <w:color w:val="000000"/>
              </w:rPr>
              <w:t xml:space="preserve">Частное учреждение здравоохранения «Поликлиника «РЖД-Медицина поселка городского типа Наушки»  </w:t>
            </w:r>
          </w:p>
        </w:tc>
        <w:tc>
          <w:tcPr>
            <w:tcW w:w="6763" w:type="dxa"/>
            <w:tcBorders>
              <w:top w:val="nil"/>
              <w:left w:val="nil"/>
              <w:bottom w:val="single" w:sz="4" w:space="0" w:color="auto"/>
              <w:right w:val="single" w:sz="4" w:space="0" w:color="auto"/>
            </w:tcBorders>
            <w:shd w:val="clear" w:color="auto" w:fill="auto"/>
            <w:noWrap/>
            <w:vAlign w:val="bottom"/>
            <w:hideMark/>
          </w:tcPr>
          <w:p w:rsidR="008A1E3C" w:rsidRPr="00CB0A52" w:rsidRDefault="008A1E3C" w:rsidP="008A1E3C">
            <w:pPr>
              <w:pStyle w:val="1d"/>
              <w:rPr>
                <w:color w:val="000000"/>
              </w:rPr>
            </w:pPr>
            <w:r w:rsidRPr="00CB0A52">
              <w:rPr>
                <w:color w:val="000000"/>
              </w:rPr>
              <w:t>Обеспечить на сайте информацию: Структура; Органы управления;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Правила госпитализации;  Сроки госпитализации;  Условия, порядок, форма предоставления медицинских услуг и порядок их оплаты *; Сократить время ожидания предоставления услуги; Оборудовать помещения организации и прилегающей к ней территории с учетом доступности для инвалидов; Обеспечить в организации условия доступности, позволяющие инвалидам получать услуги наравне с другими</w:t>
            </w:r>
          </w:p>
        </w:tc>
      </w:tr>
    </w:tbl>
    <w:p w:rsidR="005203A5" w:rsidRDefault="005203A5" w:rsidP="005203A5">
      <w:pPr>
        <w:pStyle w:val="afd"/>
        <w:pageBreakBefore/>
        <w:rPr>
          <w:rFonts w:ascii="Times New Roman" w:hAnsi="Times New Roman" w:cs="Times New Roman"/>
          <w:color w:val="auto"/>
          <w:sz w:val="40"/>
          <w:szCs w:val="40"/>
        </w:rPr>
      </w:pPr>
      <w:r>
        <w:rPr>
          <w:rFonts w:ascii="Times New Roman" w:hAnsi="Times New Roman" w:cs="Times New Roman"/>
          <w:color w:val="auto"/>
          <w:sz w:val="40"/>
          <w:szCs w:val="40"/>
        </w:rPr>
        <w:lastRenderedPageBreak/>
        <w:t>Приложение 5</w:t>
      </w:r>
    </w:p>
    <w:p w:rsidR="005203A5" w:rsidRPr="008A1E3C" w:rsidRDefault="005203A5" w:rsidP="005203A5">
      <w:r>
        <w:t>Результаты анкетирования, %</w:t>
      </w:r>
    </w:p>
    <w:p w:rsidR="008A1E3C" w:rsidRDefault="008A1E3C">
      <w:pPr>
        <w:widowControl w:val="0"/>
        <w:tabs>
          <w:tab w:val="left" w:pos="4824"/>
        </w:tabs>
        <w:spacing w:after="120"/>
      </w:pPr>
    </w:p>
    <w:tbl>
      <w:tblPr>
        <w:tblW w:w="9028" w:type="dxa"/>
        <w:tblLook w:val="04A0" w:firstRow="1" w:lastRow="0" w:firstColumn="1" w:lastColumn="0" w:noHBand="0" w:noVBand="1"/>
      </w:tblPr>
      <w:tblGrid>
        <w:gridCol w:w="704"/>
        <w:gridCol w:w="3686"/>
        <w:gridCol w:w="2693"/>
        <w:gridCol w:w="1945"/>
      </w:tblGrid>
      <w:tr w:rsidR="005203A5" w:rsidTr="005203A5">
        <w:trPr>
          <w:trHeight w:val="32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3A5" w:rsidRDefault="005203A5">
            <w:pPr>
              <w:rPr>
                <w:color w:val="000000"/>
              </w:rPr>
            </w:pPr>
            <w:r>
              <w:rPr>
                <w:color w:val="000000"/>
              </w:rPr>
              <w:t> №</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203A5" w:rsidRDefault="005203A5">
            <w:pPr>
              <w:rPr>
                <w:color w:val="000000"/>
              </w:rPr>
            </w:pPr>
            <w:r>
              <w:rPr>
                <w:color w:val="000000"/>
              </w:rPr>
              <w:t>Наименование учреждения</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5203A5" w:rsidRDefault="005203A5">
            <w:pPr>
              <w:rPr>
                <w:color w:val="000000"/>
              </w:rPr>
            </w:pPr>
            <w:r>
              <w:rPr>
                <w:color w:val="000000"/>
              </w:rPr>
              <w:t>Удовлетворены ли Вы качеством медицинской помощи в данной медицинской организации</w:t>
            </w:r>
          </w:p>
        </w:tc>
        <w:tc>
          <w:tcPr>
            <w:tcW w:w="1945" w:type="dxa"/>
            <w:tcBorders>
              <w:top w:val="single" w:sz="4" w:space="0" w:color="auto"/>
              <w:left w:val="nil"/>
              <w:bottom w:val="single" w:sz="4" w:space="0" w:color="auto"/>
              <w:right w:val="single" w:sz="4" w:space="0" w:color="auto"/>
            </w:tcBorders>
            <w:shd w:val="clear" w:color="auto" w:fill="auto"/>
            <w:noWrap/>
            <w:vAlign w:val="bottom"/>
            <w:hideMark/>
          </w:tcPr>
          <w:p w:rsidR="005203A5" w:rsidRDefault="005203A5">
            <w:pPr>
              <w:rPr>
                <w:color w:val="000000"/>
              </w:rPr>
            </w:pPr>
            <w:r>
              <w:rPr>
                <w:color w:val="000000"/>
              </w:rPr>
              <w:t>Удовлетворены ли Вы работой страхового представителя</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111111"/>
              </w:rPr>
            </w:pPr>
            <w:r>
              <w:rPr>
                <w:color w:val="111111"/>
              </w:rPr>
              <w:t>1</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бюджетное учреждение здравоохранения "Городская больница N 4"</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99,2</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99,6</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2</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бюджетное учреждение здравоохранения "Городская больница N 5"</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99,0</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99,3</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3</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бюджетное учреждение здравоохранения "Городская поликлиника N 1"</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98,3</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98,5</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111111"/>
              </w:rPr>
            </w:pPr>
            <w:r>
              <w:rPr>
                <w:color w:val="111111"/>
              </w:rPr>
              <w:t>4</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автономное учреждение здравоохранения "Городская поликлиника N 2"</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97,0</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97,5</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5</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бюджетное учреждение здравоохранения "Городская поликлиника N 3"</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98,5</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98,7</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6</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автономное учреждение здравоохранения "Городская поликлиника N 6"</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98,2</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98,5</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111111"/>
              </w:rPr>
            </w:pPr>
            <w:r>
              <w:rPr>
                <w:color w:val="111111"/>
              </w:rPr>
              <w:t>7</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бюджетное учреждение здравоохранения "Баргузинская центральная 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96,0</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96,3</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8</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бюджетное учреждение здравоохранения "Баунтовская центральная 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96,3</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97,0</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9</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бюджетное учреждение здравоохранения "Бичурская центральная 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96,8</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97,0</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111111"/>
              </w:rPr>
            </w:pPr>
            <w:r>
              <w:rPr>
                <w:color w:val="111111"/>
              </w:rPr>
              <w:t>10</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автономное учреждение здравоохранения "Гусиноозерская центральная 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97,2</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97,6</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11</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бюджетное учреждение здравоохранения "Еравнинская центральная 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93,0</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94,0</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12</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 xml:space="preserve">Государственное автономное учреждение здравоохранения "Заиграевская центральная </w:t>
            </w:r>
            <w:r>
              <w:rPr>
                <w:color w:val="000000"/>
              </w:rPr>
              <w:lastRenderedPageBreak/>
              <w:t>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lastRenderedPageBreak/>
              <w:t>95,4</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95,8</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111111"/>
              </w:rPr>
            </w:pPr>
            <w:r>
              <w:rPr>
                <w:color w:val="111111"/>
              </w:rPr>
              <w:t>13</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бюджетное учреждение здравоохранения "Закаменская центральная 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94,3</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95,0</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14</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автономное учреждение здравоохранения "Иволгинская центральная 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96,8</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97,2</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15</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бюджетное учреждение здравоохранения "Кабанская центральная 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97,6</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98,2</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111111"/>
              </w:rPr>
            </w:pPr>
            <w:r>
              <w:rPr>
                <w:color w:val="111111"/>
              </w:rPr>
              <w:t>16</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автономное учреждение здравоохранения "Кижингинская центральная 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97,7</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98,0</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17</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бюджетное учреждение здравоохранения "Курумканская центральная 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98,7</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98,7</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18</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бюджетное учреждение здравоохранения "Кяхтинская центральная 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99,3</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99,5</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111111"/>
              </w:rPr>
            </w:pPr>
            <w:r>
              <w:rPr>
                <w:color w:val="111111"/>
              </w:rPr>
              <w:t>19</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бюджетное учреждение здравоохранения "Муйская центральная 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98,0</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98,7</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20</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бюджетное учреждение здравоохранения "Мухоршибирская центральная 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97,8</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98,5</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21</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бюджетное учреждение здравоохранения "Нижнеангарская центральная 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99,7</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100,0</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111111"/>
              </w:rPr>
            </w:pPr>
            <w:r>
              <w:rPr>
                <w:color w:val="111111"/>
              </w:rPr>
              <w:t>22</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бюджетное учреждение здравоохранения "Окинская центральная 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99,5</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99,0</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23</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бюджетное учреждение здравоохранения "Петропавловская центральная 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98,7</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99,3</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24</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 xml:space="preserve">Государственное бюджетное учреждение здравоохранения </w:t>
            </w:r>
            <w:r>
              <w:rPr>
                <w:color w:val="000000"/>
              </w:rPr>
              <w:lastRenderedPageBreak/>
              <w:t>"Прибайкальская центральная 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lastRenderedPageBreak/>
              <w:t>99,8</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99,1</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111111"/>
              </w:rPr>
            </w:pPr>
            <w:r>
              <w:rPr>
                <w:color w:val="111111"/>
              </w:rPr>
              <w:t>25</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бюджетное учреждение здравоохранения "Тарбагатайская центральная 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100,0</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100,0</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26</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бюджетное учреждение здравоохранения "Тункинская центральная 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99,5</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99,0</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27</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Государственное бюджетное учреждение здравоохранения "Хоринская центральная районная больница"</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99,3</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99,5</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111111"/>
              </w:rPr>
            </w:pPr>
            <w:r>
              <w:rPr>
                <w:color w:val="111111"/>
              </w:rPr>
              <w:t>28</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Автономное учреждение Республики Бурятия "Республиканский клинический госпиталь для ветеранов войн"</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98,4</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98,8</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29</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 xml:space="preserve">Частное учреждение здравоохранения «Клиническая больница «РЖД-Медицина» города Улан-Удэ» </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99,0</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99,3</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30</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 xml:space="preserve">Частное учреждение здравоохранения «Больница «РЖД-Медицина» города Северобайкальск»  </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98,7</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99,7</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111111"/>
              </w:rPr>
            </w:pPr>
            <w:r>
              <w:rPr>
                <w:color w:val="111111"/>
              </w:rPr>
              <w:t>31</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 xml:space="preserve">Частное учреждение здравоохранения «Поликлиника «РЖД-Медицина поселка городского типа Таксимо» </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99,3</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100,0</w:t>
            </w:r>
          </w:p>
        </w:tc>
      </w:tr>
      <w:tr w:rsidR="005203A5" w:rsidTr="005203A5">
        <w:trPr>
          <w:trHeight w:val="340"/>
        </w:trPr>
        <w:tc>
          <w:tcPr>
            <w:tcW w:w="704" w:type="dxa"/>
            <w:tcBorders>
              <w:top w:val="nil"/>
              <w:left w:val="single" w:sz="4" w:space="0" w:color="auto"/>
              <w:bottom w:val="single" w:sz="4" w:space="0" w:color="auto"/>
              <w:right w:val="single" w:sz="4" w:space="0" w:color="auto"/>
            </w:tcBorders>
            <w:shd w:val="clear" w:color="auto" w:fill="auto"/>
            <w:hideMark/>
          </w:tcPr>
          <w:p w:rsidR="005203A5" w:rsidRDefault="005203A5">
            <w:pPr>
              <w:rPr>
                <w:color w:val="000000"/>
              </w:rPr>
            </w:pPr>
            <w:r>
              <w:rPr>
                <w:color w:val="000000"/>
              </w:rPr>
              <w:t>32</w:t>
            </w:r>
          </w:p>
        </w:tc>
        <w:tc>
          <w:tcPr>
            <w:tcW w:w="3686" w:type="dxa"/>
            <w:tcBorders>
              <w:top w:val="nil"/>
              <w:left w:val="nil"/>
              <w:bottom w:val="single" w:sz="4" w:space="0" w:color="auto"/>
              <w:right w:val="single" w:sz="4" w:space="0" w:color="auto"/>
            </w:tcBorders>
            <w:shd w:val="clear" w:color="auto" w:fill="auto"/>
            <w:hideMark/>
          </w:tcPr>
          <w:p w:rsidR="005203A5" w:rsidRDefault="005203A5">
            <w:pPr>
              <w:rPr>
                <w:color w:val="000000"/>
              </w:rPr>
            </w:pPr>
            <w:r>
              <w:rPr>
                <w:color w:val="000000"/>
              </w:rPr>
              <w:t xml:space="preserve">Частное учреждение здравоохранения «Поликлиника «РЖД-Медицина поселка городского типа Наушки»  </w:t>
            </w:r>
          </w:p>
        </w:tc>
        <w:tc>
          <w:tcPr>
            <w:tcW w:w="2693"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sz w:val="20"/>
                <w:szCs w:val="20"/>
              </w:rPr>
            </w:pPr>
            <w:r>
              <w:rPr>
                <w:color w:val="000000"/>
                <w:sz w:val="20"/>
                <w:szCs w:val="20"/>
              </w:rPr>
              <w:t>99,7</w:t>
            </w:r>
          </w:p>
        </w:tc>
        <w:tc>
          <w:tcPr>
            <w:tcW w:w="1945" w:type="dxa"/>
            <w:tcBorders>
              <w:top w:val="nil"/>
              <w:left w:val="nil"/>
              <w:bottom w:val="single" w:sz="4" w:space="0" w:color="auto"/>
              <w:right w:val="single" w:sz="4" w:space="0" w:color="auto"/>
            </w:tcBorders>
            <w:shd w:val="clear" w:color="auto" w:fill="auto"/>
            <w:noWrap/>
            <w:vAlign w:val="bottom"/>
            <w:hideMark/>
          </w:tcPr>
          <w:p w:rsidR="005203A5" w:rsidRDefault="005203A5">
            <w:pPr>
              <w:jc w:val="right"/>
              <w:rPr>
                <w:color w:val="000000"/>
              </w:rPr>
            </w:pPr>
            <w:r>
              <w:rPr>
                <w:color w:val="000000"/>
              </w:rPr>
              <w:t>99,0</w:t>
            </w:r>
          </w:p>
        </w:tc>
      </w:tr>
    </w:tbl>
    <w:p w:rsidR="005203A5" w:rsidRDefault="005203A5">
      <w:pPr>
        <w:widowControl w:val="0"/>
        <w:tabs>
          <w:tab w:val="left" w:pos="4824"/>
        </w:tabs>
        <w:spacing w:after="120"/>
      </w:pPr>
    </w:p>
    <w:sectPr w:rsidR="005203A5" w:rsidSect="00363295">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6A3" w:rsidRDefault="005246A3">
      <w:r>
        <w:separator/>
      </w:r>
    </w:p>
  </w:endnote>
  <w:endnote w:type="continuationSeparator" w:id="0">
    <w:p w:rsidR="005246A3" w:rsidRDefault="0052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5" w:csb1="00000000"/>
  </w:font>
  <w:font w:name="MS Mincho">
    <w:altName w:val="Yu Gothic UI"/>
    <w:panose1 w:val="02020609040205080304"/>
    <w:charset w:val="80"/>
    <w:family w:val="roman"/>
    <w:notTrueType/>
    <w:pitch w:val="fixed"/>
    <w:sig w:usb0="00000000" w:usb1="08070000" w:usb2="00000010" w:usb3="00000000" w:csb0="00020000" w:csb1="00000000"/>
  </w:font>
  <w:font w:name="TimesDL">
    <w:altName w:val="Times New Roman"/>
    <w:charset w:val="CC"/>
    <w:family w:val="auto"/>
    <w:pitch w:val="default"/>
  </w:font>
  <w:font w:name="DejaVu Sans">
    <w:charset w:val="CC"/>
    <w:family w:val="swiss"/>
    <w:pitch w:val="variable"/>
  </w:font>
  <w:font w:name="font187">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sig w:usb0="00000001" w:usb1="500078FB" w:usb2="00000000" w:usb3="00000000" w:csb0="0000009F" w:csb1="00000000"/>
  </w:font>
  <w:font w:name="Times New Roman Полужирный">
    <w:altName w:val="Times New Roman"/>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876485"/>
    </w:sdtPr>
    <w:sdtEndPr>
      <w:rPr>
        <w:rFonts w:ascii="Arial Narrow" w:hAnsi="Arial Narrow"/>
        <w:sz w:val="24"/>
      </w:rPr>
    </w:sdtEndPr>
    <w:sdtContent>
      <w:p w:rsidR="008D13CD" w:rsidRDefault="008D13CD">
        <w:pPr>
          <w:pStyle w:val="af9"/>
          <w:jc w:val="right"/>
          <w:rPr>
            <w:rFonts w:ascii="Arial Narrow" w:hAnsi="Arial Narrow"/>
            <w:sz w:val="24"/>
          </w:rPr>
        </w:pPr>
        <w:r>
          <w:rPr>
            <w:rFonts w:ascii="Arial Narrow" w:hAnsi="Arial Narrow"/>
            <w:sz w:val="24"/>
          </w:rPr>
          <w:fldChar w:fldCharType="begin"/>
        </w:r>
        <w:r>
          <w:rPr>
            <w:rFonts w:ascii="Arial Narrow" w:hAnsi="Arial Narrow"/>
            <w:sz w:val="24"/>
          </w:rPr>
          <w:instrText>PAGE   \* MERGEFORMAT</w:instrText>
        </w:r>
        <w:r>
          <w:rPr>
            <w:rFonts w:ascii="Arial Narrow" w:hAnsi="Arial Narrow"/>
            <w:sz w:val="24"/>
          </w:rPr>
          <w:fldChar w:fldCharType="separate"/>
        </w:r>
        <w:r w:rsidR="00A22BAE">
          <w:rPr>
            <w:rFonts w:ascii="Arial Narrow" w:hAnsi="Arial Narrow"/>
            <w:noProof/>
            <w:sz w:val="24"/>
          </w:rPr>
          <w:t>2</w:t>
        </w:r>
        <w:r>
          <w:rPr>
            <w:rFonts w:ascii="Arial Narrow" w:hAnsi="Arial Narrow"/>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6A3" w:rsidRDefault="005246A3">
      <w:r>
        <w:separator/>
      </w:r>
    </w:p>
  </w:footnote>
  <w:footnote w:type="continuationSeparator" w:id="0">
    <w:p w:rsidR="005246A3" w:rsidRDefault="005246A3">
      <w:r>
        <w:continuationSeparator/>
      </w:r>
    </w:p>
  </w:footnote>
  <w:footnote w:id="1">
    <w:p w:rsidR="008D13CD" w:rsidRDefault="008D13CD">
      <w:pPr>
        <w:pStyle w:val="af1"/>
        <w:rPr>
          <w:rFonts w:ascii="Arial" w:hAnsi="Arial" w:cs="Arial"/>
        </w:rPr>
      </w:pPr>
      <w:r>
        <w:rPr>
          <w:rStyle w:val="aff0"/>
          <w:rFonts w:ascii="Arial" w:hAnsi="Arial" w:cs="Arial"/>
        </w:rPr>
        <w:footnoteRef/>
      </w:r>
      <w:r>
        <w:rPr>
          <w:rFonts w:ascii="Arial" w:hAnsi="Arial" w:cs="Arial"/>
        </w:rPr>
        <w:t xml:space="preserve"> Бутова Т.Г., Данилина Е.П., Белобородов А.А., Хамардюк М.Е. ОЦЕНКА КАЧЕСТВА МЕДИЦИНСКИХ УСЛУГ В СОВРЕМЕННЫХ УСЛОВИЯХ: ПРОБЛЕМЫ И ПУТИ РЕШЕНИЯ// Современные проблемы науки и образования. – 2017. – №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C2E"/>
    <w:multiLevelType w:val="hybridMultilevel"/>
    <w:tmpl w:val="645A59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380DCE"/>
    <w:multiLevelType w:val="hybridMultilevel"/>
    <w:tmpl w:val="C15A21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2C769F"/>
    <w:multiLevelType w:val="multilevel"/>
    <w:tmpl w:val="0A2C769F"/>
    <w:lvl w:ilvl="0">
      <w:start w:val="1"/>
      <w:numFmt w:val="decimal"/>
      <w:lvlText w:val="%1."/>
      <w:lvlJc w:val="left"/>
      <w:pPr>
        <w:ind w:left="928"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5BB5999"/>
    <w:multiLevelType w:val="multilevel"/>
    <w:tmpl w:val="15BB5999"/>
    <w:lvl w:ilvl="0">
      <w:start w:val="1"/>
      <w:numFmt w:val="decimal"/>
      <w:lvlText w:val="%1."/>
      <w:lvlJc w:val="left"/>
      <w:pPr>
        <w:ind w:left="928"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5DE0EAD"/>
    <w:multiLevelType w:val="multilevel"/>
    <w:tmpl w:val="15DE0EAD"/>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1B3A21"/>
    <w:multiLevelType w:val="hybridMultilevel"/>
    <w:tmpl w:val="C15A21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6F94C7A"/>
    <w:multiLevelType w:val="hybridMultilevel"/>
    <w:tmpl w:val="78EED3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F0E6CDC"/>
    <w:multiLevelType w:val="hybridMultilevel"/>
    <w:tmpl w:val="20142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330756"/>
    <w:multiLevelType w:val="multilevel"/>
    <w:tmpl w:val="32330756"/>
    <w:lvl w:ilvl="0">
      <w:start w:val="1"/>
      <w:numFmt w:val="bullet"/>
      <w:lvlText w:val="−"/>
      <w:lvlJc w:val="left"/>
      <w:pPr>
        <w:ind w:left="1146" w:hanging="360"/>
      </w:pPr>
      <w:rPr>
        <w:rFonts w:ascii="Arial" w:hAnsi="Arial" w:hint="default"/>
      </w:rPr>
    </w:lvl>
    <w:lvl w:ilvl="1">
      <w:start w:val="1"/>
      <w:numFmt w:val="bullet"/>
      <w:lvlText w:val=""/>
      <w:lvlJc w:val="left"/>
      <w:pPr>
        <w:ind w:left="1866" w:hanging="360"/>
      </w:pPr>
      <w:rPr>
        <w:rFonts w:ascii="Symbol" w:hAnsi="Symbol"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9" w15:restartNumberingAfterBreak="0">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9010F2"/>
    <w:multiLevelType w:val="multilevel"/>
    <w:tmpl w:val="3D9010F2"/>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73B6F4B"/>
    <w:multiLevelType w:val="hybridMultilevel"/>
    <w:tmpl w:val="D0B8BE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7C21CB3"/>
    <w:multiLevelType w:val="hybridMultilevel"/>
    <w:tmpl w:val="A8F679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B8C0D54"/>
    <w:multiLevelType w:val="hybridMultilevel"/>
    <w:tmpl w:val="1BF6F46C"/>
    <w:lvl w:ilvl="0" w:tplc="41888D6E">
      <w:start w:val="63"/>
      <w:numFmt w:val="bullet"/>
      <w:lvlText w:val="-"/>
      <w:lvlJc w:val="left"/>
      <w:pPr>
        <w:ind w:left="648" w:hanging="360"/>
      </w:pPr>
      <w:rPr>
        <w:rFonts w:ascii="Times New Roman" w:eastAsia="Times New Roman" w:hAnsi="Times New Roman" w:cs="Times New Roman" w:hint="default"/>
      </w:rPr>
    </w:lvl>
    <w:lvl w:ilvl="1" w:tplc="04190003" w:tentative="1">
      <w:start w:val="1"/>
      <w:numFmt w:val="bullet"/>
      <w:lvlText w:val="o"/>
      <w:lvlJc w:val="left"/>
      <w:pPr>
        <w:ind w:left="1368" w:hanging="360"/>
      </w:pPr>
      <w:rPr>
        <w:rFonts w:ascii="Courier New" w:hAnsi="Courier New" w:cs="Courier New" w:hint="default"/>
      </w:rPr>
    </w:lvl>
    <w:lvl w:ilvl="2" w:tplc="04190005" w:tentative="1">
      <w:start w:val="1"/>
      <w:numFmt w:val="bullet"/>
      <w:lvlText w:val=""/>
      <w:lvlJc w:val="left"/>
      <w:pPr>
        <w:ind w:left="2088" w:hanging="360"/>
      </w:pPr>
      <w:rPr>
        <w:rFonts w:ascii="Wingdings" w:hAnsi="Wingdings" w:hint="default"/>
      </w:rPr>
    </w:lvl>
    <w:lvl w:ilvl="3" w:tplc="04190001" w:tentative="1">
      <w:start w:val="1"/>
      <w:numFmt w:val="bullet"/>
      <w:lvlText w:val=""/>
      <w:lvlJc w:val="left"/>
      <w:pPr>
        <w:ind w:left="2808" w:hanging="360"/>
      </w:pPr>
      <w:rPr>
        <w:rFonts w:ascii="Symbol" w:hAnsi="Symbol" w:hint="default"/>
      </w:rPr>
    </w:lvl>
    <w:lvl w:ilvl="4" w:tplc="04190003" w:tentative="1">
      <w:start w:val="1"/>
      <w:numFmt w:val="bullet"/>
      <w:lvlText w:val="o"/>
      <w:lvlJc w:val="left"/>
      <w:pPr>
        <w:ind w:left="3528" w:hanging="360"/>
      </w:pPr>
      <w:rPr>
        <w:rFonts w:ascii="Courier New" w:hAnsi="Courier New" w:cs="Courier New" w:hint="default"/>
      </w:rPr>
    </w:lvl>
    <w:lvl w:ilvl="5" w:tplc="04190005" w:tentative="1">
      <w:start w:val="1"/>
      <w:numFmt w:val="bullet"/>
      <w:lvlText w:val=""/>
      <w:lvlJc w:val="left"/>
      <w:pPr>
        <w:ind w:left="4248" w:hanging="360"/>
      </w:pPr>
      <w:rPr>
        <w:rFonts w:ascii="Wingdings" w:hAnsi="Wingdings" w:hint="default"/>
      </w:rPr>
    </w:lvl>
    <w:lvl w:ilvl="6" w:tplc="04190001" w:tentative="1">
      <w:start w:val="1"/>
      <w:numFmt w:val="bullet"/>
      <w:lvlText w:val=""/>
      <w:lvlJc w:val="left"/>
      <w:pPr>
        <w:ind w:left="4968" w:hanging="360"/>
      </w:pPr>
      <w:rPr>
        <w:rFonts w:ascii="Symbol" w:hAnsi="Symbol" w:hint="default"/>
      </w:rPr>
    </w:lvl>
    <w:lvl w:ilvl="7" w:tplc="04190003" w:tentative="1">
      <w:start w:val="1"/>
      <w:numFmt w:val="bullet"/>
      <w:lvlText w:val="o"/>
      <w:lvlJc w:val="left"/>
      <w:pPr>
        <w:ind w:left="5688" w:hanging="360"/>
      </w:pPr>
      <w:rPr>
        <w:rFonts w:ascii="Courier New" w:hAnsi="Courier New" w:cs="Courier New" w:hint="default"/>
      </w:rPr>
    </w:lvl>
    <w:lvl w:ilvl="8" w:tplc="04190005" w:tentative="1">
      <w:start w:val="1"/>
      <w:numFmt w:val="bullet"/>
      <w:lvlText w:val=""/>
      <w:lvlJc w:val="left"/>
      <w:pPr>
        <w:ind w:left="6408" w:hanging="360"/>
      </w:pPr>
      <w:rPr>
        <w:rFonts w:ascii="Wingdings" w:hAnsi="Wingdings" w:hint="default"/>
      </w:rPr>
    </w:lvl>
  </w:abstractNum>
  <w:abstractNum w:abstractNumId="14" w15:restartNumberingAfterBreak="0">
    <w:nsid w:val="4B8F788F"/>
    <w:multiLevelType w:val="hybridMultilevel"/>
    <w:tmpl w:val="A8F679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EEB505C"/>
    <w:multiLevelType w:val="multilevel"/>
    <w:tmpl w:val="4EEB505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08F4738"/>
    <w:multiLevelType w:val="multilevel"/>
    <w:tmpl w:val="508F4738"/>
    <w:lvl w:ilvl="0">
      <w:start w:val="1"/>
      <w:numFmt w:val="decimal"/>
      <w:suff w:val="space"/>
      <w:lvlText w:val="%1."/>
      <w:lvlJc w:val="left"/>
      <w:pPr>
        <w:ind w:left="1068" w:hanging="360"/>
      </w:p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17" w15:restartNumberingAfterBreak="0">
    <w:nsid w:val="51515EB1"/>
    <w:multiLevelType w:val="multilevel"/>
    <w:tmpl w:val="51515EB1"/>
    <w:lvl w:ilvl="0">
      <w:start w:val="18"/>
      <w:numFmt w:val="bullet"/>
      <w:lvlText w:val="-"/>
      <w:lvlJc w:val="left"/>
      <w:pPr>
        <w:ind w:left="789" w:hanging="360"/>
      </w:pPr>
      <w:rPr>
        <w:rFonts w:ascii="Times New Roman CYR" w:eastAsia="Times New Roman" w:hAnsi="Times New Roman CYR" w:cs="Times New Roman CYR" w:hint="default"/>
        <w:b/>
      </w:rPr>
    </w:lvl>
    <w:lvl w:ilvl="1">
      <w:start w:val="1"/>
      <w:numFmt w:val="bullet"/>
      <w:lvlText w:val="o"/>
      <w:lvlJc w:val="left"/>
      <w:pPr>
        <w:ind w:left="1509" w:hanging="360"/>
      </w:pPr>
      <w:rPr>
        <w:rFonts w:ascii="Courier New" w:hAnsi="Courier New" w:cs="Courier New" w:hint="default"/>
      </w:rPr>
    </w:lvl>
    <w:lvl w:ilvl="2">
      <w:start w:val="1"/>
      <w:numFmt w:val="bullet"/>
      <w:lvlText w:val=""/>
      <w:lvlJc w:val="left"/>
      <w:pPr>
        <w:ind w:left="2229" w:hanging="360"/>
      </w:pPr>
      <w:rPr>
        <w:rFonts w:ascii="Wingdings" w:hAnsi="Wingdings" w:hint="default"/>
      </w:rPr>
    </w:lvl>
    <w:lvl w:ilvl="3">
      <w:start w:val="1"/>
      <w:numFmt w:val="bullet"/>
      <w:lvlText w:val=""/>
      <w:lvlJc w:val="left"/>
      <w:pPr>
        <w:ind w:left="2949" w:hanging="360"/>
      </w:pPr>
      <w:rPr>
        <w:rFonts w:ascii="Symbol" w:hAnsi="Symbol" w:hint="default"/>
      </w:rPr>
    </w:lvl>
    <w:lvl w:ilvl="4">
      <w:start w:val="1"/>
      <w:numFmt w:val="bullet"/>
      <w:lvlText w:val="o"/>
      <w:lvlJc w:val="left"/>
      <w:pPr>
        <w:ind w:left="3669" w:hanging="360"/>
      </w:pPr>
      <w:rPr>
        <w:rFonts w:ascii="Courier New" w:hAnsi="Courier New" w:cs="Courier New" w:hint="default"/>
      </w:rPr>
    </w:lvl>
    <w:lvl w:ilvl="5">
      <w:start w:val="1"/>
      <w:numFmt w:val="bullet"/>
      <w:lvlText w:val=""/>
      <w:lvlJc w:val="left"/>
      <w:pPr>
        <w:ind w:left="4389" w:hanging="360"/>
      </w:pPr>
      <w:rPr>
        <w:rFonts w:ascii="Wingdings" w:hAnsi="Wingdings" w:hint="default"/>
      </w:rPr>
    </w:lvl>
    <w:lvl w:ilvl="6">
      <w:start w:val="1"/>
      <w:numFmt w:val="bullet"/>
      <w:lvlText w:val=""/>
      <w:lvlJc w:val="left"/>
      <w:pPr>
        <w:ind w:left="5109" w:hanging="360"/>
      </w:pPr>
      <w:rPr>
        <w:rFonts w:ascii="Symbol" w:hAnsi="Symbol" w:hint="default"/>
      </w:rPr>
    </w:lvl>
    <w:lvl w:ilvl="7">
      <w:start w:val="1"/>
      <w:numFmt w:val="bullet"/>
      <w:lvlText w:val="o"/>
      <w:lvlJc w:val="left"/>
      <w:pPr>
        <w:ind w:left="5829" w:hanging="360"/>
      </w:pPr>
      <w:rPr>
        <w:rFonts w:ascii="Courier New" w:hAnsi="Courier New" w:cs="Courier New" w:hint="default"/>
      </w:rPr>
    </w:lvl>
    <w:lvl w:ilvl="8">
      <w:start w:val="1"/>
      <w:numFmt w:val="bullet"/>
      <w:lvlText w:val=""/>
      <w:lvlJc w:val="left"/>
      <w:pPr>
        <w:ind w:left="6549" w:hanging="360"/>
      </w:pPr>
      <w:rPr>
        <w:rFonts w:ascii="Wingdings" w:hAnsi="Wingdings" w:hint="default"/>
      </w:rPr>
    </w:lvl>
  </w:abstractNum>
  <w:abstractNum w:abstractNumId="18" w15:restartNumberingAfterBreak="0">
    <w:nsid w:val="522B7AE8"/>
    <w:multiLevelType w:val="hybridMultilevel"/>
    <w:tmpl w:val="B928B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3356E0C"/>
    <w:multiLevelType w:val="multilevel"/>
    <w:tmpl w:val="53356E0C"/>
    <w:lvl w:ilvl="0">
      <w:start w:val="1"/>
      <w:numFmt w:val="bullet"/>
      <w:pStyle w:val="a"/>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9362CD"/>
    <w:multiLevelType w:val="multilevel"/>
    <w:tmpl w:val="549362C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B51DA0"/>
    <w:multiLevelType w:val="hybridMultilevel"/>
    <w:tmpl w:val="FE92B5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BE815D0"/>
    <w:multiLevelType w:val="hybridMultilevel"/>
    <w:tmpl w:val="1AEC41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87F0BB2"/>
    <w:multiLevelType w:val="multilevel"/>
    <w:tmpl w:val="687F0BB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AF16B0C"/>
    <w:multiLevelType w:val="hybridMultilevel"/>
    <w:tmpl w:val="F3B62D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7A511E"/>
    <w:multiLevelType w:val="hybridMultilevel"/>
    <w:tmpl w:val="522CEC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77943667"/>
    <w:multiLevelType w:val="hybridMultilevel"/>
    <w:tmpl w:val="30688D8A"/>
    <w:lvl w:ilvl="0" w:tplc="0F767F68">
      <w:start w:val="1"/>
      <w:numFmt w:val="decimal"/>
      <w:lvlText w:val="7.%1."/>
      <w:lvlJc w:val="left"/>
      <w:pPr>
        <w:ind w:left="360" w:hanging="360"/>
      </w:pPr>
      <w:rPr>
        <w:rFonts w:hint="default"/>
      </w:rPr>
    </w:lvl>
    <w:lvl w:ilvl="1" w:tplc="04190019">
      <w:start w:val="1"/>
      <w:numFmt w:val="lowerLetter"/>
      <w:lvlText w:val="%2."/>
      <w:lvlJc w:val="left"/>
      <w:pPr>
        <w:ind w:left="88" w:hanging="360"/>
      </w:pPr>
    </w:lvl>
    <w:lvl w:ilvl="2" w:tplc="0419001B">
      <w:start w:val="1"/>
      <w:numFmt w:val="lowerRoman"/>
      <w:lvlText w:val="%3."/>
      <w:lvlJc w:val="right"/>
      <w:pPr>
        <w:ind w:left="808" w:hanging="180"/>
      </w:pPr>
    </w:lvl>
    <w:lvl w:ilvl="3" w:tplc="0419000F">
      <w:start w:val="1"/>
      <w:numFmt w:val="decimal"/>
      <w:lvlText w:val="%4."/>
      <w:lvlJc w:val="left"/>
      <w:pPr>
        <w:ind w:left="1528" w:hanging="360"/>
      </w:pPr>
    </w:lvl>
    <w:lvl w:ilvl="4" w:tplc="04190019">
      <w:start w:val="1"/>
      <w:numFmt w:val="lowerLetter"/>
      <w:lvlText w:val="%5."/>
      <w:lvlJc w:val="left"/>
      <w:pPr>
        <w:ind w:left="2248" w:hanging="360"/>
      </w:pPr>
    </w:lvl>
    <w:lvl w:ilvl="5" w:tplc="0419001B">
      <w:start w:val="1"/>
      <w:numFmt w:val="lowerRoman"/>
      <w:lvlText w:val="%6."/>
      <w:lvlJc w:val="right"/>
      <w:pPr>
        <w:ind w:left="2968" w:hanging="180"/>
      </w:pPr>
    </w:lvl>
    <w:lvl w:ilvl="6" w:tplc="0419000F">
      <w:start w:val="1"/>
      <w:numFmt w:val="decimal"/>
      <w:lvlText w:val="%7."/>
      <w:lvlJc w:val="left"/>
      <w:pPr>
        <w:ind w:left="3688" w:hanging="360"/>
      </w:pPr>
    </w:lvl>
    <w:lvl w:ilvl="7" w:tplc="04190019">
      <w:start w:val="1"/>
      <w:numFmt w:val="lowerLetter"/>
      <w:lvlText w:val="%8."/>
      <w:lvlJc w:val="left"/>
      <w:pPr>
        <w:ind w:left="4408" w:hanging="360"/>
      </w:pPr>
    </w:lvl>
    <w:lvl w:ilvl="8" w:tplc="0419001B">
      <w:start w:val="1"/>
      <w:numFmt w:val="lowerRoman"/>
      <w:lvlText w:val="%9."/>
      <w:lvlJc w:val="right"/>
      <w:pPr>
        <w:ind w:left="5128" w:hanging="180"/>
      </w:pPr>
    </w:lvl>
  </w:abstractNum>
  <w:abstractNum w:abstractNumId="28" w15:restartNumberingAfterBreak="0">
    <w:nsid w:val="7CC72CB0"/>
    <w:multiLevelType w:val="hybridMultilevel"/>
    <w:tmpl w:val="4DB80C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4"/>
  </w:num>
  <w:num w:numId="3">
    <w:abstractNumId w:val="20"/>
  </w:num>
  <w:num w:numId="4">
    <w:abstractNumId w:val="8"/>
  </w:num>
  <w:num w:numId="5">
    <w:abstractNumId w:val="23"/>
  </w:num>
  <w:num w:numId="6">
    <w:abstractNumId w:val="2"/>
  </w:num>
  <w:num w:numId="7">
    <w:abstractNumId w:val="16"/>
  </w:num>
  <w:num w:numId="8">
    <w:abstractNumId w:val="3"/>
  </w:num>
  <w:num w:numId="9">
    <w:abstractNumId w:val="10"/>
  </w:num>
  <w:num w:numId="10">
    <w:abstractNumId w:val="17"/>
  </w:num>
  <w:num w:numId="11">
    <w:abstractNumId w:val="15"/>
  </w:num>
  <w:num w:numId="12">
    <w:abstractNumId w:val="27"/>
  </w:num>
  <w:num w:numId="13">
    <w:abstractNumId w:val="25"/>
  </w:num>
  <w:num w:numId="14">
    <w:abstractNumId w:val="9"/>
  </w:num>
  <w:num w:numId="15">
    <w:abstractNumId w:val="7"/>
  </w:num>
  <w:num w:numId="16">
    <w:abstractNumId w:val="13"/>
  </w:num>
  <w:num w:numId="17">
    <w:abstractNumId w:val="28"/>
  </w:num>
  <w:num w:numId="18">
    <w:abstractNumId w:val="18"/>
  </w:num>
  <w:num w:numId="19">
    <w:abstractNumId w:val="26"/>
  </w:num>
  <w:num w:numId="20">
    <w:abstractNumId w:val="6"/>
  </w:num>
  <w:num w:numId="21">
    <w:abstractNumId w:val="0"/>
  </w:num>
  <w:num w:numId="22">
    <w:abstractNumId w:val="5"/>
  </w:num>
  <w:num w:numId="23">
    <w:abstractNumId w:val="1"/>
  </w:num>
  <w:num w:numId="24">
    <w:abstractNumId w:val="22"/>
  </w:num>
  <w:num w:numId="25">
    <w:abstractNumId w:val="24"/>
  </w:num>
  <w:num w:numId="26">
    <w:abstractNumId w:val="11"/>
  </w:num>
  <w:num w:numId="27">
    <w:abstractNumId w:val="21"/>
  </w:num>
  <w:num w:numId="28">
    <w:abstractNumId w:val="1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4"/>
    <w:rsid w:val="00002F28"/>
    <w:rsid w:val="00003DED"/>
    <w:rsid w:val="00014A30"/>
    <w:rsid w:val="00015D30"/>
    <w:rsid w:val="0002517D"/>
    <w:rsid w:val="00026E37"/>
    <w:rsid w:val="00031171"/>
    <w:rsid w:val="000342C7"/>
    <w:rsid w:val="0004133E"/>
    <w:rsid w:val="00042278"/>
    <w:rsid w:val="00051F3A"/>
    <w:rsid w:val="00077A84"/>
    <w:rsid w:val="00080DC0"/>
    <w:rsid w:val="00081B30"/>
    <w:rsid w:val="000A4282"/>
    <w:rsid w:val="000B2353"/>
    <w:rsid w:val="000B647D"/>
    <w:rsid w:val="000B685B"/>
    <w:rsid w:val="000D019E"/>
    <w:rsid w:val="000E2182"/>
    <w:rsid w:val="000F15D3"/>
    <w:rsid w:val="001012D6"/>
    <w:rsid w:val="00103D6F"/>
    <w:rsid w:val="00104A7D"/>
    <w:rsid w:val="001204C9"/>
    <w:rsid w:val="0012065A"/>
    <w:rsid w:val="00130713"/>
    <w:rsid w:val="00137342"/>
    <w:rsid w:val="00145F9B"/>
    <w:rsid w:val="00146723"/>
    <w:rsid w:val="00146C90"/>
    <w:rsid w:val="00153E50"/>
    <w:rsid w:val="0016064C"/>
    <w:rsid w:val="00167118"/>
    <w:rsid w:val="001725C8"/>
    <w:rsid w:val="00173599"/>
    <w:rsid w:val="00174116"/>
    <w:rsid w:val="001841E2"/>
    <w:rsid w:val="001D28BA"/>
    <w:rsid w:val="001D3311"/>
    <w:rsid w:val="00201476"/>
    <w:rsid w:val="002040AA"/>
    <w:rsid w:val="00211D5C"/>
    <w:rsid w:val="00214619"/>
    <w:rsid w:val="00214AAF"/>
    <w:rsid w:val="00217D74"/>
    <w:rsid w:val="00220D16"/>
    <w:rsid w:val="00221A72"/>
    <w:rsid w:val="0022519C"/>
    <w:rsid w:val="00244718"/>
    <w:rsid w:val="002533E3"/>
    <w:rsid w:val="00254E62"/>
    <w:rsid w:val="002609BE"/>
    <w:rsid w:val="00262C30"/>
    <w:rsid w:val="002667BF"/>
    <w:rsid w:val="00267D19"/>
    <w:rsid w:val="002862E7"/>
    <w:rsid w:val="002975E2"/>
    <w:rsid w:val="002A1FA9"/>
    <w:rsid w:val="002A735B"/>
    <w:rsid w:val="002C0E54"/>
    <w:rsid w:val="002E3918"/>
    <w:rsid w:val="002E62E6"/>
    <w:rsid w:val="002E660A"/>
    <w:rsid w:val="002F1F86"/>
    <w:rsid w:val="00302831"/>
    <w:rsid w:val="00312728"/>
    <w:rsid w:val="003148E0"/>
    <w:rsid w:val="003176D8"/>
    <w:rsid w:val="003221B8"/>
    <w:rsid w:val="003264F0"/>
    <w:rsid w:val="00342855"/>
    <w:rsid w:val="003434ED"/>
    <w:rsid w:val="003456C1"/>
    <w:rsid w:val="00363295"/>
    <w:rsid w:val="00371BC0"/>
    <w:rsid w:val="0037324A"/>
    <w:rsid w:val="00380DBF"/>
    <w:rsid w:val="00383111"/>
    <w:rsid w:val="00390481"/>
    <w:rsid w:val="003A234C"/>
    <w:rsid w:val="003A7779"/>
    <w:rsid w:val="003B7664"/>
    <w:rsid w:val="003C4522"/>
    <w:rsid w:val="003D2074"/>
    <w:rsid w:val="003E748D"/>
    <w:rsid w:val="003E7A6C"/>
    <w:rsid w:val="004056E4"/>
    <w:rsid w:val="00412DD1"/>
    <w:rsid w:val="00422EB1"/>
    <w:rsid w:val="00426347"/>
    <w:rsid w:val="00435258"/>
    <w:rsid w:val="004356DB"/>
    <w:rsid w:val="00444CC0"/>
    <w:rsid w:val="00447CFE"/>
    <w:rsid w:val="00452ED2"/>
    <w:rsid w:val="00456D4A"/>
    <w:rsid w:val="004624B6"/>
    <w:rsid w:val="00470D78"/>
    <w:rsid w:val="004B33C9"/>
    <w:rsid w:val="004B73DA"/>
    <w:rsid w:val="004C54BD"/>
    <w:rsid w:val="004D7856"/>
    <w:rsid w:val="004F0427"/>
    <w:rsid w:val="004F4B70"/>
    <w:rsid w:val="00515DE6"/>
    <w:rsid w:val="005203A5"/>
    <w:rsid w:val="00521CA3"/>
    <w:rsid w:val="00523417"/>
    <w:rsid w:val="00523672"/>
    <w:rsid w:val="005246A3"/>
    <w:rsid w:val="00536421"/>
    <w:rsid w:val="005371C8"/>
    <w:rsid w:val="00540C11"/>
    <w:rsid w:val="00552139"/>
    <w:rsid w:val="00552204"/>
    <w:rsid w:val="00571D5A"/>
    <w:rsid w:val="005A28A6"/>
    <w:rsid w:val="005A7730"/>
    <w:rsid w:val="005B13F2"/>
    <w:rsid w:val="005B2320"/>
    <w:rsid w:val="005B7596"/>
    <w:rsid w:val="005C06F9"/>
    <w:rsid w:val="005E4CF4"/>
    <w:rsid w:val="005E6CCD"/>
    <w:rsid w:val="0060745A"/>
    <w:rsid w:val="00612D40"/>
    <w:rsid w:val="00615D21"/>
    <w:rsid w:val="00621D71"/>
    <w:rsid w:val="00621E87"/>
    <w:rsid w:val="0063239D"/>
    <w:rsid w:val="00632AF0"/>
    <w:rsid w:val="00640305"/>
    <w:rsid w:val="00640367"/>
    <w:rsid w:val="0064299E"/>
    <w:rsid w:val="0064443A"/>
    <w:rsid w:val="00650BE7"/>
    <w:rsid w:val="00666C2E"/>
    <w:rsid w:val="00667829"/>
    <w:rsid w:val="00687881"/>
    <w:rsid w:val="006924D3"/>
    <w:rsid w:val="00692DAB"/>
    <w:rsid w:val="00697CC9"/>
    <w:rsid w:val="006B0869"/>
    <w:rsid w:val="006B3A96"/>
    <w:rsid w:val="006C53F4"/>
    <w:rsid w:val="006C5DC0"/>
    <w:rsid w:val="006E35D5"/>
    <w:rsid w:val="006E6BA4"/>
    <w:rsid w:val="006F133B"/>
    <w:rsid w:val="006F4270"/>
    <w:rsid w:val="006F6E39"/>
    <w:rsid w:val="00701521"/>
    <w:rsid w:val="007017E2"/>
    <w:rsid w:val="00710651"/>
    <w:rsid w:val="00727B71"/>
    <w:rsid w:val="00737AAE"/>
    <w:rsid w:val="00757D25"/>
    <w:rsid w:val="007646F2"/>
    <w:rsid w:val="007A1A1E"/>
    <w:rsid w:val="007A2CA1"/>
    <w:rsid w:val="007A33C0"/>
    <w:rsid w:val="007B50FE"/>
    <w:rsid w:val="007D26B4"/>
    <w:rsid w:val="007D3650"/>
    <w:rsid w:val="007E0465"/>
    <w:rsid w:val="007E2DA5"/>
    <w:rsid w:val="007F324F"/>
    <w:rsid w:val="007F44C8"/>
    <w:rsid w:val="00822E73"/>
    <w:rsid w:val="008246D0"/>
    <w:rsid w:val="00837BBF"/>
    <w:rsid w:val="00842D4E"/>
    <w:rsid w:val="00866895"/>
    <w:rsid w:val="00871081"/>
    <w:rsid w:val="00881941"/>
    <w:rsid w:val="00885600"/>
    <w:rsid w:val="00897CAC"/>
    <w:rsid w:val="008A0B00"/>
    <w:rsid w:val="008A103B"/>
    <w:rsid w:val="008A1E3C"/>
    <w:rsid w:val="008C162C"/>
    <w:rsid w:val="008D1320"/>
    <w:rsid w:val="008D13CD"/>
    <w:rsid w:val="008D4CAA"/>
    <w:rsid w:val="008E441E"/>
    <w:rsid w:val="008F0010"/>
    <w:rsid w:val="00900720"/>
    <w:rsid w:val="009013C8"/>
    <w:rsid w:val="0090474A"/>
    <w:rsid w:val="009177A1"/>
    <w:rsid w:val="009257FB"/>
    <w:rsid w:val="00937650"/>
    <w:rsid w:val="00940D46"/>
    <w:rsid w:val="00941FD5"/>
    <w:rsid w:val="00943645"/>
    <w:rsid w:val="00947A5B"/>
    <w:rsid w:val="00950E82"/>
    <w:rsid w:val="009516C5"/>
    <w:rsid w:val="009538EF"/>
    <w:rsid w:val="00963C0E"/>
    <w:rsid w:val="009842E1"/>
    <w:rsid w:val="0099619E"/>
    <w:rsid w:val="009A0377"/>
    <w:rsid w:val="009A03C7"/>
    <w:rsid w:val="009A5BC6"/>
    <w:rsid w:val="009C01B0"/>
    <w:rsid w:val="009C1205"/>
    <w:rsid w:val="009C70C9"/>
    <w:rsid w:val="009D20BD"/>
    <w:rsid w:val="009D510B"/>
    <w:rsid w:val="009D5223"/>
    <w:rsid w:val="009D5E9B"/>
    <w:rsid w:val="009E64A9"/>
    <w:rsid w:val="00A067FD"/>
    <w:rsid w:val="00A11FCF"/>
    <w:rsid w:val="00A12B29"/>
    <w:rsid w:val="00A14EB9"/>
    <w:rsid w:val="00A1765B"/>
    <w:rsid w:val="00A21286"/>
    <w:rsid w:val="00A22BAE"/>
    <w:rsid w:val="00A22C33"/>
    <w:rsid w:val="00A52ABA"/>
    <w:rsid w:val="00A67B53"/>
    <w:rsid w:val="00A72279"/>
    <w:rsid w:val="00A72656"/>
    <w:rsid w:val="00A76567"/>
    <w:rsid w:val="00A865C7"/>
    <w:rsid w:val="00A95A8A"/>
    <w:rsid w:val="00AA28EF"/>
    <w:rsid w:val="00AA2A83"/>
    <w:rsid w:val="00AB4D36"/>
    <w:rsid w:val="00AB7FEC"/>
    <w:rsid w:val="00AC55F1"/>
    <w:rsid w:val="00AE5E23"/>
    <w:rsid w:val="00AE6EE1"/>
    <w:rsid w:val="00AF0F77"/>
    <w:rsid w:val="00B20147"/>
    <w:rsid w:val="00B2473F"/>
    <w:rsid w:val="00B40ED3"/>
    <w:rsid w:val="00B419BD"/>
    <w:rsid w:val="00B44F8F"/>
    <w:rsid w:val="00B46B0C"/>
    <w:rsid w:val="00B569E3"/>
    <w:rsid w:val="00B56E46"/>
    <w:rsid w:val="00B60FA2"/>
    <w:rsid w:val="00B63C93"/>
    <w:rsid w:val="00B654D1"/>
    <w:rsid w:val="00B73BCD"/>
    <w:rsid w:val="00B77EEC"/>
    <w:rsid w:val="00B82853"/>
    <w:rsid w:val="00B9441F"/>
    <w:rsid w:val="00B965C9"/>
    <w:rsid w:val="00BA3278"/>
    <w:rsid w:val="00BA3572"/>
    <w:rsid w:val="00BB20B8"/>
    <w:rsid w:val="00BB22D5"/>
    <w:rsid w:val="00BB7204"/>
    <w:rsid w:val="00BC0348"/>
    <w:rsid w:val="00BD29C4"/>
    <w:rsid w:val="00BD72A4"/>
    <w:rsid w:val="00BE2082"/>
    <w:rsid w:val="00BE6FDF"/>
    <w:rsid w:val="00BF2D1F"/>
    <w:rsid w:val="00C15757"/>
    <w:rsid w:val="00C170FC"/>
    <w:rsid w:val="00C231A6"/>
    <w:rsid w:val="00C24C66"/>
    <w:rsid w:val="00C26127"/>
    <w:rsid w:val="00C36196"/>
    <w:rsid w:val="00C37480"/>
    <w:rsid w:val="00C437D2"/>
    <w:rsid w:val="00C5198A"/>
    <w:rsid w:val="00C528BE"/>
    <w:rsid w:val="00C601A3"/>
    <w:rsid w:val="00C60730"/>
    <w:rsid w:val="00C71D4F"/>
    <w:rsid w:val="00C809CC"/>
    <w:rsid w:val="00C81545"/>
    <w:rsid w:val="00CA6576"/>
    <w:rsid w:val="00CB476B"/>
    <w:rsid w:val="00CB5C70"/>
    <w:rsid w:val="00CB6CFA"/>
    <w:rsid w:val="00CC5748"/>
    <w:rsid w:val="00CE5CF4"/>
    <w:rsid w:val="00CF6B12"/>
    <w:rsid w:val="00CF70D5"/>
    <w:rsid w:val="00D00511"/>
    <w:rsid w:val="00D02FA2"/>
    <w:rsid w:val="00D03DEB"/>
    <w:rsid w:val="00D16588"/>
    <w:rsid w:val="00D304DE"/>
    <w:rsid w:val="00D45AE2"/>
    <w:rsid w:val="00D46CD4"/>
    <w:rsid w:val="00D63735"/>
    <w:rsid w:val="00D751DC"/>
    <w:rsid w:val="00D77C43"/>
    <w:rsid w:val="00D95AFA"/>
    <w:rsid w:val="00DA7342"/>
    <w:rsid w:val="00DC1319"/>
    <w:rsid w:val="00DC4E2D"/>
    <w:rsid w:val="00DC579C"/>
    <w:rsid w:val="00DC5E30"/>
    <w:rsid w:val="00DD5561"/>
    <w:rsid w:val="00DE0139"/>
    <w:rsid w:val="00DE083D"/>
    <w:rsid w:val="00DE791F"/>
    <w:rsid w:val="00DF20FB"/>
    <w:rsid w:val="00E1008D"/>
    <w:rsid w:val="00E101EC"/>
    <w:rsid w:val="00E15AAF"/>
    <w:rsid w:val="00E1695F"/>
    <w:rsid w:val="00E20E33"/>
    <w:rsid w:val="00E219B3"/>
    <w:rsid w:val="00E261B0"/>
    <w:rsid w:val="00E27DFE"/>
    <w:rsid w:val="00E30A7C"/>
    <w:rsid w:val="00E3424A"/>
    <w:rsid w:val="00E37B3E"/>
    <w:rsid w:val="00E37FAF"/>
    <w:rsid w:val="00E529B8"/>
    <w:rsid w:val="00E53336"/>
    <w:rsid w:val="00E53853"/>
    <w:rsid w:val="00E557A9"/>
    <w:rsid w:val="00E55D3B"/>
    <w:rsid w:val="00E62427"/>
    <w:rsid w:val="00E636C8"/>
    <w:rsid w:val="00E701BC"/>
    <w:rsid w:val="00E70421"/>
    <w:rsid w:val="00E71CA0"/>
    <w:rsid w:val="00E75573"/>
    <w:rsid w:val="00E81F34"/>
    <w:rsid w:val="00E85C9D"/>
    <w:rsid w:val="00E8665D"/>
    <w:rsid w:val="00E971CE"/>
    <w:rsid w:val="00EA3AC4"/>
    <w:rsid w:val="00EB1512"/>
    <w:rsid w:val="00EB3135"/>
    <w:rsid w:val="00EB39AE"/>
    <w:rsid w:val="00ED2271"/>
    <w:rsid w:val="00ED5FD1"/>
    <w:rsid w:val="00EE2AD8"/>
    <w:rsid w:val="00EF0BBB"/>
    <w:rsid w:val="00F04E77"/>
    <w:rsid w:val="00F24B63"/>
    <w:rsid w:val="00F25AD4"/>
    <w:rsid w:val="00F37DEC"/>
    <w:rsid w:val="00F41B79"/>
    <w:rsid w:val="00F41FDD"/>
    <w:rsid w:val="00F46A3A"/>
    <w:rsid w:val="00F50FDD"/>
    <w:rsid w:val="00F51064"/>
    <w:rsid w:val="00F5640F"/>
    <w:rsid w:val="00F6418B"/>
    <w:rsid w:val="00F71110"/>
    <w:rsid w:val="00F73313"/>
    <w:rsid w:val="00F90BC4"/>
    <w:rsid w:val="00F91692"/>
    <w:rsid w:val="00F945E0"/>
    <w:rsid w:val="00FA2D03"/>
    <w:rsid w:val="00FA54C0"/>
    <w:rsid w:val="00FC1B89"/>
    <w:rsid w:val="00FC2789"/>
    <w:rsid w:val="00FE6F70"/>
    <w:rsid w:val="00FF2362"/>
    <w:rsid w:val="3B1D6422"/>
    <w:rsid w:val="3CFA61BB"/>
    <w:rsid w:val="551E6E26"/>
    <w:rsid w:val="65592D12"/>
    <w:rsid w:val="71EF57E1"/>
    <w:rsid w:val="72EC49BE"/>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5:docId w15:val="{C5125D1A-3593-4F10-BEDF-3F6D5A29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semiHidden="1"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uiPriority="70" w:qFormat="1"/>
    <w:lsdException w:name="Colorful Shading Accent 1" w:uiPriority="71" w:qFormat="1"/>
    <w:lsdException w:name="Colorful List Accent 1"/>
    <w:lsdException w:name="Colorful Grid Accent 1" w:uiPriority="73" w:qFormat="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uiPriority="34"/>
    <w:lsdException w:name="Medium Grid 2 Accent 2"/>
    <w:lsdException w:name="Medium Grid 3 Accent 2"/>
    <w:lsdException w:name="Dark List Accent 2" w:uiPriority="70" w:qFormat="1"/>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uiPriority="70" w:qFormat="1"/>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uiPriority="70" w:qFormat="1"/>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uiPriority="70" w:qFormat="1"/>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uiPriority="69" w:qFormat="1"/>
    <w:lsdException w:name="Dark List Accent 6" w:uiPriority="70" w:qFormat="1"/>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03A5"/>
    <w:rPr>
      <w:rFonts w:ascii="Times New Roman" w:eastAsia="Times New Roman" w:hAnsi="Times New Roman" w:cs="Times New Roman"/>
      <w:sz w:val="24"/>
      <w:szCs w:val="24"/>
    </w:rPr>
  </w:style>
  <w:style w:type="paragraph" w:styleId="10">
    <w:name w:val="heading 1"/>
    <w:basedOn w:val="a0"/>
    <w:next w:val="a0"/>
    <w:link w:val="11"/>
    <w:uiPriority w:val="9"/>
    <w:qFormat/>
    <w:rsid w:val="00363295"/>
    <w:pPr>
      <w:keepNext/>
      <w:keepLines/>
      <w:autoSpaceDE w:val="0"/>
      <w:autoSpaceDN w:val="0"/>
      <w:adjustRightInd w:val="0"/>
      <w:spacing w:before="480"/>
      <w:ind w:firstLine="426"/>
      <w:jc w:val="both"/>
      <w:outlineLvl w:val="0"/>
    </w:pPr>
    <w:rPr>
      <w:rFonts w:asciiTheme="majorHAnsi" w:eastAsiaTheme="majorEastAsia" w:hAnsiTheme="majorHAnsi" w:cstheme="majorBidi"/>
      <w:b/>
      <w:sz w:val="28"/>
      <w:szCs w:val="28"/>
    </w:rPr>
  </w:style>
  <w:style w:type="paragraph" w:styleId="20">
    <w:name w:val="heading 2"/>
    <w:basedOn w:val="a0"/>
    <w:next w:val="a0"/>
    <w:link w:val="21"/>
    <w:uiPriority w:val="9"/>
    <w:unhideWhenUsed/>
    <w:qFormat/>
    <w:rsid w:val="00363295"/>
    <w:pPr>
      <w:pageBreakBefore/>
      <w:tabs>
        <w:tab w:val="left" w:pos="5880"/>
      </w:tabs>
      <w:autoSpaceDE w:val="0"/>
      <w:autoSpaceDN w:val="0"/>
      <w:adjustRightInd w:val="0"/>
      <w:spacing w:before="240" w:after="240"/>
      <w:jc w:val="both"/>
      <w:outlineLvl w:val="1"/>
    </w:pPr>
    <w:rPr>
      <w:rFonts w:ascii="Arial Narrow" w:eastAsia="Calibri" w:hAnsi="Arial Narrow" w:cs="Arial"/>
      <w:b/>
      <w:bCs/>
      <w:color w:val="76923C" w:themeColor="accent3" w:themeShade="BF"/>
      <w:sz w:val="40"/>
      <w:szCs w:val="36"/>
      <w:lang w:eastAsia="en-US"/>
    </w:rPr>
  </w:style>
  <w:style w:type="paragraph" w:styleId="3">
    <w:name w:val="heading 3"/>
    <w:basedOn w:val="a0"/>
    <w:next w:val="a0"/>
    <w:link w:val="30"/>
    <w:unhideWhenUsed/>
    <w:qFormat/>
    <w:rsid w:val="00363295"/>
    <w:pPr>
      <w:autoSpaceDE w:val="0"/>
      <w:autoSpaceDN w:val="0"/>
      <w:adjustRightInd w:val="0"/>
      <w:spacing w:before="200" w:after="100"/>
      <w:contextualSpacing/>
      <w:jc w:val="both"/>
      <w:outlineLvl w:val="2"/>
    </w:pPr>
    <w:rPr>
      <w:rFonts w:asciiTheme="majorHAnsi" w:eastAsiaTheme="majorEastAsia" w:hAnsiTheme="majorHAnsi" w:cstheme="majorBidi"/>
      <w:b/>
      <w:smallCaps/>
      <w:color w:val="5F497A" w:themeColor="accent4" w:themeShade="BF"/>
      <w:spacing w:val="24"/>
      <w:sz w:val="32"/>
      <w:szCs w:val="32"/>
    </w:rPr>
  </w:style>
  <w:style w:type="paragraph" w:styleId="4">
    <w:name w:val="heading 4"/>
    <w:basedOn w:val="a0"/>
    <w:next w:val="a0"/>
    <w:link w:val="40"/>
    <w:uiPriority w:val="9"/>
    <w:unhideWhenUsed/>
    <w:qFormat/>
    <w:rsid w:val="00363295"/>
    <w:pPr>
      <w:autoSpaceDE w:val="0"/>
      <w:autoSpaceDN w:val="0"/>
      <w:adjustRightInd w:val="0"/>
      <w:spacing w:before="200" w:after="100"/>
      <w:ind w:firstLine="426"/>
      <w:contextualSpacing/>
      <w:jc w:val="both"/>
      <w:outlineLvl w:val="3"/>
    </w:pPr>
    <w:rPr>
      <w:rFonts w:asciiTheme="majorHAnsi" w:eastAsiaTheme="majorEastAsia" w:hAnsiTheme="majorHAnsi" w:cstheme="majorBidi"/>
      <w:b/>
      <w:color w:val="365F91" w:themeColor="accent1" w:themeShade="BF"/>
      <w:sz w:val="28"/>
      <w:szCs w:val="22"/>
    </w:rPr>
  </w:style>
  <w:style w:type="paragraph" w:styleId="5">
    <w:name w:val="heading 5"/>
    <w:basedOn w:val="a0"/>
    <w:next w:val="a0"/>
    <w:link w:val="50"/>
    <w:uiPriority w:val="9"/>
    <w:unhideWhenUsed/>
    <w:qFormat/>
    <w:rsid w:val="00363295"/>
    <w:pPr>
      <w:autoSpaceDE w:val="0"/>
      <w:autoSpaceDN w:val="0"/>
      <w:adjustRightInd w:val="0"/>
      <w:spacing w:before="200" w:after="100"/>
      <w:ind w:firstLine="426"/>
      <w:contextualSpacing/>
      <w:jc w:val="both"/>
      <w:outlineLvl w:val="4"/>
    </w:pPr>
    <w:rPr>
      <w:rFonts w:asciiTheme="majorHAnsi" w:eastAsiaTheme="majorEastAsia" w:hAnsiTheme="majorHAnsi" w:cstheme="majorBidi"/>
      <w:caps/>
      <w:color w:val="943634" w:themeColor="accent2" w:themeShade="BF"/>
      <w:sz w:val="22"/>
      <w:szCs w:val="22"/>
    </w:rPr>
  </w:style>
  <w:style w:type="paragraph" w:styleId="6">
    <w:name w:val="heading 6"/>
    <w:basedOn w:val="a0"/>
    <w:next w:val="a0"/>
    <w:link w:val="60"/>
    <w:uiPriority w:val="9"/>
    <w:unhideWhenUsed/>
    <w:qFormat/>
    <w:rsid w:val="00363295"/>
    <w:pPr>
      <w:autoSpaceDE w:val="0"/>
      <w:autoSpaceDN w:val="0"/>
      <w:adjustRightInd w:val="0"/>
      <w:spacing w:before="200" w:after="100"/>
      <w:ind w:firstLine="426"/>
      <w:contextualSpacing/>
      <w:jc w:val="both"/>
      <w:outlineLvl w:val="5"/>
    </w:pPr>
    <w:rPr>
      <w:rFonts w:asciiTheme="majorHAnsi" w:eastAsiaTheme="majorEastAsia" w:hAnsiTheme="majorHAnsi" w:cstheme="majorBidi"/>
      <w:bCs/>
      <w:color w:val="365F91" w:themeColor="accent1" w:themeShade="BF"/>
      <w:sz w:val="22"/>
      <w:szCs w:val="22"/>
    </w:rPr>
  </w:style>
  <w:style w:type="paragraph" w:styleId="7">
    <w:name w:val="heading 7"/>
    <w:basedOn w:val="a0"/>
    <w:next w:val="a0"/>
    <w:link w:val="70"/>
    <w:uiPriority w:val="9"/>
    <w:unhideWhenUsed/>
    <w:qFormat/>
    <w:rsid w:val="00363295"/>
    <w:pPr>
      <w:autoSpaceDE w:val="0"/>
      <w:autoSpaceDN w:val="0"/>
      <w:adjustRightInd w:val="0"/>
      <w:spacing w:before="200" w:after="100"/>
      <w:ind w:firstLine="426"/>
      <w:contextualSpacing/>
      <w:jc w:val="both"/>
      <w:outlineLvl w:val="6"/>
    </w:pPr>
    <w:rPr>
      <w:rFonts w:asciiTheme="majorHAnsi" w:eastAsiaTheme="majorEastAsia" w:hAnsiTheme="majorHAnsi" w:cstheme="majorBidi"/>
      <w:bCs/>
      <w:color w:val="943634" w:themeColor="accent2" w:themeShade="BF"/>
      <w:sz w:val="22"/>
      <w:szCs w:val="22"/>
    </w:rPr>
  </w:style>
  <w:style w:type="paragraph" w:styleId="8">
    <w:name w:val="heading 8"/>
    <w:basedOn w:val="a0"/>
    <w:next w:val="a0"/>
    <w:link w:val="80"/>
    <w:uiPriority w:val="9"/>
    <w:unhideWhenUsed/>
    <w:qFormat/>
    <w:rsid w:val="00363295"/>
    <w:pPr>
      <w:autoSpaceDE w:val="0"/>
      <w:autoSpaceDN w:val="0"/>
      <w:adjustRightInd w:val="0"/>
      <w:spacing w:before="200" w:after="100"/>
      <w:ind w:firstLine="426"/>
      <w:contextualSpacing/>
      <w:jc w:val="both"/>
      <w:outlineLvl w:val="7"/>
    </w:pPr>
    <w:rPr>
      <w:rFonts w:asciiTheme="majorHAnsi" w:eastAsiaTheme="majorEastAsia" w:hAnsiTheme="majorHAnsi" w:cstheme="majorBidi"/>
      <w:bCs/>
      <w:color w:val="4F81BD" w:themeColor="accent1"/>
      <w:sz w:val="22"/>
      <w:szCs w:val="22"/>
    </w:rPr>
  </w:style>
  <w:style w:type="paragraph" w:styleId="9">
    <w:name w:val="heading 9"/>
    <w:basedOn w:val="a0"/>
    <w:next w:val="a0"/>
    <w:link w:val="90"/>
    <w:uiPriority w:val="9"/>
    <w:semiHidden/>
    <w:unhideWhenUsed/>
    <w:qFormat/>
    <w:rsid w:val="00363295"/>
    <w:pPr>
      <w:autoSpaceDE w:val="0"/>
      <w:autoSpaceDN w:val="0"/>
      <w:adjustRightInd w:val="0"/>
      <w:spacing w:before="200" w:after="100"/>
      <w:ind w:firstLine="426"/>
      <w:contextualSpacing/>
      <w:jc w:val="both"/>
      <w:outlineLvl w:val="8"/>
    </w:pPr>
    <w:rPr>
      <w:rFonts w:asciiTheme="majorHAnsi" w:eastAsiaTheme="majorEastAsia" w:hAnsiTheme="majorHAnsi" w:cstheme="majorBidi"/>
      <w:bCs/>
      <w:smallCaps/>
      <w:color w:val="C0504D" w:themeColor="accent2"/>
      <w:sz w:val="2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363295"/>
    <w:pPr>
      <w:autoSpaceDE w:val="0"/>
      <w:autoSpaceDN w:val="0"/>
      <w:adjustRightInd w:val="0"/>
      <w:ind w:firstLine="426"/>
      <w:jc w:val="both"/>
    </w:pPr>
    <w:rPr>
      <w:rFonts w:ascii="Tahoma" w:hAnsi="Tahoma" w:cs="Tahoma"/>
      <w:bCs/>
      <w:sz w:val="16"/>
      <w:szCs w:val="16"/>
    </w:rPr>
  </w:style>
  <w:style w:type="paragraph" w:styleId="a6">
    <w:name w:val="Plain Text"/>
    <w:basedOn w:val="a0"/>
    <w:link w:val="a7"/>
    <w:qFormat/>
    <w:rsid w:val="00363295"/>
    <w:pPr>
      <w:autoSpaceDE w:val="0"/>
      <w:autoSpaceDN w:val="0"/>
      <w:adjustRightInd w:val="0"/>
      <w:jc w:val="both"/>
    </w:pPr>
    <w:rPr>
      <w:rFonts w:ascii="Courier New" w:hAnsi="Courier New"/>
      <w:bCs/>
      <w:iCs/>
      <w:sz w:val="20"/>
      <w:szCs w:val="20"/>
    </w:rPr>
  </w:style>
  <w:style w:type="paragraph" w:styleId="a8">
    <w:name w:val="endnote text"/>
    <w:basedOn w:val="a0"/>
    <w:link w:val="a9"/>
    <w:uiPriority w:val="99"/>
    <w:semiHidden/>
    <w:unhideWhenUsed/>
    <w:qFormat/>
    <w:rsid w:val="00363295"/>
    <w:pPr>
      <w:autoSpaceDE w:val="0"/>
      <w:autoSpaceDN w:val="0"/>
      <w:adjustRightInd w:val="0"/>
      <w:spacing w:after="200" w:line="276" w:lineRule="auto"/>
      <w:jc w:val="both"/>
    </w:pPr>
    <w:rPr>
      <w:rFonts w:ascii="Calibri" w:eastAsia="Calibri" w:hAnsi="Calibri"/>
      <w:bCs/>
      <w:iCs/>
      <w:sz w:val="20"/>
      <w:szCs w:val="20"/>
    </w:rPr>
  </w:style>
  <w:style w:type="paragraph" w:styleId="aa">
    <w:name w:val="caption"/>
    <w:basedOn w:val="a0"/>
    <w:next w:val="a0"/>
    <w:uiPriority w:val="35"/>
    <w:unhideWhenUsed/>
    <w:qFormat/>
    <w:rsid w:val="00363295"/>
    <w:pPr>
      <w:keepNext/>
      <w:autoSpaceDE w:val="0"/>
      <w:autoSpaceDN w:val="0"/>
      <w:adjustRightInd w:val="0"/>
      <w:spacing w:after="120"/>
      <w:jc w:val="both"/>
    </w:pPr>
    <w:rPr>
      <w:rFonts w:ascii="Arial" w:hAnsi="Arial" w:cs="Arial"/>
      <w:b/>
      <w:color w:val="4F6228" w:themeColor="accent3" w:themeShade="80"/>
      <w:sz w:val="22"/>
    </w:rPr>
  </w:style>
  <w:style w:type="paragraph" w:styleId="ab">
    <w:name w:val="annotation text"/>
    <w:basedOn w:val="a0"/>
    <w:link w:val="ac"/>
    <w:uiPriority w:val="99"/>
    <w:semiHidden/>
    <w:unhideWhenUsed/>
    <w:qFormat/>
    <w:rsid w:val="00363295"/>
    <w:pPr>
      <w:autoSpaceDE w:val="0"/>
      <w:autoSpaceDN w:val="0"/>
      <w:adjustRightInd w:val="0"/>
      <w:ind w:firstLine="426"/>
      <w:jc w:val="both"/>
    </w:pPr>
    <w:rPr>
      <w:bCs/>
      <w:sz w:val="20"/>
      <w:szCs w:val="20"/>
    </w:rPr>
  </w:style>
  <w:style w:type="paragraph" w:styleId="ad">
    <w:name w:val="annotation subject"/>
    <w:basedOn w:val="ab"/>
    <w:next w:val="ab"/>
    <w:link w:val="ae"/>
    <w:uiPriority w:val="99"/>
    <w:semiHidden/>
    <w:unhideWhenUsed/>
    <w:qFormat/>
    <w:rsid w:val="00363295"/>
    <w:rPr>
      <w:b/>
      <w:bCs w:val="0"/>
    </w:rPr>
  </w:style>
  <w:style w:type="paragraph" w:styleId="af">
    <w:name w:val="Document Map"/>
    <w:basedOn w:val="a0"/>
    <w:link w:val="af0"/>
    <w:uiPriority w:val="99"/>
    <w:semiHidden/>
    <w:unhideWhenUsed/>
    <w:qFormat/>
    <w:rsid w:val="00363295"/>
    <w:pPr>
      <w:autoSpaceDE w:val="0"/>
      <w:autoSpaceDN w:val="0"/>
      <w:adjustRightInd w:val="0"/>
      <w:ind w:firstLine="426"/>
      <w:jc w:val="both"/>
    </w:pPr>
    <w:rPr>
      <w:rFonts w:ascii="Tahoma" w:hAnsi="Tahoma" w:cs="Tahoma"/>
      <w:bCs/>
      <w:sz w:val="16"/>
      <w:szCs w:val="16"/>
    </w:rPr>
  </w:style>
  <w:style w:type="paragraph" w:styleId="af1">
    <w:name w:val="footnote text"/>
    <w:aliases w:val="Знак5"/>
    <w:basedOn w:val="a0"/>
    <w:link w:val="af2"/>
    <w:uiPriority w:val="99"/>
    <w:unhideWhenUsed/>
    <w:qFormat/>
    <w:rsid w:val="00363295"/>
    <w:pPr>
      <w:autoSpaceDE w:val="0"/>
      <w:autoSpaceDN w:val="0"/>
      <w:adjustRightInd w:val="0"/>
      <w:spacing w:after="200" w:line="276" w:lineRule="auto"/>
      <w:jc w:val="both"/>
    </w:pPr>
    <w:rPr>
      <w:rFonts w:ascii="Calibri" w:eastAsia="Calibri" w:hAnsi="Calibri"/>
      <w:bCs/>
      <w:iCs/>
      <w:sz w:val="20"/>
      <w:szCs w:val="20"/>
    </w:rPr>
  </w:style>
  <w:style w:type="paragraph" w:styleId="81">
    <w:name w:val="toc 8"/>
    <w:basedOn w:val="a0"/>
    <w:next w:val="a0"/>
    <w:uiPriority w:val="39"/>
    <w:unhideWhenUsed/>
    <w:qFormat/>
    <w:rsid w:val="00363295"/>
    <w:pPr>
      <w:autoSpaceDE w:val="0"/>
      <w:autoSpaceDN w:val="0"/>
      <w:adjustRightInd w:val="0"/>
      <w:ind w:left="1960" w:firstLine="426"/>
    </w:pPr>
    <w:rPr>
      <w:rFonts w:asciiTheme="minorHAnsi" w:hAnsiTheme="minorHAnsi" w:cstheme="minorHAnsi"/>
      <w:sz w:val="20"/>
      <w:szCs w:val="20"/>
    </w:rPr>
  </w:style>
  <w:style w:type="paragraph" w:styleId="af3">
    <w:name w:val="header"/>
    <w:basedOn w:val="a0"/>
    <w:link w:val="af4"/>
    <w:uiPriority w:val="99"/>
    <w:unhideWhenUsed/>
    <w:qFormat/>
    <w:rsid w:val="00363295"/>
    <w:pPr>
      <w:tabs>
        <w:tab w:val="center" w:pos="4677"/>
        <w:tab w:val="right" w:pos="9355"/>
      </w:tabs>
      <w:autoSpaceDE w:val="0"/>
      <w:autoSpaceDN w:val="0"/>
      <w:adjustRightInd w:val="0"/>
      <w:ind w:firstLine="426"/>
      <w:jc w:val="both"/>
    </w:pPr>
    <w:rPr>
      <w:bCs/>
      <w:sz w:val="28"/>
      <w:szCs w:val="28"/>
    </w:rPr>
  </w:style>
  <w:style w:type="paragraph" w:styleId="91">
    <w:name w:val="toc 9"/>
    <w:basedOn w:val="a0"/>
    <w:next w:val="a0"/>
    <w:uiPriority w:val="39"/>
    <w:unhideWhenUsed/>
    <w:qFormat/>
    <w:rsid w:val="00363295"/>
    <w:pPr>
      <w:autoSpaceDE w:val="0"/>
      <w:autoSpaceDN w:val="0"/>
      <w:adjustRightInd w:val="0"/>
      <w:ind w:left="2240" w:firstLine="426"/>
    </w:pPr>
    <w:rPr>
      <w:rFonts w:asciiTheme="minorHAnsi" w:hAnsiTheme="minorHAnsi" w:cstheme="minorHAnsi"/>
      <w:sz w:val="20"/>
      <w:szCs w:val="20"/>
    </w:rPr>
  </w:style>
  <w:style w:type="paragraph" w:styleId="71">
    <w:name w:val="toc 7"/>
    <w:basedOn w:val="a0"/>
    <w:next w:val="a0"/>
    <w:uiPriority w:val="39"/>
    <w:unhideWhenUsed/>
    <w:qFormat/>
    <w:rsid w:val="00363295"/>
    <w:pPr>
      <w:autoSpaceDE w:val="0"/>
      <w:autoSpaceDN w:val="0"/>
      <w:adjustRightInd w:val="0"/>
      <w:ind w:left="1680" w:firstLine="426"/>
    </w:pPr>
    <w:rPr>
      <w:rFonts w:asciiTheme="minorHAnsi" w:hAnsiTheme="minorHAnsi" w:cstheme="minorHAnsi"/>
      <w:sz w:val="20"/>
      <w:szCs w:val="20"/>
    </w:rPr>
  </w:style>
  <w:style w:type="paragraph" w:styleId="af5">
    <w:name w:val="Body Text"/>
    <w:basedOn w:val="a0"/>
    <w:link w:val="af6"/>
    <w:qFormat/>
    <w:rsid w:val="00363295"/>
    <w:pPr>
      <w:autoSpaceDE w:val="0"/>
      <w:autoSpaceDN w:val="0"/>
      <w:adjustRightInd w:val="0"/>
      <w:jc w:val="both"/>
    </w:pPr>
    <w:rPr>
      <w:rFonts w:ascii="TimesET" w:hAnsi="TimesET"/>
      <w:b/>
      <w:i/>
      <w:sz w:val="30"/>
      <w:szCs w:val="30"/>
    </w:rPr>
  </w:style>
  <w:style w:type="paragraph" w:styleId="12">
    <w:name w:val="toc 1"/>
    <w:basedOn w:val="a0"/>
    <w:next w:val="a0"/>
    <w:uiPriority w:val="39"/>
    <w:unhideWhenUsed/>
    <w:qFormat/>
    <w:rsid w:val="00363295"/>
    <w:pPr>
      <w:autoSpaceDE w:val="0"/>
      <w:autoSpaceDN w:val="0"/>
      <w:adjustRightInd w:val="0"/>
      <w:spacing w:before="120"/>
      <w:ind w:firstLine="426"/>
    </w:pPr>
    <w:rPr>
      <w:rFonts w:asciiTheme="minorHAnsi" w:hAnsiTheme="minorHAnsi" w:cstheme="minorHAnsi"/>
      <w:b/>
      <w:bCs/>
      <w:i/>
      <w:iCs/>
    </w:rPr>
  </w:style>
  <w:style w:type="paragraph" w:styleId="61">
    <w:name w:val="toc 6"/>
    <w:basedOn w:val="a0"/>
    <w:next w:val="a0"/>
    <w:uiPriority w:val="39"/>
    <w:unhideWhenUsed/>
    <w:qFormat/>
    <w:rsid w:val="00363295"/>
    <w:pPr>
      <w:autoSpaceDE w:val="0"/>
      <w:autoSpaceDN w:val="0"/>
      <w:adjustRightInd w:val="0"/>
      <w:ind w:left="1400" w:firstLine="426"/>
    </w:pPr>
    <w:rPr>
      <w:rFonts w:asciiTheme="minorHAnsi" w:hAnsiTheme="minorHAnsi" w:cstheme="minorHAnsi"/>
      <w:sz w:val="20"/>
      <w:szCs w:val="20"/>
    </w:rPr>
  </w:style>
  <w:style w:type="paragraph" w:styleId="31">
    <w:name w:val="toc 3"/>
    <w:basedOn w:val="a0"/>
    <w:next w:val="a0"/>
    <w:uiPriority w:val="39"/>
    <w:unhideWhenUsed/>
    <w:qFormat/>
    <w:rsid w:val="00363295"/>
    <w:pPr>
      <w:autoSpaceDE w:val="0"/>
      <w:autoSpaceDN w:val="0"/>
      <w:adjustRightInd w:val="0"/>
      <w:ind w:left="560" w:firstLine="426"/>
    </w:pPr>
    <w:rPr>
      <w:rFonts w:asciiTheme="minorHAnsi" w:hAnsiTheme="minorHAnsi" w:cstheme="minorHAnsi"/>
      <w:sz w:val="20"/>
      <w:szCs w:val="20"/>
    </w:rPr>
  </w:style>
  <w:style w:type="paragraph" w:styleId="22">
    <w:name w:val="toc 2"/>
    <w:basedOn w:val="a0"/>
    <w:next w:val="a0"/>
    <w:uiPriority w:val="39"/>
    <w:unhideWhenUsed/>
    <w:qFormat/>
    <w:rsid w:val="00363295"/>
    <w:pPr>
      <w:autoSpaceDE w:val="0"/>
      <w:autoSpaceDN w:val="0"/>
      <w:adjustRightInd w:val="0"/>
      <w:spacing w:before="120"/>
      <w:ind w:left="280" w:firstLine="426"/>
    </w:pPr>
    <w:rPr>
      <w:rFonts w:asciiTheme="minorHAnsi" w:hAnsiTheme="minorHAnsi" w:cstheme="minorHAnsi"/>
      <w:b/>
      <w:bCs/>
      <w:sz w:val="22"/>
      <w:szCs w:val="22"/>
    </w:rPr>
  </w:style>
  <w:style w:type="paragraph" w:styleId="41">
    <w:name w:val="toc 4"/>
    <w:basedOn w:val="a0"/>
    <w:next w:val="a0"/>
    <w:uiPriority w:val="39"/>
    <w:unhideWhenUsed/>
    <w:qFormat/>
    <w:rsid w:val="00363295"/>
    <w:pPr>
      <w:autoSpaceDE w:val="0"/>
      <w:autoSpaceDN w:val="0"/>
      <w:adjustRightInd w:val="0"/>
      <w:ind w:left="840" w:firstLine="426"/>
    </w:pPr>
    <w:rPr>
      <w:rFonts w:asciiTheme="minorHAnsi" w:hAnsiTheme="minorHAnsi" w:cstheme="minorHAnsi"/>
      <w:sz w:val="20"/>
      <w:szCs w:val="20"/>
    </w:rPr>
  </w:style>
  <w:style w:type="paragraph" w:styleId="51">
    <w:name w:val="toc 5"/>
    <w:basedOn w:val="a0"/>
    <w:next w:val="a0"/>
    <w:uiPriority w:val="39"/>
    <w:unhideWhenUsed/>
    <w:qFormat/>
    <w:rsid w:val="00363295"/>
    <w:pPr>
      <w:autoSpaceDE w:val="0"/>
      <w:autoSpaceDN w:val="0"/>
      <w:adjustRightInd w:val="0"/>
      <w:ind w:left="1120" w:firstLine="426"/>
    </w:pPr>
    <w:rPr>
      <w:rFonts w:asciiTheme="minorHAnsi" w:hAnsiTheme="minorHAnsi" w:cstheme="minorHAnsi"/>
      <w:sz w:val="20"/>
      <w:szCs w:val="20"/>
    </w:rPr>
  </w:style>
  <w:style w:type="paragraph" w:styleId="af7">
    <w:name w:val="Title"/>
    <w:basedOn w:val="a0"/>
    <w:next w:val="a0"/>
    <w:link w:val="af8"/>
    <w:uiPriority w:val="10"/>
    <w:qFormat/>
    <w:rsid w:val="00363295"/>
    <w:pPr>
      <w:shd w:val="clear" w:color="auto" w:fill="FFFFFF" w:themeFill="background1"/>
      <w:autoSpaceDE w:val="0"/>
      <w:autoSpaceDN w:val="0"/>
      <w:adjustRightInd w:val="0"/>
      <w:spacing w:after="120"/>
      <w:ind w:firstLine="426"/>
      <w:jc w:val="both"/>
    </w:pPr>
    <w:rPr>
      <w:rFonts w:asciiTheme="majorHAnsi" w:eastAsiaTheme="majorEastAsia" w:hAnsiTheme="majorHAnsi" w:cstheme="majorBidi"/>
      <w:b/>
      <w:bCs/>
      <w:color w:val="FFFFFF" w:themeColor="background1"/>
      <w:spacing w:val="10"/>
      <w:sz w:val="72"/>
      <w:szCs w:val="64"/>
    </w:rPr>
  </w:style>
  <w:style w:type="paragraph" w:styleId="af9">
    <w:name w:val="footer"/>
    <w:basedOn w:val="a0"/>
    <w:link w:val="afa"/>
    <w:uiPriority w:val="99"/>
    <w:unhideWhenUsed/>
    <w:qFormat/>
    <w:rsid w:val="00363295"/>
    <w:pPr>
      <w:tabs>
        <w:tab w:val="center" w:pos="4677"/>
        <w:tab w:val="right" w:pos="9355"/>
      </w:tabs>
      <w:autoSpaceDE w:val="0"/>
      <w:autoSpaceDN w:val="0"/>
      <w:adjustRightInd w:val="0"/>
      <w:ind w:firstLine="426"/>
      <w:jc w:val="both"/>
    </w:pPr>
    <w:rPr>
      <w:bCs/>
      <w:sz w:val="28"/>
      <w:szCs w:val="28"/>
    </w:rPr>
  </w:style>
  <w:style w:type="paragraph" w:styleId="afb">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c"/>
    <w:uiPriority w:val="99"/>
    <w:unhideWhenUsed/>
    <w:qFormat/>
    <w:rsid w:val="00363295"/>
    <w:pPr>
      <w:autoSpaceDE w:val="0"/>
      <w:autoSpaceDN w:val="0"/>
      <w:adjustRightInd w:val="0"/>
      <w:spacing w:before="100" w:beforeAutospacing="1" w:after="100" w:afterAutospacing="1"/>
      <w:jc w:val="both"/>
    </w:pPr>
    <w:rPr>
      <w:bCs/>
      <w:iCs/>
      <w:sz w:val="28"/>
    </w:rPr>
  </w:style>
  <w:style w:type="paragraph" w:styleId="32">
    <w:name w:val="Body Text 3"/>
    <w:basedOn w:val="a0"/>
    <w:link w:val="33"/>
    <w:uiPriority w:val="99"/>
    <w:semiHidden/>
    <w:unhideWhenUsed/>
    <w:qFormat/>
    <w:rsid w:val="00363295"/>
    <w:pPr>
      <w:autoSpaceDE w:val="0"/>
      <w:autoSpaceDN w:val="0"/>
      <w:adjustRightInd w:val="0"/>
      <w:spacing w:after="120"/>
      <w:ind w:firstLine="426"/>
      <w:jc w:val="both"/>
    </w:pPr>
    <w:rPr>
      <w:bCs/>
      <w:sz w:val="16"/>
      <w:szCs w:val="16"/>
    </w:rPr>
  </w:style>
  <w:style w:type="paragraph" w:styleId="afd">
    <w:name w:val="Subtitle"/>
    <w:basedOn w:val="a0"/>
    <w:next w:val="a0"/>
    <w:link w:val="afe"/>
    <w:uiPriority w:val="11"/>
    <w:qFormat/>
    <w:rsid w:val="00363295"/>
    <w:pPr>
      <w:autoSpaceDE w:val="0"/>
      <w:autoSpaceDN w:val="0"/>
      <w:adjustRightInd w:val="0"/>
      <w:spacing w:before="200" w:after="360"/>
      <w:jc w:val="both"/>
    </w:pPr>
    <w:rPr>
      <w:rFonts w:ascii="Arial Narrow" w:eastAsia="Calibri" w:hAnsi="Arial Narrow" w:cs="Arial"/>
      <w:b/>
      <w:bCs/>
      <w:color w:val="4F6228" w:themeColor="accent3" w:themeShade="80"/>
      <w:sz w:val="36"/>
    </w:rPr>
  </w:style>
  <w:style w:type="character" w:styleId="aff">
    <w:name w:val="FollowedHyperlink"/>
    <w:basedOn w:val="a1"/>
    <w:uiPriority w:val="99"/>
    <w:semiHidden/>
    <w:unhideWhenUsed/>
    <w:qFormat/>
    <w:rsid w:val="00363295"/>
    <w:rPr>
      <w:color w:val="800080" w:themeColor="followedHyperlink"/>
      <w:u w:val="single"/>
    </w:rPr>
  </w:style>
  <w:style w:type="character" w:styleId="aff0">
    <w:name w:val="footnote reference"/>
    <w:uiPriority w:val="99"/>
    <w:unhideWhenUsed/>
    <w:qFormat/>
    <w:rsid w:val="00363295"/>
    <w:rPr>
      <w:vertAlign w:val="superscript"/>
    </w:rPr>
  </w:style>
  <w:style w:type="character" w:styleId="aff1">
    <w:name w:val="annotation reference"/>
    <w:basedOn w:val="a1"/>
    <w:uiPriority w:val="99"/>
    <w:semiHidden/>
    <w:unhideWhenUsed/>
    <w:qFormat/>
    <w:rsid w:val="00363295"/>
    <w:rPr>
      <w:sz w:val="16"/>
      <w:szCs w:val="16"/>
    </w:rPr>
  </w:style>
  <w:style w:type="character" w:styleId="aff2">
    <w:name w:val="endnote reference"/>
    <w:uiPriority w:val="99"/>
    <w:semiHidden/>
    <w:unhideWhenUsed/>
    <w:qFormat/>
    <w:rsid w:val="00363295"/>
    <w:rPr>
      <w:vertAlign w:val="superscript"/>
    </w:rPr>
  </w:style>
  <w:style w:type="character" w:styleId="aff3">
    <w:name w:val="Emphasis"/>
    <w:uiPriority w:val="20"/>
    <w:qFormat/>
    <w:rsid w:val="00363295"/>
    <w:rPr>
      <w:rFonts w:eastAsiaTheme="majorEastAsia" w:cstheme="majorBidi"/>
      <w:b/>
      <w:bCs/>
      <w:color w:val="943634" w:themeColor="accent2" w:themeShade="BF"/>
      <w:bdr w:val="single" w:sz="18" w:space="0" w:color="EEECE1" w:themeColor="background2"/>
      <w:shd w:val="clear" w:color="auto" w:fill="EEECE1" w:themeFill="background2"/>
    </w:rPr>
  </w:style>
  <w:style w:type="character" w:styleId="aff4">
    <w:name w:val="Hyperlink"/>
    <w:basedOn w:val="a1"/>
    <w:uiPriority w:val="99"/>
    <w:unhideWhenUsed/>
    <w:qFormat/>
    <w:rsid w:val="00363295"/>
    <w:rPr>
      <w:color w:val="0000FF" w:themeColor="hyperlink"/>
      <w:u w:val="single"/>
    </w:rPr>
  </w:style>
  <w:style w:type="character" w:styleId="aff5">
    <w:name w:val="page number"/>
    <w:basedOn w:val="a1"/>
    <w:qFormat/>
    <w:rsid w:val="00363295"/>
  </w:style>
  <w:style w:type="character" w:styleId="aff6">
    <w:name w:val="Strong"/>
    <w:uiPriority w:val="22"/>
    <w:qFormat/>
    <w:rsid w:val="00363295"/>
    <w:rPr>
      <w:b/>
      <w:bCs/>
      <w:spacing w:val="0"/>
    </w:rPr>
  </w:style>
  <w:style w:type="table" w:styleId="aff7">
    <w:name w:val="Table Grid"/>
    <w:aliases w:val="Сетка таблицы GR,ПЕ_Таблица"/>
    <w:basedOn w:val="a2"/>
    <w:uiPriority w:val="39"/>
    <w:qFormat/>
    <w:rsid w:val="0036329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1"/>
    <w:link w:val="10"/>
    <w:uiPriority w:val="9"/>
    <w:qFormat/>
    <w:rsid w:val="00363295"/>
    <w:rPr>
      <w:rFonts w:asciiTheme="majorHAnsi" w:eastAsiaTheme="majorEastAsia" w:hAnsiTheme="majorHAnsi" w:cstheme="majorBidi"/>
      <w:b/>
      <w:bCs/>
      <w:sz w:val="28"/>
      <w:szCs w:val="28"/>
    </w:rPr>
  </w:style>
  <w:style w:type="character" w:customStyle="1" w:styleId="21">
    <w:name w:val="Заголовок 2 Знак"/>
    <w:basedOn w:val="a1"/>
    <w:link w:val="20"/>
    <w:uiPriority w:val="9"/>
    <w:qFormat/>
    <w:rsid w:val="00363295"/>
    <w:rPr>
      <w:rFonts w:ascii="Arial Narrow" w:eastAsia="Calibri" w:hAnsi="Arial Narrow" w:cs="Arial"/>
      <w:b/>
      <w:bCs/>
      <w:color w:val="76923C" w:themeColor="accent3" w:themeShade="BF"/>
      <w:sz w:val="40"/>
      <w:szCs w:val="36"/>
    </w:rPr>
  </w:style>
  <w:style w:type="character" w:customStyle="1" w:styleId="30">
    <w:name w:val="Заголовок 3 Знак"/>
    <w:basedOn w:val="a1"/>
    <w:link w:val="3"/>
    <w:qFormat/>
    <w:rsid w:val="00363295"/>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1"/>
    <w:link w:val="4"/>
    <w:uiPriority w:val="9"/>
    <w:qFormat/>
    <w:rsid w:val="00363295"/>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qFormat/>
    <w:rsid w:val="00363295"/>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qFormat/>
    <w:rsid w:val="00363295"/>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qFormat/>
    <w:rsid w:val="00363295"/>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qFormat/>
    <w:rsid w:val="00363295"/>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qFormat/>
    <w:rsid w:val="00363295"/>
    <w:rPr>
      <w:rFonts w:asciiTheme="majorHAnsi" w:eastAsiaTheme="majorEastAsia" w:hAnsiTheme="majorHAnsi" w:cstheme="majorBidi"/>
      <w:bCs/>
      <w:smallCaps/>
      <w:color w:val="C0504D" w:themeColor="accent2"/>
      <w:sz w:val="20"/>
      <w:szCs w:val="28"/>
      <w:lang w:eastAsia="ru-RU"/>
    </w:rPr>
  </w:style>
  <w:style w:type="character" w:customStyle="1" w:styleId="af8">
    <w:name w:val="Заголовок Знак"/>
    <w:basedOn w:val="a1"/>
    <w:link w:val="af7"/>
    <w:uiPriority w:val="10"/>
    <w:qFormat/>
    <w:rsid w:val="00363295"/>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customStyle="1" w:styleId="13">
    <w:name w:val="Сильное выделение1"/>
    <w:uiPriority w:val="21"/>
    <w:qFormat/>
    <w:rsid w:val="00363295"/>
    <w:rPr>
      <w:rFonts w:asciiTheme="majorHAnsi" w:eastAsiaTheme="majorEastAsia" w:hAnsiTheme="majorHAnsi" w:cstheme="majorBidi"/>
      <w:b/>
      <w:bCs/>
      <w:i/>
      <w:iCs/>
      <w:color w:val="FFFFFF" w:themeColor="background1"/>
      <w:bdr w:val="single" w:sz="18" w:space="0" w:color="C0504D" w:themeColor="accent2"/>
      <w:shd w:val="clear" w:color="auto" w:fill="C0504D" w:themeFill="accent2"/>
      <w:vertAlign w:val="baseline"/>
    </w:rPr>
  </w:style>
  <w:style w:type="character" w:customStyle="1" w:styleId="afe">
    <w:name w:val="Подзаголовок Знак"/>
    <w:basedOn w:val="a1"/>
    <w:link w:val="afd"/>
    <w:uiPriority w:val="11"/>
    <w:qFormat/>
    <w:rsid w:val="00363295"/>
    <w:rPr>
      <w:rFonts w:ascii="Arial Narrow" w:eastAsia="Calibri" w:hAnsi="Arial Narrow" w:cs="Arial"/>
      <w:b/>
      <w:bCs/>
      <w:color w:val="4F6228" w:themeColor="accent3" w:themeShade="80"/>
      <w:sz w:val="36"/>
      <w:szCs w:val="24"/>
      <w:lang w:eastAsia="ru-RU"/>
    </w:rPr>
  </w:style>
  <w:style w:type="paragraph" w:styleId="aff8">
    <w:name w:val="No Spacing"/>
    <w:aliases w:val="14 шрифт"/>
    <w:basedOn w:val="a0"/>
    <w:link w:val="aff9"/>
    <w:qFormat/>
    <w:rsid w:val="00363295"/>
    <w:pPr>
      <w:autoSpaceDE w:val="0"/>
      <w:autoSpaceDN w:val="0"/>
      <w:adjustRightInd w:val="0"/>
      <w:ind w:firstLine="426"/>
      <w:jc w:val="both"/>
    </w:pPr>
    <w:rPr>
      <w:bCs/>
      <w:sz w:val="28"/>
      <w:szCs w:val="28"/>
    </w:rPr>
  </w:style>
  <w:style w:type="paragraph" w:styleId="a">
    <w:name w:val="List Paragraph"/>
    <w:aliases w:val="Маркер,Абзац списка нумерованный,lp1,Абзац списка основной,ПАРАГРАФ"/>
    <w:basedOn w:val="a0"/>
    <w:link w:val="affa"/>
    <w:uiPriority w:val="34"/>
    <w:qFormat/>
    <w:rsid w:val="00363295"/>
    <w:pPr>
      <w:numPr>
        <w:numId w:val="1"/>
      </w:numPr>
      <w:autoSpaceDE w:val="0"/>
      <w:autoSpaceDN w:val="0"/>
      <w:adjustRightInd w:val="0"/>
      <w:contextualSpacing/>
      <w:jc w:val="both"/>
    </w:pPr>
    <w:rPr>
      <w:bCs/>
      <w:sz w:val="28"/>
      <w:szCs w:val="28"/>
    </w:rPr>
  </w:style>
  <w:style w:type="paragraph" w:styleId="affb">
    <w:name w:val="Block Text"/>
    <w:basedOn w:val="a0"/>
    <w:next w:val="a0"/>
    <w:link w:val="affc"/>
    <w:uiPriority w:val="29"/>
    <w:qFormat/>
    <w:rsid w:val="00363295"/>
    <w:pPr>
      <w:autoSpaceDE w:val="0"/>
      <w:autoSpaceDN w:val="0"/>
      <w:adjustRightInd w:val="0"/>
      <w:ind w:firstLine="426"/>
      <w:jc w:val="both"/>
    </w:pPr>
    <w:rPr>
      <w:b/>
      <w:bCs/>
      <w:i/>
      <w:color w:val="C0504D" w:themeColor="accent2"/>
      <w:sz w:val="28"/>
      <w:szCs w:val="28"/>
    </w:rPr>
  </w:style>
  <w:style w:type="character" w:customStyle="1" w:styleId="affc">
    <w:name w:val="Цитата Знак"/>
    <w:basedOn w:val="a1"/>
    <w:link w:val="affb"/>
    <w:uiPriority w:val="29"/>
    <w:qFormat/>
    <w:rsid w:val="00363295"/>
    <w:rPr>
      <w:rFonts w:ascii="Times New Roman" w:eastAsia="Times New Roman" w:hAnsi="Times New Roman" w:cs="Times New Roman"/>
      <w:b/>
      <w:bCs/>
      <w:i/>
      <w:color w:val="C0504D" w:themeColor="accent2"/>
      <w:sz w:val="28"/>
      <w:szCs w:val="28"/>
      <w:lang w:eastAsia="ru-RU"/>
    </w:rPr>
  </w:style>
  <w:style w:type="paragraph" w:styleId="affd">
    <w:name w:val="Intense Quote"/>
    <w:basedOn w:val="a0"/>
    <w:next w:val="a0"/>
    <w:link w:val="affe"/>
    <w:uiPriority w:val="30"/>
    <w:qFormat/>
    <w:rsid w:val="00363295"/>
    <w:pPr>
      <w:pBdr>
        <w:top w:val="dotted" w:sz="8" w:space="10" w:color="C0504D" w:themeColor="accent2"/>
        <w:bottom w:val="dotted" w:sz="8" w:space="10" w:color="C0504D" w:themeColor="accent2"/>
      </w:pBdr>
      <w:autoSpaceDE w:val="0"/>
      <w:autoSpaceDN w:val="0"/>
      <w:adjustRightInd w:val="0"/>
      <w:spacing w:line="300" w:lineRule="auto"/>
      <w:ind w:left="2160" w:right="2160" w:firstLine="426"/>
      <w:jc w:val="center"/>
    </w:pPr>
    <w:rPr>
      <w:rFonts w:asciiTheme="majorHAnsi" w:eastAsiaTheme="majorEastAsia" w:hAnsiTheme="majorHAnsi" w:cstheme="majorBidi"/>
      <w:b/>
      <w:i/>
      <w:color w:val="C0504D" w:themeColor="accent2"/>
      <w:sz w:val="20"/>
      <w:szCs w:val="20"/>
    </w:rPr>
  </w:style>
  <w:style w:type="character" w:customStyle="1" w:styleId="affe">
    <w:name w:val="Выделенная цитата Знак"/>
    <w:basedOn w:val="a1"/>
    <w:link w:val="affd"/>
    <w:uiPriority w:val="30"/>
    <w:qFormat/>
    <w:rsid w:val="00363295"/>
    <w:rPr>
      <w:rFonts w:asciiTheme="majorHAnsi" w:eastAsiaTheme="majorEastAsia" w:hAnsiTheme="majorHAnsi" w:cstheme="majorBidi"/>
      <w:b/>
      <w:i/>
      <w:color w:val="C0504D" w:themeColor="accent2"/>
      <w:sz w:val="20"/>
      <w:szCs w:val="20"/>
      <w:lang w:eastAsia="ru-RU"/>
    </w:rPr>
  </w:style>
  <w:style w:type="character" w:customStyle="1" w:styleId="14">
    <w:name w:val="Слабое выделение1"/>
    <w:uiPriority w:val="19"/>
    <w:qFormat/>
    <w:rsid w:val="00363295"/>
    <w:rPr>
      <w:rFonts w:asciiTheme="majorHAnsi" w:eastAsiaTheme="majorEastAsia" w:hAnsiTheme="majorHAnsi" w:cstheme="majorBidi"/>
      <w:b/>
      <w:i/>
      <w:color w:val="4F81BD" w:themeColor="accent1"/>
    </w:rPr>
  </w:style>
  <w:style w:type="character" w:customStyle="1" w:styleId="15">
    <w:name w:val="Слабая ссылка1"/>
    <w:uiPriority w:val="31"/>
    <w:qFormat/>
    <w:rsid w:val="00363295"/>
    <w:rPr>
      <w:i/>
      <w:iCs/>
      <w:smallCaps/>
      <w:color w:val="C0504D" w:themeColor="accent2"/>
      <w:u w:color="C0504D" w:themeColor="accent2"/>
    </w:rPr>
  </w:style>
  <w:style w:type="character" w:customStyle="1" w:styleId="16">
    <w:name w:val="Сильная ссылка1"/>
    <w:uiPriority w:val="32"/>
    <w:qFormat/>
    <w:rsid w:val="00363295"/>
    <w:rPr>
      <w:b/>
      <w:bCs/>
      <w:i/>
      <w:iCs/>
      <w:smallCaps/>
      <w:color w:val="C0504D" w:themeColor="accent2"/>
      <w:u w:color="C0504D" w:themeColor="accent2"/>
    </w:rPr>
  </w:style>
  <w:style w:type="character" w:customStyle="1" w:styleId="17">
    <w:name w:val="Название книги1"/>
    <w:uiPriority w:val="33"/>
    <w:qFormat/>
    <w:rsid w:val="00363295"/>
    <w:rPr>
      <w:rFonts w:asciiTheme="majorHAnsi" w:eastAsiaTheme="majorEastAsia" w:hAnsiTheme="majorHAnsi" w:cstheme="majorBidi"/>
      <w:b/>
      <w:bCs/>
      <w:smallCaps/>
      <w:color w:val="C0504D" w:themeColor="accent2"/>
      <w:u w:val="single"/>
    </w:rPr>
  </w:style>
  <w:style w:type="paragraph" w:customStyle="1" w:styleId="18">
    <w:name w:val="Заголовок оглавления1"/>
    <w:basedOn w:val="10"/>
    <w:next w:val="a0"/>
    <w:uiPriority w:val="39"/>
    <w:unhideWhenUsed/>
    <w:qFormat/>
    <w:rsid w:val="00363295"/>
    <w:pPr>
      <w:keepNext w:val="0"/>
      <w:keepLines w:val="0"/>
      <w:pageBreakBefore/>
      <w:shd w:val="clear" w:color="auto" w:fill="76923C" w:themeFill="accent3" w:themeFillShade="BF"/>
      <w:spacing w:before="0"/>
      <w:outlineLvl w:val="9"/>
    </w:pPr>
    <w:rPr>
      <w:rFonts w:ascii="Arial" w:eastAsia="Times New Roman" w:hAnsi="Arial" w:cs="Times New Roman"/>
      <w:iCs/>
      <w:color w:val="FFFFFF"/>
      <w:sz w:val="36"/>
      <w:szCs w:val="36"/>
    </w:rPr>
  </w:style>
  <w:style w:type="character" w:customStyle="1" w:styleId="a5">
    <w:name w:val="Текст выноски Знак"/>
    <w:basedOn w:val="a1"/>
    <w:link w:val="a4"/>
    <w:uiPriority w:val="99"/>
    <w:qFormat/>
    <w:rsid w:val="00363295"/>
    <w:rPr>
      <w:rFonts w:ascii="Tahoma" w:eastAsia="Times New Roman" w:hAnsi="Tahoma" w:cs="Tahoma"/>
      <w:bCs/>
      <w:sz w:val="16"/>
      <w:szCs w:val="16"/>
      <w:lang w:eastAsia="ru-RU"/>
    </w:rPr>
  </w:style>
  <w:style w:type="character" w:customStyle="1" w:styleId="af4">
    <w:name w:val="Верхний колонтитул Знак"/>
    <w:basedOn w:val="a1"/>
    <w:link w:val="af3"/>
    <w:uiPriority w:val="99"/>
    <w:qFormat/>
    <w:rsid w:val="00363295"/>
    <w:rPr>
      <w:rFonts w:ascii="Times New Roman" w:eastAsia="Times New Roman" w:hAnsi="Times New Roman" w:cs="Times New Roman"/>
      <w:bCs/>
      <w:sz w:val="28"/>
      <w:szCs w:val="28"/>
      <w:lang w:eastAsia="ru-RU"/>
    </w:rPr>
  </w:style>
  <w:style w:type="character" w:customStyle="1" w:styleId="afa">
    <w:name w:val="Нижний колонтитул Знак"/>
    <w:basedOn w:val="a1"/>
    <w:link w:val="af9"/>
    <w:uiPriority w:val="99"/>
    <w:qFormat/>
    <w:rsid w:val="00363295"/>
    <w:rPr>
      <w:rFonts w:ascii="Times New Roman" w:eastAsia="Times New Roman" w:hAnsi="Times New Roman" w:cs="Times New Roman"/>
      <w:bCs/>
      <w:sz w:val="28"/>
      <w:szCs w:val="28"/>
      <w:lang w:eastAsia="ru-RU"/>
    </w:rPr>
  </w:style>
  <w:style w:type="table" w:styleId="-1">
    <w:name w:val="Colorful Grid Accent 1"/>
    <w:basedOn w:val="a2"/>
    <w:uiPriority w:val="73"/>
    <w:qFormat/>
    <w:rsid w:val="00363295"/>
    <w:rPr>
      <w:rFonts w:eastAsiaTheme="minorEastAsia"/>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qFormat/>
    <w:rsid w:val="00363295"/>
    <w:rPr>
      <w:rFonts w:eastAsiaTheme="minorEastAsia"/>
      <w:color w:val="FFFFFF" w:themeColor="background1"/>
    </w:rP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qFormat/>
    <w:rsid w:val="00363295"/>
    <w:rPr>
      <w:rFonts w:eastAsiaTheme="minorEastAsia"/>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character" w:customStyle="1" w:styleId="aff9">
    <w:name w:val="Без интервала Знак"/>
    <w:aliases w:val="14 шрифт Знак"/>
    <w:basedOn w:val="a1"/>
    <w:link w:val="aff8"/>
    <w:qFormat/>
    <w:rsid w:val="00363295"/>
    <w:rPr>
      <w:rFonts w:ascii="Times New Roman" w:eastAsia="Times New Roman" w:hAnsi="Times New Roman" w:cs="Times New Roman"/>
      <w:bCs/>
      <w:sz w:val="28"/>
      <w:szCs w:val="28"/>
      <w:lang w:eastAsia="ru-RU"/>
    </w:rPr>
  </w:style>
  <w:style w:type="table" w:styleId="-2">
    <w:name w:val="Dark List Accent 2"/>
    <w:basedOn w:val="a2"/>
    <w:uiPriority w:val="70"/>
    <w:qFormat/>
    <w:rsid w:val="00363295"/>
    <w:rPr>
      <w:rFonts w:eastAsiaTheme="minorEastAsia"/>
      <w:color w:val="FFFFFF" w:themeColor="background1"/>
    </w:rP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2"/>
    <w:uiPriority w:val="70"/>
    <w:qFormat/>
    <w:rsid w:val="00363295"/>
    <w:rPr>
      <w:rFonts w:eastAsiaTheme="minorEastAsia"/>
      <w:color w:val="FFFFFF" w:themeColor="background1"/>
    </w:rP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qFormat/>
    <w:rsid w:val="00363295"/>
    <w:rPr>
      <w:rFonts w:eastAsiaTheme="minorEastAsia"/>
      <w:color w:val="FFFFFF" w:themeColor="background1"/>
    </w:rP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
    <w:name w:val="Средняя заливка 2 - Акцент 11"/>
    <w:basedOn w:val="a2"/>
    <w:uiPriority w:val="64"/>
    <w:qFormat/>
    <w:rsid w:val="00363295"/>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qFormat/>
    <w:rsid w:val="00363295"/>
    <w:rPr>
      <w:rFonts w:eastAsiaTheme="minorEastAsia"/>
      <w:color w:val="FFFFFF" w:themeColor="background1"/>
    </w:rP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qFormat/>
    <w:rsid w:val="00363295"/>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qFormat/>
    <w:rsid w:val="00363295"/>
    <w:rPr>
      <w:rFonts w:eastAsiaTheme="minorEastAsia"/>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af0">
    <w:name w:val="Схема документа Знак"/>
    <w:basedOn w:val="a1"/>
    <w:link w:val="af"/>
    <w:uiPriority w:val="99"/>
    <w:semiHidden/>
    <w:qFormat/>
    <w:rsid w:val="00363295"/>
    <w:rPr>
      <w:rFonts w:ascii="Tahoma" w:eastAsia="Times New Roman" w:hAnsi="Tahoma" w:cs="Tahoma"/>
      <w:bCs/>
      <w:sz w:val="16"/>
      <w:szCs w:val="16"/>
      <w:lang w:eastAsia="ru-RU"/>
    </w:rPr>
  </w:style>
  <w:style w:type="table" w:styleId="-6">
    <w:name w:val="Dark List Accent 6"/>
    <w:basedOn w:val="a2"/>
    <w:uiPriority w:val="70"/>
    <w:qFormat/>
    <w:rsid w:val="00363295"/>
    <w:rPr>
      <w:rFonts w:eastAsiaTheme="minorEastAsia"/>
      <w:color w:val="FFFFFF" w:themeColor="background1"/>
    </w:rP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af6">
    <w:name w:val="Основной текст Знак"/>
    <w:basedOn w:val="a1"/>
    <w:link w:val="af5"/>
    <w:qFormat/>
    <w:rsid w:val="00363295"/>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363295"/>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33">
    <w:name w:val="Основной текст 3 Знак"/>
    <w:basedOn w:val="a1"/>
    <w:link w:val="32"/>
    <w:uiPriority w:val="99"/>
    <w:semiHidden/>
    <w:qFormat/>
    <w:rsid w:val="00363295"/>
    <w:rPr>
      <w:rFonts w:ascii="Times New Roman" w:eastAsia="Times New Roman" w:hAnsi="Times New Roman" w:cs="Times New Roman"/>
      <w:bCs/>
      <w:sz w:val="16"/>
      <w:szCs w:val="16"/>
      <w:lang w:eastAsia="ru-RU"/>
    </w:rPr>
  </w:style>
  <w:style w:type="character" w:customStyle="1" w:styleId="apple-converted-space">
    <w:name w:val="apple-converted-space"/>
    <w:basedOn w:val="a1"/>
    <w:qFormat/>
    <w:rsid w:val="00363295"/>
  </w:style>
  <w:style w:type="paragraph" w:customStyle="1" w:styleId="Standard">
    <w:name w:val="Standard"/>
    <w:qFormat/>
    <w:rsid w:val="00363295"/>
    <w:pPr>
      <w:widowControl w:val="0"/>
      <w:suppressAutoHyphens/>
      <w:autoSpaceDN w:val="0"/>
    </w:pPr>
    <w:rPr>
      <w:rFonts w:ascii="Times New Roman" w:eastAsia="Times New Roman" w:hAnsi="Times New Roman" w:cs="Times New Roman"/>
      <w:kern w:val="3"/>
      <w:sz w:val="24"/>
      <w:szCs w:val="24"/>
      <w:lang w:bidi="hi-IN"/>
    </w:rPr>
  </w:style>
  <w:style w:type="paragraph" w:customStyle="1" w:styleId="ConsPlusNonformat">
    <w:name w:val="ConsPlusNonformat"/>
    <w:qFormat/>
    <w:rsid w:val="00363295"/>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qFormat/>
    <w:rsid w:val="00363295"/>
    <w:pPr>
      <w:autoSpaceDE w:val="0"/>
      <w:autoSpaceDN w:val="0"/>
      <w:adjustRightInd w:val="0"/>
    </w:pPr>
    <w:rPr>
      <w:rFonts w:ascii="Arial" w:eastAsia="Times New Roman" w:hAnsi="Arial" w:cs="Arial"/>
    </w:rPr>
  </w:style>
  <w:style w:type="paragraph" w:customStyle="1" w:styleId="s16">
    <w:name w:val="s_16"/>
    <w:basedOn w:val="a0"/>
    <w:qFormat/>
    <w:rsid w:val="00363295"/>
    <w:pPr>
      <w:autoSpaceDE w:val="0"/>
      <w:autoSpaceDN w:val="0"/>
      <w:adjustRightInd w:val="0"/>
      <w:spacing w:before="100" w:beforeAutospacing="1" w:after="100" w:afterAutospacing="1"/>
      <w:jc w:val="both"/>
    </w:pPr>
    <w:rPr>
      <w:bCs/>
      <w:iCs/>
      <w:sz w:val="28"/>
    </w:rPr>
  </w:style>
  <w:style w:type="paragraph" w:customStyle="1" w:styleId="s3">
    <w:name w:val="s_3"/>
    <w:basedOn w:val="a0"/>
    <w:rsid w:val="00363295"/>
    <w:pPr>
      <w:autoSpaceDE w:val="0"/>
      <w:autoSpaceDN w:val="0"/>
      <w:adjustRightInd w:val="0"/>
      <w:spacing w:before="100" w:beforeAutospacing="1" w:after="100" w:afterAutospacing="1"/>
      <w:jc w:val="both"/>
    </w:pPr>
    <w:rPr>
      <w:bCs/>
      <w:iCs/>
      <w:sz w:val="28"/>
    </w:rPr>
  </w:style>
  <w:style w:type="paragraph" w:customStyle="1" w:styleId="s1">
    <w:name w:val="s_1"/>
    <w:basedOn w:val="a0"/>
    <w:qFormat/>
    <w:rsid w:val="00363295"/>
    <w:pPr>
      <w:autoSpaceDE w:val="0"/>
      <w:autoSpaceDN w:val="0"/>
      <w:adjustRightInd w:val="0"/>
      <w:spacing w:before="100" w:beforeAutospacing="1" w:after="100" w:afterAutospacing="1"/>
      <w:jc w:val="both"/>
    </w:pPr>
    <w:rPr>
      <w:bCs/>
      <w:iCs/>
      <w:sz w:val="28"/>
    </w:rPr>
  </w:style>
  <w:style w:type="table" w:customStyle="1" w:styleId="19">
    <w:name w:val="Сетка таблицы1"/>
    <w:basedOn w:val="a2"/>
    <w:uiPriority w:val="59"/>
    <w:qFormat/>
    <w:rsid w:val="0036329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uiPriority w:val="59"/>
    <w:qFormat/>
    <w:rsid w:val="0036329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uiPriority w:val="59"/>
    <w:qFormat/>
    <w:rsid w:val="0036329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qFormat/>
    <w:rsid w:val="0036329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uiPriority w:val="59"/>
    <w:qFormat/>
    <w:rsid w:val="0036329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Абзац списка Знак"/>
    <w:aliases w:val="Маркер Знак,Абзац списка нумерованный Знак,lp1 Знак,Абзац списка основной Знак,ПАРАГРАФ Знак"/>
    <w:link w:val="a"/>
    <w:uiPriority w:val="34"/>
    <w:qFormat/>
    <w:locked/>
    <w:rsid w:val="00363295"/>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qFormat/>
    <w:rsid w:val="00363295"/>
    <w:rPr>
      <w:rFonts w:ascii="Arial" w:eastAsia="Times New Roman" w:hAnsi="Arial" w:cs="Arial"/>
      <w:sz w:val="20"/>
      <w:szCs w:val="20"/>
      <w:lang w:eastAsia="ru-RU"/>
    </w:rPr>
  </w:style>
  <w:style w:type="character" w:customStyle="1" w:styleId="FontStyle25">
    <w:name w:val="Font Style25"/>
    <w:qFormat/>
    <w:rsid w:val="00363295"/>
    <w:rPr>
      <w:rFonts w:ascii="Arial" w:hAnsi="Arial" w:cs="Arial" w:hint="default"/>
      <w:sz w:val="26"/>
      <w:szCs w:val="26"/>
    </w:rPr>
  </w:style>
  <w:style w:type="table" w:customStyle="1" w:styleId="-251">
    <w:name w:val="Таблица-сетка 2 — акцент 51"/>
    <w:basedOn w:val="a2"/>
    <w:uiPriority w:val="47"/>
    <w:qFormat/>
    <w:rsid w:val="00363295"/>
    <w:rPr>
      <w:rFonts w:eastAsiaTheme="minorEastAsia"/>
    </w:rPr>
    <w:tblPr>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qFormat/>
    <w:rsid w:val="00363295"/>
    <w:rPr>
      <w:rFonts w:eastAsiaTheme="minorEastAsia"/>
    </w:rPr>
    <w:tblPr>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qFormat/>
    <w:rsid w:val="00363295"/>
    <w:rPr>
      <w:rFonts w:eastAsiaTheme="minorEastAsia"/>
    </w:rPr>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qFormat/>
    <w:rsid w:val="00363295"/>
    <w:rPr>
      <w:rFonts w:eastAsiaTheme="minorEastAsia"/>
    </w:rPr>
    <w:tblPr>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qFormat/>
    <w:rsid w:val="00363295"/>
    <w:rPr>
      <w:rFonts w:eastAsiaTheme="minorEastAsia"/>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qFormat/>
    <w:rsid w:val="00363295"/>
    <w:rPr>
      <w:rFonts w:eastAsiaTheme="minorEastAsia"/>
      <w:color w:val="31849B" w:themeColor="accent5" w:themeShade="BF"/>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qFormat/>
    <w:rsid w:val="00363295"/>
    <w:rPr>
      <w:rFonts w:eastAsiaTheme="minorEastAsia"/>
      <w:color w:val="943634" w:themeColor="accent2" w:themeShade="BF"/>
    </w:r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uiPriority w:val="59"/>
    <w:qFormat/>
    <w:rsid w:val="00363295"/>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примечания Знак"/>
    <w:basedOn w:val="a1"/>
    <w:link w:val="ab"/>
    <w:uiPriority w:val="99"/>
    <w:semiHidden/>
    <w:qFormat/>
    <w:rsid w:val="00363295"/>
    <w:rPr>
      <w:rFonts w:ascii="Times New Roman" w:eastAsia="Times New Roman" w:hAnsi="Times New Roman" w:cs="Times New Roman"/>
      <w:bCs/>
      <w:sz w:val="20"/>
      <w:szCs w:val="20"/>
      <w:lang w:eastAsia="ru-RU"/>
    </w:rPr>
  </w:style>
  <w:style w:type="character" w:customStyle="1" w:styleId="ae">
    <w:name w:val="Тема примечания Знак"/>
    <w:basedOn w:val="ac"/>
    <w:link w:val="ad"/>
    <w:uiPriority w:val="99"/>
    <w:semiHidden/>
    <w:qFormat/>
    <w:rsid w:val="00363295"/>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qFormat/>
    <w:rsid w:val="00363295"/>
    <w:rPr>
      <w:rFonts w:eastAsiaTheme="minorEastAsia"/>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qFormat/>
    <w:rsid w:val="00363295"/>
    <w:rPr>
      <w:rFonts w:eastAsiaTheme="minorEastAsia"/>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paragraph" w:customStyle="1" w:styleId="afff">
    <w:name w:val="Подраздел"/>
    <w:qFormat/>
    <w:rsid w:val="00363295"/>
    <w:pPr>
      <w:widowControl w:val="0"/>
      <w:suppressAutoHyphens/>
      <w:spacing w:before="240" w:after="120" w:line="100" w:lineRule="atLeast"/>
      <w:jc w:val="center"/>
    </w:pPr>
    <w:rPr>
      <w:rFonts w:ascii="TimesDL" w:eastAsia="DejaVu Sans" w:hAnsi="TimesDL" w:cs="font187"/>
      <w:b/>
      <w:smallCaps/>
      <w:spacing w:val="-2"/>
      <w:kern w:val="1"/>
      <w:sz w:val="24"/>
      <w:lang w:eastAsia="ar-SA"/>
    </w:rPr>
  </w:style>
  <w:style w:type="paragraph" w:customStyle="1" w:styleId="24">
    <w:name w:val="заголовок 2"/>
    <w:basedOn w:val="a0"/>
    <w:next w:val="a0"/>
    <w:qFormat/>
    <w:rsid w:val="00363295"/>
    <w:pPr>
      <w:keepNext/>
      <w:suppressAutoHyphens/>
      <w:autoSpaceDE w:val="0"/>
      <w:autoSpaceDN w:val="0"/>
      <w:adjustRightInd w:val="0"/>
      <w:jc w:val="center"/>
    </w:pPr>
    <w:rPr>
      <w:bCs/>
      <w:iCs/>
      <w:sz w:val="28"/>
    </w:rPr>
  </w:style>
  <w:style w:type="paragraph" w:customStyle="1" w:styleId="1a">
    <w:name w:val="Абзац списка1"/>
    <w:basedOn w:val="a0"/>
    <w:qFormat/>
    <w:rsid w:val="00363295"/>
    <w:pPr>
      <w:autoSpaceDE w:val="0"/>
      <w:autoSpaceDN w:val="0"/>
      <w:adjustRightInd w:val="0"/>
      <w:spacing w:after="200" w:line="276" w:lineRule="auto"/>
      <w:ind w:left="720"/>
      <w:contextualSpacing/>
      <w:jc w:val="both"/>
    </w:pPr>
    <w:rPr>
      <w:rFonts w:ascii="Calibri" w:eastAsia="Calibri" w:hAnsi="Calibri"/>
      <w:bCs/>
      <w:iCs/>
      <w:sz w:val="20"/>
      <w:szCs w:val="20"/>
      <w:lang w:val="en-US"/>
    </w:rPr>
  </w:style>
  <w:style w:type="character" w:customStyle="1" w:styleId="af2">
    <w:name w:val="Текст сноски Знак"/>
    <w:aliases w:val="Знак5 Знак"/>
    <w:basedOn w:val="a1"/>
    <w:link w:val="af1"/>
    <w:uiPriority w:val="99"/>
    <w:qFormat/>
    <w:rsid w:val="00363295"/>
    <w:rPr>
      <w:rFonts w:ascii="Calibri" w:eastAsia="Calibri" w:hAnsi="Calibri" w:cs="Times New Roman"/>
      <w:bCs/>
      <w:iCs/>
      <w:sz w:val="20"/>
      <w:szCs w:val="20"/>
      <w:lang w:eastAsia="ru-RU"/>
    </w:rPr>
  </w:style>
  <w:style w:type="character" w:styleId="afff0">
    <w:name w:val="Placeholder Text"/>
    <w:uiPriority w:val="99"/>
    <w:semiHidden/>
    <w:qFormat/>
    <w:rsid w:val="00363295"/>
    <w:rPr>
      <w:color w:val="808080"/>
    </w:rPr>
  </w:style>
  <w:style w:type="character" w:customStyle="1" w:styleId="propname">
    <w:name w:val="prop_name"/>
    <w:basedOn w:val="a1"/>
    <w:qFormat/>
    <w:rsid w:val="00363295"/>
  </w:style>
  <w:style w:type="character" w:customStyle="1" w:styleId="propvalue">
    <w:name w:val="prop_value"/>
    <w:basedOn w:val="a1"/>
    <w:qFormat/>
    <w:rsid w:val="00363295"/>
  </w:style>
  <w:style w:type="paragraph" w:customStyle="1" w:styleId="afff1">
    <w:name w:val="Нормальный (таблица)"/>
    <w:basedOn w:val="a0"/>
    <w:next w:val="a0"/>
    <w:uiPriority w:val="99"/>
    <w:qFormat/>
    <w:rsid w:val="00363295"/>
    <w:pPr>
      <w:widowControl w:val="0"/>
      <w:autoSpaceDE w:val="0"/>
      <w:autoSpaceDN w:val="0"/>
      <w:adjustRightInd w:val="0"/>
      <w:jc w:val="both"/>
    </w:pPr>
    <w:rPr>
      <w:rFonts w:ascii="Arial" w:hAnsi="Arial" w:cs="Arial"/>
      <w:bCs/>
      <w:iCs/>
      <w:sz w:val="28"/>
    </w:rPr>
  </w:style>
  <w:style w:type="paragraph" w:customStyle="1" w:styleId="afff2">
    <w:name w:val="Прижатый влево"/>
    <w:basedOn w:val="a0"/>
    <w:next w:val="a0"/>
    <w:qFormat/>
    <w:rsid w:val="00363295"/>
    <w:pPr>
      <w:widowControl w:val="0"/>
      <w:autoSpaceDE w:val="0"/>
      <w:autoSpaceDN w:val="0"/>
      <w:adjustRightInd w:val="0"/>
      <w:jc w:val="both"/>
    </w:pPr>
    <w:rPr>
      <w:rFonts w:ascii="Arial" w:hAnsi="Arial" w:cs="Arial"/>
      <w:bCs/>
      <w:iCs/>
      <w:sz w:val="28"/>
    </w:rPr>
  </w:style>
  <w:style w:type="character" w:customStyle="1" w:styleId="1b">
    <w:name w:val="Просмотренная гиперссылка1"/>
    <w:basedOn w:val="a1"/>
    <w:uiPriority w:val="99"/>
    <w:semiHidden/>
    <w:unhideWhenUsed/>
    <w:qFormat/>
    <w:rsid w:val="00363295"/>
    <w:rPr>
      <w:color w:val="800080"/>
      <w:u w:val="single"/>
    </w:rPr>
  </w:style>
  <w:style w:type="table" w:customStyle="1" w:styleId="72">
    <w:name w:val="Сетка таблицы7"/>
    <w:basedOn w:val="a2"/>
    <w:uiPriority w:val="59"/>
    <w:qFormat/>
    <w:rsid w:val="0036329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0"/>
    <w:link w:val="141"/>
    <w:uiPriority w:val="99"/>
    <w:qFormat/>
    <w:rsid w:val="00363295"/>
    <w:pPr>
      <w:autoSpaceDE w:val="0"/>
      <w:autoSpaceDN w:val="0"/>
      <w:adjustRightInd w:val="0"/>
      <w:jc w:val="both"/>
      <w:outlineLvl w:val="0"/>
    </w:pPr>
    <w:rPr>
      <w:b/>
      <w:bCs/>
      <w:iCs/>
      <w:sz w:val="28"/>
      <w:szCs w:val="28"/>
    </w:rPr>
  </w:style>
  <w:style w:type="character" w:customStyle="1" w:styleId="141">
    <w:name w:val="Стиль 14 пт полужирный Знак"/>
    <w:link w:val="140"/>
    <w:uiPriority w:val="99"/>
    <w:qFormat/>
    <w:locked/>
    <w:rsid w:val="00363295"/>
    <w:rPr>
      <w:rFonts w:ascii="Times New Roman" w:eastAsia="Times New Roman" w:hAnsi="Times New Roman" w:cs="Times New Roman"/>
      <w:b/>
      <w:bCs/>
      <w:iCs/>
      <w:sz w:val="28"/>
      <w:szCs w:val="28"/>
      <w:lang w:eastAsia="ru-RU"/>
    </w:rPr>
  </w:style>
  <w:style w:type="character" w:customStyle="1" w:styleId="1c">
    <w:name w:val="Основной текст Знак1"/>
    <w:basedOn w:val="a1"/>
    <w:uiPriority w:val="99"/>
    <w:semiHidden/>
    <w:qFormat/>
    <w:rsid w:val="00363295"/>
    <w:rPr>
      <w:sz w:val="22"/>
      <w:szCs w:val="22"/>
      <w:lang w:eastAsia="en-US"/>
    </w:rPr>
  </w:style>
  <w:style w:type="character" w:customStyle="1" w:styleId="b-message-heademail">
    <w:name w:val="b-message-head__email"/>
    <w:qFormat/>
    <w:rsid w:val="00363295"/>
    <w:rPr>
      <w:rFonts w:cs="Times New Roman"/>
    </w:rPr>
  </w:style>
  <w:style w:type="character" w:customStyle="1" w:styleId="b-message-headname">
    <w:name w:val="b-message-head__name"/>
    <w:qFormat/>
    <w:rsid w:val="00363295"/>
    <w:rPr>
      <w:rFonts w:cs="Times New Roman"/>
    </w:rPr>
  </w:style>
  <w:style w:type="paragraph" w:customStyle="1" w:styleId="1d">
    <w:name w:val="Без интервала1"/>
    <w:uiPriority w:val="99"/>
    <w:qFormat/>
    <w:rsid w:val="009538EF"/>
    <w:rPr>
      <w:rFonts w:ascii="Times New Roman" w:eastAsia="Times New Roman" w:hAnsi="Times New Roman" w:cs="Times New Roman"/>
      <w:sz w:val="24"/>
      <w:szCs w:val="22"/>
      <w:lang w:eastAsia="en-US"/>
    </w:rPr>
  </w:style>
  <w:style w:type="paragraph" w:customStyle="1" w:styleId="Style1">
    <w:name w:val="Style1"/>
    <w:basedOn w:val="a0"/>
    <w:qFormat/>
    <w:rsid w:val="00363295"/>
    <w:pPr>
      <w:widowControl w:val="0"/>
      <w:autoSpaceDE w:val="0"/>
      <w:autoSpaceDN w:val="0"/>
      <w:adjustRightInd w:val="0"/>
      <w:spacing w:line="373" w:lineRule="exact"/>
      <w:jc w:val="center"/>
    </w:pPr>
    <w:rPr>
      <w:rFonts w:eastAsia="Calibri"/>
      <w:bCs/>
      <w:iCs/>
      <w:sz w:val="28"/>
    </w:rPr>
  </w:style>
  <w:style w:type="character" w:customStyle="1" w:styleId="FontStyle11">
    <w:name w:val="Font Style11"/>
    <w:qFormat/>
    <w:rsid w:val="00363295"/>
    <w:rPr>
      <w:rFonts w:ascii="Times New Roman" w:hAnsi="Times New Roman" w:cs="Times New Roman"/>
      <w:b/>
      <w:bCs/>
      <w:spacing w:val="-10"/>
      <w:sz w:val="32"/>
      <w:szCs w:val="32"/>
    </w:rPr>
  </w:style>
  <w:style w:type="character" w:customStyle="1" w:styleId="mrreadfromf">
    <w:name w:val="mr_read__fromf"/>
    <w:qFormat/>
    <w:rsid w:val="00363295"/>
    <w:rPr>
      <w:rFonts w:cs="Times New Roman"/>
    </w:rPr>
  </w:style>
  <w:style w:type="character" w:customStyle="1" w:styleId="val">
    <w:name w:val="val"/>
    <w:qFormat/>
    <w:rsid w:val="00363295"/>
    <w:rPr>
      <w:rFonts w:cs="Times New Roman"/>
    </w:rPr>
  </w:style>
  <w:style w:type="character" w:customStyle="1" w:styleId="a7">
    <w:name w:val="Текст Знак"/>
    <w:basedOn w:val="a1"/>
    <w:link w:val="a6"/>
    <w:qFormat/>
    <w:rsid w:val="00363295"/>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qFormat/>
    <w:rsid w:val="00363295"/>
    <w:pPr>
      <w:keepLines w:val="0"/>
      <w:pageBreakBefore/>
      <w:spacing w:before="240" w:after="120"/>
      <w:jc w:val="center"/>
    </w:pPr>
    <w:rPr>
      <w:rFonts w:ascii="Times New Roman" w:eastAsia="Calibri" w:hAnsi="Times New Roman" w:cs="Times New Roman"/>
      <w:b w:val="0"/>
      <w:color w:val="365F91"/>
      <w:sz w:val="48"/>
    </w:rPr>
  </w:style>
  <w:style w:type="character" w:customStyle="1" w:styleId="1140">
    <w:name w:val="Стиль Заголовок 1 + 14 пт Знак"/>
    <w:link w:val="114"/>
    <w:uiPriority w:val="99"/>
    <w:qFormat/>
    <w:locked/>
    <w:rsid w:val="00363295"/>
    <w:rPr>
      <w:rFonts w:ascii="Times New Roman" w:eastAsia="Calibri" w:hAnsi="Times New Roman" w:cs="Times New Roman"/>
      <w:bCs/>
      <w:color w:val="365F91"/>
      <w:sz w:val="48"/>
      <w:szCs w:val="28"/>
      <w:lang w:eastAsia="ru-RU"/>
    </w:rPr>
  </w:style>
  <w:style w:type="character" w:customStyle="1" w:styleId="apple-style-span">
    <w:name w:val="apple-style-span"/>
    <w:basedOn w:val="a1"/>
    <w:qFormat/>
    <w:rsid w:val="00363295"/>
  </w:style>
  <w:style w:type="character" w:customStyle="1" w:styleId="embra">
    <w:name w:val="embra"/>
    <w:basedOn w:val="a1"/>
    <w:qFormat/>
    <w:rsid w:val="00363295"/>
  </w:style>
  <w:style w:type="character" w:customStyle="1" w:styleId="rwro">
    <w:name w:val="rwro"/>
    <w:basedOn w:val="a1"/>
    <w:qFormat/>
    <w:rsid w:val="00363295"/>
  </w:style>
  <w:style w:type="character" w:customStyle="1" w:styleId="auth">
    <w:name w:val="auth"/>
    <w:qFormat/>
    <w:rsid w:val="00363295"/>
  </w:style>
  <w:style w:type="character" w:customStyle="1" w:styleId="b-mail-personname">
    <w:name w:val="b-mail-person__name"/>
    <w:qFormat/>
    <w:rsid w:val="00363295"/>
  </w:style>
  <w:style w:type="character" w:customStyle="1" w:styleId="b-message-headmore-contacts">
    <w:name w:val="b-message-head__more-contacts"/>
    <w:qFormat/>
    <w:rsid w:val="00363295"/>
  </w:style>
  <w:style w:type="character" w:customStyle="1" w:styleId="b-mail-dropdownitemcontent">
    <w:name w:val="b-mail-dropdown__item__content"/>
    <w:qFormat/>
    <w:rsid w:val="00363295"/>
  </w:style>
  <w:style w:type="character" w:customStyle="1" w:styleId="a9">
    <w:name w:val="Текст концевой сноски Знак"/>
    <w:basedOn w:val="a1"/>
    <w:link w:val="a8"/>
    <w:uiPriority w:val="99"/>
    <w:semiHidden/>
    <w:qFormat/>
    <w:rsid w:val="00363295"/>
    <w:rPr>
      <w:rFonts w:ascii="Calibri" w:eastAsia="Calibri" w:hAnsi="Calibri" w:cs="Times New Roman"/>
      <w:bCs/>
      <w:iCs/>
      <w:sz w:val="20"/>
      <w:szCs w:val="20"/>
      <w:lang w:eastAsia="ru-RU"/>
    </w:rPr>
  </w:style>
  <w:style w:type="character" w:customStyle="1" w:styleId="s8">
    <w:name w:val="s8"/>
    <w:qFormat/>
    <w:rsid w:val="00363295"/>
  </w:style>
  <w:style w:type="table" w:customStyle="1" w:styleId="110">
    <w:name w:val="Сетка таблицы11"/>
    <w:basedOn w:val="a2"/>
    <w:uiPriority w:val="59"/>
    <w:qFormat/>
    <w:rsid w:val="0036329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Цветная сетка - Акцент 11"/>
    <w:basedOn w:val="a2"/>
    <w:uiPriority w:val="73"/>
    <w:qFormat/>
    <w:rsid w:val="00363295"/>
    <w:rPr>
      <w:rFonts w:eastAsiaTheme="minorEastAsia"/>
      <w:color w:val="000000"/>
    </w:rPr>
    <w:tblPr>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uiPriority w:val="70"/>
    <w:qFormat/>
    <w:rsid w:val="00363295"/>
    <w:rPr>
      <w:rFonts w:eastAsiaTheme="minorEastAsia"/>
      <w:color w:val="FFFFFF"/>
    </w:rP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uiPriority w:val="69"/>
    <w:qFormat/>
    <w:rsid w:val="00363295"/>
    <w:rPr>
      <w:rFonts w:eastAsiaTheme="minorEastAs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7D8A0"/>
      </w:tcPr>
    </w:tblStylePr>
  </w:style>
  <w:style w:type="table" w:customStyle="1" w:styleId="-21">
    <w:name w:val="Темный список - Акцент 21"/>
    <w:basedOn w:val="a2"/>
    <w:uiPriority w:val="70"/>
    <w:qFormat/>
    <w:rsid w:val="00363295"/>
    <w:rPr>
      <w:rFonts w:eastAsiaTheme="minorEastAsia"/>
      <w:color w:val="FFFFFF"/>
    </w:rP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uiPriority w:val="59"/>
    <w:qFormat/>
    <w:rsid w:val="0036329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2"/>
    <w:uiPriority w:val="70"/>
    <w:qFormat/>
    <w:rsid w:val="00363295"/>
    <w:rPr>
      <w:rFonts w:eastAsiaTheme="minorEastAsia"/>
      <w:color w:val="FFFFFF"/>
    </w:rP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uiPriority w:val="70"/>
    <w:qFormat/>
    <w:rsid w:val="00363295"/>
    <w:rPr>
      <w:rFonts w:eastAsiaTheme="minorEastAsia"/>
      <w:color w:val="FFFFFF"/>
    </w:rP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qFormat/>
    <w:rsid w:val="00363295"/>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uiPriority w:val="70"/>
    <w:qFormat/>
    <w:rsid w:val="00363295"/>
    <w:rPr>
      <w:rFonts w:eastAsiaTheme="minorEastAsia"/>
      <w:color w:val="FFFFFF"/>
    </w:rP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qFormat/>
    <w:rsid w:val="00363295"/>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uiPriority w:val="71"/>
    <w:qFormat/>
    <w:rsid w:val="00363295"/>
    <w:rPr>
      <w:rFonts w:eastAsiaTheme="minorEastAsia"/>
      <w:color w:val="000000"/>
    </w:rPr>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auto"/>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uiPriority w:val="70"/>
    <w:qFormat/>
    <w:rsid w:val="00363295"/>
    <w:rPr>
      <w:rFonts w:eastAsiaTheme="minorEastAsia"/>
      <w:color w:val="FFFFFF"/>
    </w:rP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qFormat/>
    <w:rsid w:val="00363295"/>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uiPriority w:val="59"/>
    <w:qFormat/>
    <w:rsid w:val="0036329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uiPriority w:val="59"/>
    <w:qFormat/>
    <w:rsid w:val="0036329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uiPriority w:val="59"/>
    <w:qFormat/>
    <w:rsid w:val="0036329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qFormat/>
    <w:rsid w:val="0036329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uiPriority w:val="59"/>
    <w:qFormat/>
    <w:rsid w:val="0036329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2"/>
    <w:uiPriority w:val="47"/>
    <w:qFormat/>
    <w:rsid w:val="00363295"/>
    <w:rPr>
      <w:rFonts w:eastAsiaTheme="minorEastAsia"/>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qFormat/>
    <w:rsid w:val="00363295"/>
    <w:rPr>
      <w:rFonts w:eastAsiaTheme="minorEastAsia"/>
    </w:rPr>
    <w:tblPr>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qFormat/>
    <w:rsid w:val="00363295"/>
    <w:rPr>
      <w:rFonts w:eastAsiaTheme="minorEastAsia"/>
    </w:rPr>
    <w:tblPr>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qFormat/>
    <w:rsid w:val="00363295"/>
    <w:rPr>
      <w:rFonts w:eastAsiaTheme="minorEastAsia"/>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qFormat/>
    <w:rsid w:val="00363295"/>
    <w:rPr>
      <w:rFonts w:eastAsiaTheme="minorEastAsia"/>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qFormat/>
    <w:rsid w:val="00363295"/>
    <w:rPr>
      <w:rFonts w:eastAsiaTheme="minorEastAsia"/>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qFormat/>
    <w:rsid w:val="00363295"/>
    <w:rPr>
      <w:rFonts w:eastAsiaTheme="minorEastAsia"/>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uiPriority w:val="59"/>
    <w:qFormat/>
    <w:rsid w:val="00363295"/>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w:basedOn w:val="a0"/>
    <w:qFormat/>
    <w:rsid w:val="00363295"/>
    <w:pPr>
      <w:spacing w:before="100" w:beforeAutospacing="1" w:after="100" w:afterAutospacing="1"/>
    </w:pPr>
    <w:rPr>
      <w:rFonts w:ascii="Tahoma" w:hAnsi="Tahoma"/>
      <w:sz w:val="20"/>
      <w:szCs w:val="20"/>
      <w:lang w:val="en-US" w:eastAsia="en-US"/>
    </w:rPr>
  </w:style>
  <w:style w:type="table" w:customStyle="1" w:styleId="710">
    <w:name w:val="Сетка таблицы71"/>
    <w:basedOn w:val="a2"/>
    <w:uiPriority w:val="39"/>
    <w:qFormat/>
    <w:rsid w:val="00363295"/>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2"/>
    <w:uiPriority w:val="51"/>
    <w:qFormat/>
    <w:rsid w:val="00363295"/>
    <w:rPr>
      <w:rFonts w:eastAsiaTheme="minorEastAsia"/>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uiPriority w:val="47"/>
    <w:qFormat/>
    <w:rsid w:val="00363295"/>
    <w:rPr>
      <w:rFonts w:eastAsiaTheme="minorEastAsia"/>
    </w:rPr>
    <w:tblPr>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uiPriority w:val="47"/>
    <w:qFormat/>
    <w:rsid w:val="00363295"/>
    <w:rPr>
      <w:rFonts w:eastAsiaTheme="minorEastAsia"/>
    </w:rPr>
    <w:tblPr>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uiPriority w:val="47"/>
    <w:qFormat/>
    <w:rsid w:val="00363295"/>
    <w:rPr>
      <w:rFonts w:eastAsiaTheme="minorEastAsia"/>
    </w:rPr>
    <w:tblPr>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uiPriority w:val="47"/>
    <w:qFormat/>
    <w:rsid w:val="00363295"/>
    <w:rPr>
      <w:rFonts w:eastAsiaTheme="minorEastAsia"/>
    </w:rPr>
    <w:tblPr>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qFormat/>
    <w:rsid w:val="00363295"/>
    <w:rPr>
      <w:rFonts w:eastAsiaTheme="minorEastAsia"/>
    </w:rPr>
    <w:tblPr>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2"/>
    <w:uiPriority w:val="47"/>
    <w:qFormat/>
    <w:rsid w:val="00363295"/>
    <w:rPr>
      <w:rFonts w:eastAsiaTheme="minorEastAsia"/>
    </w:rPr>
    <w:tblPr>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2"/>
    <w:uiPriority w:val="47"/>
    <w:qFormat/>
    <w:rsid w:val="00363295"/>
    <w:rPr>
      <w:rFonts w:eastAsiaTheme="minorEastAsia"/>
    </w:rPr>
    <w:tblPr>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2"/>
    <w:uiPriority w:val="47"/>
    <w:qFormat/>
    <w:rsid w:val="00363295"/>
    <w:rPr>
      <w:rFonts w:eastAsiaTheme="minorEastAsia"/>
    </w:rPr>
    <w:tblPr>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qFormat/>
    <w:rsid w:val="00363295"/>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pPr>
    <w:rPr>
      <w:b/>
      <w:bCs/>
      <w:sz w:val="28"/>
    </w:rPr>
  </w:style>
  <w:style w:type="paragraph" w:customStyle="1" w:styleId="xl66">
    <w:name w:val="xl66"/>
    <w:basedOn w:val="a0"/>
    <w:qFormat/>
    <w:rsid w:val="00363295"/>
    <w:pPr>
      <w:pBdr>
        <w:top w:val="single" w:sz="8" w:space="0" w:color="auto"/>
        <w:left w:val="single" w:sz="4" w:space="0" w:color="000000"/>
        <w:bottom w:val="single" w:sz="8" w:space="0" w:color="auto"/>
        <w:right w:val="single" w:sz="4" w:space="0" w:color="000000"/>
      </w:pBdr>
      <w:spacing w:before="100" w:beforeAutospacing="1" w:after="100" w:afterAutospacing="1"/>
    </w:pPr>
    <w:rPr>
      <w:sz w:val="28"/>
    </w:rPr>
  </w:style>
  <w:style w:type="paragraph" w:customStyle="1" w:styleId="xl67">
    <w:name w:val="xl67"/>
    <w:basedOn w:val="a0"/>
    <w:qFormat/>
    <w:rsid w:val="00363295"/>
    <w:pPr>
      <w:pBdr>
        <w:top w:val="single" w:sz="8" w:space="0" w:color="auto"/>
        <w:left w:val="single" w:sz="8" w:space="0" w:color="auto"/>
        <w:bottom w:val="single" w:sz="8" w:space="0" w:color="auto"/>
      </w:pBdr>
      <w:shd w:val="clear" w:color="000000" w:fill="92D050"/>
      <w:spacing w:before="100" w:beforeAutospacing="1" w:after="100" w:afterAutospacing="1"/>
    </w:pPr>
    <w:rPr>
      <w:b/>
      <w:bCs/>
      <w:sz w:val="28"/>
    </w:rPr>
  </w:style>
  <w:style w:type="paragraph" w:customStyle="1" w:styleId="xl68">
    <w:name w:val="xl68"/>
    <w:basedOn w:val="a0"/>
    <w:qFormat/>
    <w:rsid w:val="00363295"/>
    <w:pPr>
      <w:pBdr>
        <w:top w:val="single" w:sz="8" w:space="0" w:color="auto"/>
        <w:left w:val="single" w:sz="8" w:space="0" w:color="auto"/>
        <w:bottom w:val="single" w:sz="8" w:space="0" w:color="auto"/>
        <w:right w:val="single" w:sz="4" w:space="0" w:color="000000"/>
      </w:pBdr>
      <w:spacing w:before="100" w:beforeAutospacing="1" w:after="100" w:afterAutospacing="1"/>
    </w:pPr>
    <w:rPr>
      <w:sz w:val="28"/>
    </w:rPr>
  </w:style>
  <w:style w:type="paragraph" w:customStyle="1" w:styleId="xl69">
    <w:name w:val="xl69"/>
    <w:basedOn w:val="a0"/>
    <w:qFormat/>
    <w:rsid w:val="00363295"/>
    <w:pPr>
      <w:pBdr>
        <w:left w:val="single" w:sz="8" w:space="0" w:color="auto"/>
        <w:bottom w:val="single" w:sz="4" w:space="0" w:color="000000"/>
        <w:right w:val="single" w:sz="4" w:space="0" w:color="000000"/>
      </w:pBdr>
      <w:spacing w:before="100" w:beforeAutospacing="1" w:after="100" w:afterAutospacing="1"/>
    </w:pPr>
    <w:rPr>
      <w:sz w:val="28"/>
    </w:rPr>
  </w:style>
  <w:style w:type="paragraph" w:customStyle="1" w:styleId="xl70">
    <w:name w:val="xl70"/>
    <w:basedOn w:val="a0"/>
    <w:qFormat/>
    <w:rsid w:val="00363295"/>
    <w:pPr>
      <w:pBdr>
        <w:left w:val="single" w:sz="4" w:space="0" w:color="000000"/>
        <w:bottom w:val="single" w:sz="4" w:space="0" w:color="000000"/>
        <w:right w:val="single" w:sz="4" w:space="0" w:color="000000"/>
      </w:pBdr>
      <w:spacing w:before="100" w:beforeAutospacing="1" w:after="100" w:afterAutospacing="1"/>
    </w:pPr>
    <w:rPr>
      <w:sz w:val="28"/>
    </w:rPr>
  </w:style>
  <w:style w:type="paragraph" w:customStyle="1" w:styleId="xl71">
    <w:name w:val="xl71"/>
    <w:basedOn w:val="a0"/>
    <w:qFormat/>
    <w:rsid w:val="00363295"/>
    <w:pPr>
      <w:pBdr>
        <w:top w:val="single" w:sz="4" w:space="0" w:color="000000"/>
        <w:left w:val="single" w:sz="8" w:space="0" w:color="auto"/>
        <w:bottom w:val="single" w:sz="4" w:space="0" w:color="000000"/>
        <w:right w:val="single" w:sz="4" w:space="0" w:color="000000"/>
      </w:pBdr>
      <w:spacing w:before="100" w:beforeAutospacing="1" w:after="100" w:afterAutospacing="1"/>
    </w:pPr>
    <w:rPr>
      <w:sz w:val="28"/>
    </w:rPr>
  </w:style>
  <w:style w:type="paragraph" w:customStyle="1" w:styleId="xl72">
    <w:name w:val="xl72"/>
    <w:basedOn w:val="a0"/>
    <w:qFormat/>
    <w:rsid w:val="0036329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rPr>
  </w:style>
  <w:style w:type="paragraph" w:customStyle="1" w:styleId="xl73">
    <w:name w:val="xl73"/>
    <w:basedOn w:val="a0"/>
    <w:qFormat/>
    <w:rsid w:val="00363295"/>
    <w:pPr>
      <w:pBdr>
        <w:top w:val="single" w:sz="4" w:space="0" w:color="000000"/>
        <w:left w:val="single" w:sz="8" w:space="0" w:color="auto"/>
        <w:right w:val="single" w:sz="4" w:space="0" w:color="000000"/>
      </w:pBdr>
      <w:spacing w:before="100" w:beforeAutospacing="1" w:after="100" w:afterAutospacing="1"/>
    </w:pPr>
    <w:rPr>
      <w:sz w:val="28"/>
    </w:rPr>
  </w:style>
  <w:style w:type="paragraph" w:customStyle="1" w:styleId="xl74">
    <w:name w:val="xl74"/>
    <w:basedOn w:val="a0"/>
    <w:qFormat/>
    <w:rsid w:val="00363295"/>
    <w:pPr>
      <w:pBdr>
        <w:top w:val="single" w:sz="4" w:space="0" w:color="000000"/>
        <w:left w:val="single" w:sz="4" w:space="0" w:color="000000"/>
        <w:right w:val="single" w:sz="4" w:space="0" w:color="000000"/>
      </w:pBdr>
      <w:spacing w:before="100" w:beforeAutospacing="1" w:after="100" w:afterAutospacing="1"/>
    </w:pPr>
    <w:rPr>
      <w:sz w:val="28"/>
    </w:rPr>
  </w:style>
  <w:style w:type="paragraph" w:customStyle="1" w:styleId="xl75">
    <w:name w:val="xl75"/>
    <w:basedOn w:val="a0"/>
    <w:qFormat/>
    <w:rsid w:val="00363295"/>
    <w:pPr>
      <w:pBdr>
        <w:top w:val="single" w:sz="8" w:space="0" w:color="auto"/>
        <w:left w:val="single" w:sz="8" w:space="0" w:color="auto"/>
        <w:bottom w:val="single" w:sz="8" w:space="0" w:color="auto"/>
        <w:right w:val="single" w:sz="4" w:space="0" w:color="000000"/>
      </w:pBdr>
      <w:shd w:val="clear" w:color="000000" w:fill="92D050"/>
      <w:spacing w:before="100" w:beforeAutospacing="1" w:after="100" w:afterAutospacing="1"/>
    </w:pPr>
    <w:rPr>
      <w:b/>
      <w:bCs/>
      <w:sz w:val="28"/>
    </w:rPr>
  </w:style>
  <w:style w:type="paragraph" w:customStyle="1" w:styleId="xl76">
    <w:name w:val="xl76"/>
    <w:basedOn w:val="a0"/>
    <w:qFormat/>
    <w:rsid w:val="00363295"/>
    <w:pPr>
      <w:pBdr>
        <w:top w:val="single" w:sz="8" w:space="0" w:color="auto"/>
        <w:left w:val="single" w:sz="4" w:space="0" w:color="000000"/>
        <w:bottom w:val="single" w:sz="8" w:space="0" w:color="auto"/>
        <w:right w:val="single" w:sz="4" w:space="0" w:color="000000"/>
      </w:pBdr>
      <w:shd w:val="clear" w:color="000000" w:fill="92D050"/>
      <w:spacing w:before="100" w:beforeAutospacing="1" w:after="100" w:afterAutospacing="1"/>
    </w:pPr>
    <w:rPr>
      <w:b/>
      <w:bCs/>
      <w:sz w:val="28"/>
    </w:rPr>
  </w:style>
  <w:style w:type="paragraph" w:customStyle="1" w:styleId="xl77">
    <w:name w:val="xl77"/>
    <w:basedOn w:val="a0"/>
    <w:qFormat/>
    <w:rsid w:val="00363295"/>
    <w:pPr>
      <w:pBdr>
        <w:top w:val="single" w:sz="8" w:space="0" w:color="auto"/>
        <w:left w:val="single" w:sz="8" w:space="0" w:color="auto"/>
        <w:bottom w:val="single" w:sz="8" w:space="0" w:color="auto"/>
      </w:pBdr>
      <w:spacing w:before="100" w:beforeAutospacing="1" w:after="100" w:afterAutospacing="1"/>
      <w:jc w:val="center"/>
      <w:textAlignment w:val="center"/>
    </w:pPr>
    <w:rPr>
      <w:sz w:val="28"/>
    </w:rPr>
  </w:style>
  <w:style w:type="paragraph" w:customStyle="1" w:styleId="xl78">
    <w:name w:val="xl78"/>
    <w:basedOn w:val="a0"/>
    <w:qFormat/>
    <w:rsid w:val="00363295"/>
    <w:pPr>
      <w:pBdr>
        <w:left w:val="single" w:sz="4" w:space="0" w:color="auto"/>
        <w:bottom w:val="single" w:sz="4" w:space="0" w:color="000000"/>
      </w:pBdr>
      <w:spacing w:before="100" w:beforeAutospacing="1" w:after="100" w:afterAutospacing="1"/>
    </w:pPr>
    <w:rPr>
      <w:sz w:val="28"/>
    </w:rPr>
  </w:style>
  <w:style w:type="paragraph" w:customStyle="1" w:styleId="xl79">
    <w:name w:val="xl79"/>
    <w:basedOn w:val="a0"/>
    <w:qFormat/>
    <w:rsid w:val="00363295"/>
    <w:pPr>
      <w:pBdr>
        <w:top w:val="single" w:sz="4" w:space="0" w:color="000000"/>
        <w:left w:val="single" w:sz="4" w:space="0" w:color="auto"/>
        <w:bottom w:val="single" w:sz="4" w:space="0" w:color="000000"/>
      </w:pBdr>
      <w:spacing w:before="100" w:beforeAutospacing="1" w:after="100" w:afterAutospacing="1"/>
    </w:pPr>
    <w:rPr>
      <w:sz w:val="28"/>
    </w:rPr>
  </w:style>
  <w:style w:type="paragraph" w:customStyle="1" w:styleId="xl80">
    <w:name w:val="xl80"/>
    <w:basedOn w:val="a0"/>
    <w:qFormat/>
    <w:rsid w:val="00363295"/>
    <w:pPr>
      <w:pBdr>
        <w:top w:val="single" w:sz="4" w:space="0" w:color="000000"/>
        <w:left w:val="single" w:sz="4" w:space="0" w:color="auto"/>
      </w:pBdr>
      <w:spacing w:before="100" w:beforeAutospacing="1" w:after="100" w:afterAutospacing="1"/>
    </w:pPr>
    <w:rPr>
      <w:sz w:val="28"/>
    </w:rPr>
  </w:style>
  <w:style w:type="paragraph" w:customStyle="1" w:styleId="xl81">
    <w:name w:val="xl81"/>
    <w:basedOn w:val="a0"/>
    <w:qFormat/>
    <w:rsid w:val="00363295"/>
    <w:pPr>
      <w:pBdr>
        <w:top w:val="single" w:sz="8" w:space="0" w:color="auto"/>
        <w:left w:val="single" w:sz="4" w:space="0" w:color="000000"/>
        <w:bottom w:val="single" w:sz="8" w:space="0" w:color="auto"/>
        <w:right w:val="single" w:sz="8" w:space="0" w:color="auto"/>
      </w:pBdr>
      <w:spacing w:before="100" w:beforeAutospacing="1" w:after="100" w:afterAutospacing="1"/>
    </w:pPr>
    <w:rPr>
      <w:b/>
      <w:bCs/>
      <w:sz w:val="28"/>
    </w:rPr>
  </w:style>
  <w:style w:type="paragraph" w:customStyle="1" w:styleId="xl82">
    <w:name w:val="xl82"/>
    <w:basedOn w:val="a0"/>
    <w:qFormat/>
    <w:rsid w:val="00363295"/>
    <w:pPr>
      <w:pBdr>
        <w:left w:val="single" w:sz="4" w:space="0" w:color="000000"/>
        <w:bottom w:val="single" w:sz="4" w:space="0" w:color="000000"/>
        <w:right w:val="single" w:sz="8" w:space="0" w:color="auto"/>
      </w:pBdr>
      <w:spacing w:before="100" w:beforeAutospacing="1" w:after="100" w:afterAutospacing="1"/>
    </w:pPr>
    <w:rPr>
      <w:b/>
      <w:bCs/>
      <w:sz w:val="28"/>
    </w:rPr>
  </w:style>
  <w:style w:type="paragraph" w:customStyle="1" w:styleId="xl83">
    <w:name w:val="xl83"/>
    <w:basedOn w:val="a0"/>
    <w:qFormat/>
    <w:rsid w:val="00363295"/>
    <w:pPr>
      <w:pBdr>
        <w:top w:val="single" w:sz="4" w:space="0" w:color="000000"/>
        <w:left w:val="single" w:sz="4" w:space="0" w:color="000000"/>
        <w:bottom w:val="single" w:sz="4" w:space="0" w:color="000000"/>
        <w:right w:val="single" w:sz="8" w:space="0" w:color="auto"/>
      </w:pBdr>
      <w:spacing w:before="100" w:beforeAutospacing="1" w:after="100" w:afterAutospacing="1"/>
    </w:pPr>
    <w:rPr>
      <w:b/>
      <w:bCs/>
      <w:sz w:val="28"/>
    </w:rPr>
  </w:style>
  <w:style w:type="paragraph" w:customStyle="1" w:styleId="xl84">
    <w:name w:val="xl84"/>
    <w:basedOn w:val="a0"/>
    <w:qFormat/>
    <w:rsid w:val="00363295"/>
    <w:pPr>
      <w:pBdr>
        <w:top w:val="single" w:sz="4" w:space="0" w:color="000000"/>
        <w:left w:val="single" w:sz="4" w:space="0" w:color="000000"/>
        <w:right w:val="single" w:sz="8" w:space="0" w:color="auto"/>
      </w:pBdr>
      <w:spacing w:before="100" w:beforeAutospacing="1" w:after="100" w:afterAutospacing="1"/>
    </w:pPr>
    <w:rPr>
      <w:b/>
      <w:bCs/>
      <w:sz w:val="28"/>
    </w:rPr>
  </w:style>
  <w:style w:type="paragraph" w:customStyle="1" w:styleId="xl63">
    <w:name w:val="xl63"/>
    <w:basedOn w:val="a0"/>
    <w:qFormat/>
    <w:rsid w:val="00363295"/>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pPr>
    <w:rPr>
      <w:b/>
      <w:bCs/>
      <w:sz w:val="28"/>
    </w:rPr>
  </w:style>
  <w:style w:type="paragraph" w:customStyle="1" w:styleId="xl64">
    <w:name w:val="xl64"/>
    <w:basedOn w:val="a0"/>
    <w:qFormat/>
    <w:rsid w:val="00363295"/>
    <w:pPr>
      <w:pBdr>
        <w:top w:val="single" w:sz="8" w:space="0" w:color="auto"/>
        <w:left w:val="single" w:sz="8" w:space="0" w:color="auto"/>
        <w:bottom w:val="single" w:sz="8" w:space="0" w:color="auto"/>
      </w:pBdr>
      <w:shd w:val="clear" w:color="000000" w:fill="92D050"/>
      <w:spacing w:before="100" w:beforeAutospacing="1" w:after="100" w:afterAutospacing="1"/>
    </w:pPr>
    <w:rPr>
      <w:b/>
      <w:bCs/>
      <w:sz w:val="28"/>
    </w:rPr>
  </w:style>
  <w:style w:type="paragraph" w:customStyle="1" w:styleId="xl85">
    <w:name w:val="xl85"/>
    <w:basedOn w:val="a0"/>
    <w:qFormat/>
    <w:rsid w:val="00363295"/>
    <w:pPr>
      <w:pBdr>
        <w:top w:val="single" w:sz="4" w:space="0" w:color="000000"/>
      </w:pBdr>
      <w:spacing w:before="100" w:beforeAutospacing="1" w:after="100" w:afterAutospacing="1"/>
    </w:pPr>
    <w:rPr>
      <w:sz w:val="18"/>
      <w:szCs w:val="18"/>
    </w:rPr>
  </w:style>
  <w:style w:type="paragraph" w:customStyle="1" w:styleId="xl86">
    <w:name w:val="xl86"/>
    <w:basedOn w:val="a0"/>
    <w:qFormat/>
    <w:rsid w:val="00363295"/>
    <w:pPr>
      <w:pBdr>
        <w:top w:val="single" w:sz="8" w:space="0" w:color="auto"/>
        <w:left w:val="single" w:sz="8" w:space="0" w:color="auto"/>
        <w:bottom w:val="single" w:sz="4" w:space="0" w:color="auto"/>
        <w:right w:val="single" w:sz="8" w:space="0" w:color="auto"/>
      </w:pBdr>
      <w:spacing w:before="100" w:beforeAutospacing="1" w:after="100" w:afterAutospacing="1"/>
    </w:pPr>
    <w:rPr>
      <w:sz w:val="28"/>
    </w:rPr>
  </w:style>
  <w:style w:type="paragraph" w:customStyle="1" w:styleId="xl87">
    <w:name w:val="xl87"/>
    <w:basedOn w:val="a0"/>
    <w:qFormat/>
    <w:rsid w:val="00363295"/>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
    <w:name w:val="xl88"/>
    <w:basedOn w:val="a0"/>
    <w:qFormat/>
    <w:rsid w:val="00363295"/>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character" w:customStyle="1" w:styleId="phone">
    <w:name w:val="phone"/>
    <w:basedOn w:val="a1"/>
    <w:qFormat/>
    <w:rsid w:val="00363295"/>
  </w:style>
  <w:style w:type="character" w:customStyle="1" w:styleId="tel">
    <w:name w:val="tel"/>
    <w:basedOn w:val="a1"/>
    <w:qFormat/>
    <w:rsid w:val="00363295"/>
  </w:style>
  <w:style w:type="character" w:customStyle="1" w:styleId="cut2visible">
    <w:name w:val="cut2__visible"/>
    <w:basedOn w:val="a1"/>
    <w:qFormat/>
    <w:rsid w:val="00363295"/>
  </w:style>
  <w:style w:type="character" w:customStyle="1" w:styleId="afc">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b"/>
    <w:uiPriority w:val="99"/>
    <w:qFormat/>
    <w:rsid w:val="00363295"/>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363295"/>
    <w:pPr>
      <w:widowControl w:val="0"/>
      <w:numPr>
        <w:numId w:val="2"/>
      </w:numPr>
      <w:tabs>
        <w:tab w:val="left" w:pos="993"/>
      </w:tabs>
      <w:autoSpaceDE w:val="0"/>
      <w:autoSpaceDN w:val="0"/>
      <w:adjustRightInd w:val="0"/>
      <w:spacing w:before="120" w:after="60"/>
      <w:jc w:val="both"/>
    </w:pPr>
    <w:rPr>
      <w:rFonts w:ascii="Times New Roman CYR" w:hAnsi="Times New Roman CYR"/>
      <w:lang w:val="zh-CN" w:eastAsia="zh-CN"/>
    </w:rPr>
  </w:style>
  <w:style w:type="character" w:customStyle="1" w:styleId="-13">
    <w:name w:val="Цветной список - Акцент 1 Знак"/>
    <w:link w:val="-11"/>
    <w:qFormat/>
    <w:locked/>
    <w:rsid w:val="00363295"/>
    <w:rPr>
      <w:rFonts w:ascii="Times New Roman CYR" w:eastAsia="Times New Roman" w:hAnsi="Times New Roman CYR" w:cs="Times New Roman"/>
      <w:sz w:val="24"/>
      <w:szCs w:val="24"/>
      <w:lang w:val="zh-CN" w:eastAsia="zh-CN"/>
    </w:rPr>
  </w:style>
  <w:style w:type="character" w:customStyle="1" w:styleId="1e">
    <w:name w:val="Текст примечания Знак1"/>
    <w:basedOn w:val="a1"/>
    <w:uiPriority w:val="99"/>
    <w:semiHidden/>
    <w:qFormat/>
    <w:rsid w:val="00363295"/>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qFormat/>
    <w:rsid w:val="00363295"/>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qFormat/>
    <w:rsid w:val="00363295"/>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qFormat/>
    <w:rsid w:val="00363295"/>
    <w:rPr>
      <w:rFonts w:asciiTheme="majorHAnsi" w:eastAsiaTheme="majorEastAsia" w:hAnsiTheme="majorHAnsi" w:cstheme="majorBidi"/>
      <w:bCs/>
      <w:i/>
      <w:iCs/>
      <w:color w:val="404040" w:themeColor="text1" w:themeTint="BF"/>
      <w:lang w:eastAsia="ru-RU"/>
    </w:rPr>
  </w:style>
  <w:style w:type="character" w:customStyle="1" w:styleId="1f">
    <w:name w:val="Название Знак1"/>
    <w:basedOn w:val="a1"/>
    <w:uiPriority w:val="10"/>
    <w:qFormat/>
    <w:rsid w:val="00363295"/>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f0">
    <w:name w:val="Подзаголовок Знак1"/>
    <w:basedOn w:val="a1"/>
    <w:uiPriority w:val="11"/>
    <w:qFormat/>
    <w:rsid w:val="00363295"/>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qFormat/>
    <w:rsid w:val="00363295"/>
    <w:rPr>
      <w:rFonts w:ascii="Times New Roman" w:eastAsia="Times New Roman" w:hAnsi="Times New Roman" w:cs="Times New Roman"/>
      <w:bCs/>
      <w:i/>
      <w:iCs/>
      <w:color w:val="000000" w:themeColor="text1"/>
      <w:sz w:val="28"/>
      <w:szCs w:val="28"/>
      <w:lang w:eastAsia="ru-RU"/>
    </w:rPr>
  </w:style>
  <w:style w:type="character" w:customStyle="1" w:styleId="1f1">
    <w:name w:val="Выделенная цитата Знак1"/>
    <w:basedOn w:val="a1"/>
    <w:uiPriority w:val="30"/>
    <w:qFormat/>
    <w:rsid w:val="00363295"/>
    <w:rPr>
      <w:rFonts w:ascii="Times New Roman" w:eastAsia="Times New Roman" w:hAnsi="Times New Roman" w:cs="Times New Roman"/>
      <w:b/>
      <w:i/>
      <w:iCs/>
      <w:color w:val="4F81BD" w:themeColor="accent1"/>
      <w:sz w:val="28"/>
      <w:szCs w:val="28"/>
      <w:lang w:eastAsia="ru-RU"/>
    </w:rPr>
  </w:style>
  <w:style w:type="character" w:customStyle="1" w:styleId="1f2">
    <w:name w:val="Текст выноски Знак1"/>
    <w:basedOn w:val="a1"/>
    <w:semiHidden/>
    <w:qFormat/>
    <w:rsid w:val="00363295"/>
    <w:rPr>
      <w:rFonts w:ascii="Tahoma" w:eastAsia="Times New Roman" w:hAnsi="Tahoma" w:cs="Tahoma"/>
      <w:bCs/>
      <w:sz w:val="16"/>
      <w:szCs w:val="16"/>
      <w:lang w:eastAsia="ru-RU"/>
    </w:rPr>
  </w:style>
  <w:style w:type="character" w:customStyle="1" w:styleId="1f3">
    <w:name w:val="Верхний колонтитул Знак1"/>
    <w:basedOn w:val="a1"/>
    <w:semiHidden/>
    <w:qFormat/>
    <w:rsid w:val="00363295"/>
    <w:rPr>
      <w:rFonts w:ascii="Times New Roman" w:eastAsia="Times New Roman" w:hAnsi="Times New Roman" w:cs="Times New Roman"/>
      <w:bCs/>
      <w:sz w:val="28"/>
      <w:szCs w:val="28"/>
      <w:lang w:eastAsia="ru-RU"/>
    </w:rPr>
  </w:style>
  <w:style w:type="character" w:customStyle="1" w:styleId="1f4">
    <w:name w:val="Нижний колонтитул Знак1"/>
    <w:basedOn w:val="a1"/>
    <w:uiPriority w:val="99"/>
    <w:semiHidden/>
    <w:qFormat/>
    <w:rsid w:val="00363295"/>
    <w:rPr>
      <w:rFonts w:ascii="Times New Roman" w:eastAsia="Times New Roman" w:hAnsi="Times New Roman" w:cs="Times New Roman"/>
      <w:bCs/>
      <w:sz w:val="28"/>
      <w:szCs w:val="28"/>
      <w:lang w:eastAsia="ru-RU"/>
    </w:rPr>
  </w:style>
  <w:style w:type="character" w:customStyle="1" w:styleId="1f5">
    <w:name w:val="Схема документа Знак1"/>
    <w:basedOn w:val="a1"/>
    <w:uiPriority w:val="99"/>
    <w:semiHidden/>
    <w:qFormat/>
    <w:rsid w:val="00363295"/>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qFormat/>
    <w:rsid w:val="00363295"/>
    <w:rPr>
      <w:rFonts w:ascii="Times New Roman" w:eastAsia="Times New Roman" w:hAnsi="Times New Roman" w:cs="Times New Roman"/>
      <w:bCs/>
      <w:sz w:val="16"/>
      <w:szCs w:val="16"/>
      <w:lang w:eastAsia="ru-RU"/>
    </w:rPr>
  </w:style>
  <w:style w:type="character" w:customStyle="1" w:styleId="1f6">
    <w:name w:val="Тема примечания Знак1"/>
    <w:basedOn w:val="1e"/>
    <w:uiPriority w:val="99"/>
    <w:semiHidden/>
    <w:qFormat/>
    <w:rsid w:val="00363295"/>
    <w:rPr>
      <w:rFonts w:ascii="Times New Roman" w:eastAsia="Times New Roman" w:hAnsi="Times New Roman" w:cs="Times New Roman"/>
      <w:b/>
      <w:bCs/>
      <w:sz w:val="20"/>
      <w:szCs w:val="20"/>
      <w:lang w:eastAsia="ru-RU"/>
    </w:rPr>
  </w:style>
  <w:style w:type="character" w:customStyle="1" w:styleId="1f7">
    <w:name w:val="Текст сноски Знак1"/>
    <w:basedOn w:val="a1"/>
    <w:uiPriority w:val="99"/>
    <w:semiHidden/>
    <w:qFormat/>
    <w:rsid w:val="00363295"/>
    <w:rPr>
      <w:rFonts w:ascii="Times New Roman" w:eastAsia="Times New Roman" w:hAnsi="Times New Roman" w:cs="Times New Roman"/>
      <w:bCs/>
      <w:sz w:val="20"/>
      <w:szCs w:val="20"/>
      <w:lang w:eastAsia="ru-RU"/>
    </w:rPr>
  </w:style>
  <w:style w:type="character" w:customStyle="1" w:styleId="1f8">
    <w:name w:val="Текст Знак1"/>
    <w:basedOn w:val="a1"/>
    <w:semiHidden/>
    <w:qFormat/>
    <w:rsid w:val="00363295"/>
    <w:rPr>
      <w:rFonts w:ascii="Consolas" w:eastAsia="Times New Roman" w:hAnsi="Consolas" w:cs="Consolas"/>
      <w:bCs/>
      <w:sz w:val="21"/>
      <w:szCs w:val="21"/>
      <w:lang w:eastAsia="ru-RU"/>
    </w:rPr>
  </w:style>
  <w:style w:type="character" w:customStyle="1" w:styleId="1f9">
    <w:name w:val="Текст концевой сноски Знак1"/>
    <w:basedOn w:val="a1"/>
    <w:uiPriority w:val="99"/>
    <w:semiHidden/>
    <w:qFormat/>
    <w:rsid w:val="00363295"/>
    <w:rPr>
      <w:rFonts w:ascii="Times New Roman" w:eastAsia="Times New Roman" w:hAnsi="Times New Roman" w:cs="Times New Roman"/>
      <w:bCs/>
      <w:sz w:val="20"/>
      <w:szCs w:val="20"/>
      <w:lang w:eastAsia="ru-RU"/>
    </w:rPr>
  </w:style>
  <w:style w:type="paragraph" w:customStyle="1" w:styleId="Default">
    <w:name w:val="Default"/>
    <w:qFormat/>
    <w:rsid w:val="00363295"/>
    <w:pPr>
      <w:autoSpaceDE w:val="0"/>
      <w:autoSpaceDN w:val="0"/>
      <w:adjustRightInd w:val="0"/>
    </w:pPr>
    <w:rPr>
      <w:rFonts w:ascii="Times New Roman" w:hAnsi="Times New Roman" w:cs="Times New Roman"/>
      <w:color w:val="000000"/>
      <w:sz w:val="24"/>
      <w:szCs w:val="24"/>
      <w:lang w:eastAsia="en-US"/>
    </w:rPr>
  </w:style>
  <w:style w:type="table" w:customStyle="1" w:styleId="-120">
    <w:name w:val="Цветная сетка - Акцент 12"/>
    <w:basedOn w:val="a2"/>
    <w:uiPriority w:val="73"/>
    <w:qFormat/>
    <w:rsid w:val="00363295"/>
    <w:rPr>
      <w:rFonts w:eastAsiaTheme="minorEastAsia"/>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uiPriority w:val="70"/>
    <w:qFormat/>
    <w:rsid w:val="00363295"/>
    <w:rPr>
      <w:rFonts w:eastAsiaTheme="minorEastAsia"/>
      <w:color w:val="FFFFFF" w:themeColor="background1"/>
    </w:rP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uiPriority w:val="69"/>
    <w:qFormat/>
    <w:rsid w:val="00363295"/>
    <w:rPr>
      <w:rFonts w:eastAsiaTheme="minorEastAsia"/>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customStyle="1" w:styleId="-22">
    <w:name w:val="Темный список - Акцент 22"/>
    <w:basedOn w:val="a2"/>
    <w:uiPriority w:val="70"/>
    <w:qFormat/>
    <w:rsid w:val="00363295"/>
    <w:rPr>
      <w:rFonts w:eastAsiaTheme="minorEastAsia"/>
      <w:color w:val="FFFFFF" w:themeColor="background1"/>
    </w:rP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uiPriority w:val="59"/>
    <w:qFormat/>
    <w:rsid w:val="0036329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2"/>
    <w:uiPriority w:val="70"/>
    <w:qFormat/>
    <w:rsid w:val="00363295"/>
    <w:rPr>
      <w:rFonts w:eastAsiaTheme="minorEastAsia"/>
      <w:color w:val="FFFFFF" w:themeColor="background1"/>
    </w:rP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uiPriority w:val="70"/>
    <w:qFormat/>
    <w:rsid w:val="00363295"/>
    <w:rPr>
      <w:rFonts w:eastAsiaTheme="minorEastAsia"/>
      <w:color w:val="FFFFFF" w:themeColor="background1"/>
    </w:rP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qFormat/>
    <w:rsid w:val="00363295"/>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uiPriority w:val="70"/>
    <w:qFormat/>
    <w:rsid w:val="00363295"/>
    <w:rPr>
      <w:rFonts w:eastAsiaTheme="minorEastAsia"/>
      <w:color w:val="FFFFFF" w:themeColor="background1"/>
    </w:rP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qFormat/>
    <w:rsid w:val="00363295"/>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uiPriority w:val="71"/>
    <w:qFormat/>
    <w:rsid w:val="00363295"/>
    <w:rPr>
      <w:rFonts w:eastAsiaTheme="minorEastAsia"/>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uiPriority w:val="70"/>
    <w:qFormat/>
    <w:rsid w:val="00363295"/>
    <w:rPr>
      <w:rFonts w:eastAsiaTheme="minorEastAsia"/>
      <w:color w:val="FFFFFF" w:themeColor="background1"/>
    </w:rP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qFormat/>
    <w:rsid w:val="00363295"/>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uiPriority w:val="59"/>
    <w:qFormat/>
    <w:rsid w:val="0036329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qFormat/>
    <w:rsid w:val="0036329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uiPriority w:val="59"/>
    <w:qFormat/>
    <w:rsid w:val="0036329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qFormat/>
    <w:rsid w:val="0036329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qFormat/>
    <w:rsid w:val="0036329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2"/>
    <w:uiPriority w:val="47"/>
    <w:qFormat/>
    <w:rsid w:val="00363295"/>
    <w:rPr>
      <w:rFonts w:eastAsiaTheme="minorEastAsia"/>
    </w:rPr>
    <w:tblPr>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qFormat/>
    <w:rsid w:val="00363295"/>
    <w:rPr>
      <w:rFonts w:eastAsiaTheme="minorEastAsia"/>
    </w:rPr>
    <w:tblPr>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qFormat/>
    <w:rsid w:val="00363295"/>
    <w:rPr>
      <w:rFonts w:eastAsiaTheme="minorEastAsia"/>
    </w:rPr>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qFormat/>
    <w:rsid w:val="00363295"/>
    <w:rPr>
      <w:rFonts w:eastAsiaTheme="minorEastAsia"/>
    </w:rPr>
    <w:tblPr>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qFormat/>
    <w:rsid w:val="00363295"/>
    <w:rPr>
      <w:rFonts w:eastAsiaTheme="minorEastAsia"/>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qFormat/>
    <w:rsid w:val="00363295"/>
    <w:rPr>
      <w:rFonts w:eastAsiaTheme="minorEastAsia"/>
      <w:color w:val="31849B" w:themeColor="accent5" w:themeShade="BF"/>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qFormat/>
    <w:rsid w:val="00363295"/>
    <w:rPr>
      <w:rFonts w:eastAsiaTheme="minorEastAsia"/>
      <w:color w:val="943634" w:themeColor="accent2" w:themeShade="BF"/>
    </w:r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uiPriority w:val="59"/>
    <w:qFormat/>
    <w:rsid w:val="00363295"/>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2"/>
    <w:uiPriority w:val="51"/>
    <w:qFormat/>
    <w:rsid w:val="00363295"/>
    <w:rPr>
      <w:rFonts w:eastAsiaTheme="minorEastAsia"/>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qFormat/>
    <w:rsid w:val="00363295"/>
    <w:rPr>
      <w:rFonts w:eastAsiaTheme="minorEastAsia"/>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2"/>
    <w:uiPriority w:val="59"/>
    <w:qFormat/>
    <w:rsid w:val="0036329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2"/>
    <w:uiPriority w:val="59"/>
    <w:qFormat/>
    <w:rsid w:val="0036329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Цветная сетка - Акцент 111"/>
    <w:basedOn w:val="a2"/>
    <w:uiPriority w:val="73"/>
    <w:qFormat/>
    <w:rsid w:val="00363295"/>
    <w:rPr>
      <w:rFonts w:eastAsiaTheme="minorEastAsia"/>
      <w:color w:val="000000"/>
    </w:rPr>
    <w:tblPr>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uiPriority w:val="70"/>
    <w:qFormat/>
    <w:rsid w:val="00363295"/>
    <w:rPr>
      <w:rFonts w:eastAsiaTheme="minorEastAsia"/>
      <w:color w:val="FFFFFF"/>
    </w:rP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uiPriority w:val="69"/>
    <w:qFormat/>
    <w:rsid w:val="00363295"/>
    <w:rPr>
      <w:rFonts w:eastAsiaTheme="minorEastAs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7D8A0"/>
      </w:tcPr>
    </w:tblStylePr>
  </w:style>
  <w:style w:type="table" w:customStyle="1" w:styleId="-2113">
    <w:name w:val="Темный список - Акцент 211"/>
    <w:basedOn w:val="a2"/>
    <w:uiPriority w:val="70"/>
    <w:qFormat/>
    <w:rsid w:val="00363295"/>
    <w:rPr>
      <w:rFonts w:eastAsiaTheme="minorEastAsia"/>
      <w:color w:val="FFFFFF"/>
    </w:rP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uiPriority w:val="59"/>
    <w:qFormat/>
    <w:rsid w:val="0036329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2"/>
    <w:uiPriority w:val="70"/>
    <w:qFormat/>
    <w:rsid w:val="00363295"/>
    <w:rPr>
      <w:rFonts w:eastAsiaTheme="minorEastAsia"/>
      <w:color w:val="FFFFFF"/>
    </w:rP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uiPriority w:val="70"/>
    <w:qFormat/>
    <w:rsid w:val="00363295"/>
    <w:rPr>
      <w:rFonts w:eastAsiaTheme="minorEastAsia"/>
      <w:color w:val="FFFFFF"/>
    </w:rP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qFormat/>
    <w:rsid w:val="00363295"/>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uiPriority w:val="70"/>
    <w:qFormat/>
    <w:rsid w:val="00363295"/>
    <w:rPr>
      <w:rFonts w:eastAsiaTheme="minorEastAsia"/>
      <w:color w:val="FFFFFF"/>
    </w:rP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qFormat/>
    <w:rsid w:val="00363295"/>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uiPriority w:val="71"/>
    <w:qFormat/>
    <w:rsid w:val="00363295"/>
    <w:rPr>
      <w:rFonts w:eastAsiaTheme="minorEastAsia"/>
      <w:color w:val="000000"/>
    </w:rPr>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auto"/>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uiPriority w:val="70"/>
    <w:qFormat/>
    <w:rsid w:val="00363295"/>
    <w:rPr>
      <w:rFonts w:eastAsiaTheme="minorEastAsia"/>
      <w:color w:val="FFFFFF"/>
    </w:rP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qFormat/>
    <w:rsid w:val="00363295"/>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2"/>
    <w:uiPriority w:val="59"/>
    <w:qFormat/>
    <w:rsid w:val="0036329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qFormat/>
    <w:rsid w:val="0036329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uiPriority w:val="59"/>
    <w:qFormat/>
    <w:rsid w:val="0036329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qFormat/>
    <w:rsid w:val="0036329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uiPriority w:val="59"/>
    <w:qFormat/>
    <w:rsid w:val="0036329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2"/>
    <w:uiPriority w:val="47"/>
    <w:qFormat/>
    <w:rsid w:val="00363295"/>
    <w:rPr>
      <w:rFonts w:eastAsiaTheme="minorEastAsia"/>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qFormat/>
    <w:rsid w:val="00363295"/>
    <w:rPr>
      <w:rFonts w:eastAsiaTheme="minorEastAsia"/>
    </w:rPr>
    <w:tblPr>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qFormat/>
    <w:rsid w:val="00363295"/>
    <w:rPr>
      <w:rFonts w:eastAsiaTheme="minorEastAsia"/>
    </w:rPr>
    <w:tblPr>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qFormat/>
    <w:rsid w:val="00363295"/>
    <w:rPr>
      <w:rFonts w:eastAsiaTheme="minorEastAsia"/>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qFormat/>
    <w:rsid w:val="00363295"/>
    <w:rPr>
      <w:rFonts w:eastAsiaTheme="minorEastAsia"/>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qFormat/>
    <w:rsid w:val="00363295"/>
    <w:rPr>
      <w:rFonts w:eastAsiaTheme="minorEastAsia"/>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qFormat/>
    <w:rsid w:val="00363295"/>
    <w:rPr>
      <w:rFonts w:eastAsiaTheme="minorEastAsia"/>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uiPriority w:val="59"/>
    <w:qFormat/>
    <w:rsid w:val="00363295"/>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uiPriority w:val="39"/>
    <w:qFormat/>
    <w:rsid w:val="00363295"/>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2"/>
    <w:uiPriority w:val="51"/>
    <w:qFormat/>
    <w:rsid w:val="00363295"/>
    <w:rPr>
      <w:rFonts w:eastAsiaTheme="minorEastAsia"/>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uiPriority w:val="47"/>
    <w:qFormat/>
    <w:rsid w:val="00363295"/>
    <w:rPr>
      <w:rFonts w:eastAsiaTheme="minorEastAsia"/>
    </w:rPr>
    <w:tblPr>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uiPriority w:val="47"/>
    <w:qFormat/>
    <w:rsid w:val="00363295"/>
    <w:rPr>
      <w:rFonts w:eastAsiaTheme="minorEastAsia"/>
    </w:rPr>
    <w:tblPr>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uiPriority w:val="47"/>
    <w:qFormat/>
    <w:rsid w:val="00363295"/>
    <w:rPr>
      <w:rFonts w:eastAsiaTheme="minorEastAsia"/>
    </w:rPr>
    <w:tblPr>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uiPriority w:val="47"/>
    <w:qFormat/>
    <w:rsid w:val="00363295"/>
    <w:rPr>
      <w:rFonts w:eastAsiaTheme="minorEastAsia"/>
    </w:rPr>
    <w:tblPr>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qFormat/>
    <w:rsid w:val="00363295"/>
    <w:rPr>
      <w:rFonts w:eastAsiaTheme="minorEastAsia"/>
    </w:rPr>
    <w:tblPr>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qFormat/>
    <w:rsid w:val="00363295"/>
    <w:rPr>
      <w:rFonts w:eastAsiaTheme="minorEastAsia"/>
    </w:rPr>
    <w:tblPr>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qFormat/>
    <w:rsid w:val="00363295"/>
    <w:rPr>
      <w:rFonts w:eastAsiaTheme="minorEastAsia"/>
    </w:rPr>
    <w:tblPr>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qFormat/>
    <w:rsid w:val="00363295"/>
    <w:rPr>
      <w:rFonts w:eastAsiaTheme="minorEastAsia"/>
    </w:rPr>
    <w:tblPr>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a">
    <w:name w:val="Подзаголовок1"/>
    <w:basedOn w:val="a0"/>
    <w:next w:val="a0"/>
    <w:uiPriority w:val="11"/>
    <w:qFormat/>
    <w:rsid w:val="00363295"/>
    <w:pPr>
      <w:autoSpaceDE w:val="0"/>
      <w:autoSpaceDN w:val="0"/>
      <w:adjustRightInd w:val="0"/>
      <w:spacing w:before="200" w:after="360"/>
      <w:jc w:val="both"/>
    </w:pPr>
    <w:rPr>
      <w:rFonts w:ascii="Arial Narrow" w:eastAsiaTheme="majorEastAsia" w:hAnsi="Arial Narrow" w:cstheme="majorBidi"/>
      <w:b/>
      <w:bCs/>
      <w:color w:val="76923C" w:themeColor="accent3" w:themeShade="BF"/>
      <w:sz w:val="40"/>
    </w:rPr>
  </w:style>
  <w:style w:type="paragraph" w:customStyle="1" w:styleId="25">
    <w:name w:val="Табл2"/>
    <w:basedOn w:val="a0"/>
    <w:link w:val="26"/>
    <w:qFormat/>
    <w:rsid w:val="00363295"/>
    <w:pPr>
      <w:widowControl w:val="0"/>
      <w:autoSpaceDE w:val="0"/>
      <w:autoSpaceDN w:val="0"/>
      <w:adjustRightInd w:val="0"/>
      <w:jc w:val="center"/>
    </w:pPr>
    <w:rPr>
      <w:rFonts w:ascii="Times New Roman CYR" w:hAnsi="Times New Roman CYR"/>
      <w:sz w:val="20"/>
      <w:szCs w:val="20"/>
      <w:lang w:val="zh-CN" w:eastAsia="zh-CN"/>
    </w:rPr>
  </w:style>
  <w:style w:type="character" w:customStyle="1" w:styleId="26">
    <w:name w:val="Табл2 Знак"/>
    <w:link w:val="25"/>
    <w:qFormat/>
    <w:rsid w:val="00363295"/>
    <w:rPr>
      <w:rFonts w:ascii="Times New Roman CYR" w:eastAsia="Times New Roman" w:hAnsi="Times New Roman CYR" w:cs="Times New Roman"/>
      <w:sz w:val="20"/>
      <w:szCs w:val="20"/>
      <w:lang w:val="zh-CN" w:eastAsia="zh-CN"/>
    </w:rPr>
  </w:style>
  <w:style w:type="character" w:styleId="afff4">
    <w:name w:val="Intense Emphasis"/>
    <w:uiPriority w:val="21"/>
    <w:qFormat/>
    <w:rsid w:val="00F945E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f5">
    <w:name w:val="Subtle Emphasis"/>
    <w:uiPriority w:val="19"/>
    <w:qFormat/>
    <w:rsid w:val="00F945E0"/>
    <w:rPr>
      <w:rFonts w:asciiTheme="majorHAnsi" w:eastAsiaTheme="majorEastAsia" w:hAnsiTheme="majorHAnsi" w:cstheme="majorBidi"/>
      <w:b/>
      <w:i/>
      <w:color w:val="4F81BD" w:themeColor="accent1"/>
    </w:rPr>
  </w:style>
  <w:style w:type="character" w:styleId="afff6">
    <w:name w:val="Subtle Reference"/>
    <w:uiPriority w:val="31"/>
    <w:qFormat/>
    <w:rsid w:val="00F945E0"/>
    <w:rPr>
      <w:i/>
      <w:iCs/>
      <w:smallCaps/>
      <w:color w:val="C0504D" w:themeColor="accent2"/>
      <w:u w:color="C0504D" w:themeColor="accent2"/>
    </w:rPr>
  </w:style>
  <w:style w:type="character" w:styleId="afff7">
    <w:name w:val="Intense Reference"/>
    <w:uiPriority w:val="32"/>
    <w:qFormat/>
    <w:rsid w:val="00F945E0"/>
    <w:rPr>
      <w:b/>
      <w:bCs/>
      <w:i/>
      <w:iCs/>
      <w:smallCaps/>
      <w:color w:val="C0504D" w:themeColor="accent2"/>
      <w:u w:color="C0504D" w:themeColor="accent2"/>
    </w:rPr>
  </w:style>
  <w:style w:type="character" w:styleId="afff8">
    <w:name w:val="Book Title"/>
    <w:uiPriority w:val="33"/>
    <w:qFormat/>
    <w:rsid w:val="00F945E0"/>
    <w:rPr>
      <w:rFonts w:asciiTheme="majorHAnsi" w:eastAsiaTheme="majorEastAsia" w:hAnsiTheme="majorHAnsi" w:cstheme="majorBidi"/>
      <w:b/>
      <w:bCs/>
      <w:smallCaps/>
      <w:color w:val="C0504D" w:themeColor="accent2"/>
      <w:u w:val="single"/>
    </w:rPr>
  </w:style>
  <w:style w:type="paragraph" w:styleId="afff9">
    <w:name w:val="TOC Heading"/>
    <w:basedOn w:val="10"/>
    <w:next w:val="a0"/>
    <w:uiPriority w:val="39"/>
    <w:unhideWhenUsed/>
    <w:qFormat/>
    <w:rsid w:val="00F945E0"/>
    <w:pPr>
      <w:keepNext w:val="0"/>
      <w:keepLines w:val="0"/>
      <w:pageBreakBefore/>
      <w:shd w:val="clear" w:color="auto" w:fill="76923C" w:themeFill="accent3" w:themeFillShade="BF"/>
      <w:spacing w:before="0"/>
      <w:ind w:firstLine="709"/>
      <w:outlineLvl w:val="9"/>
    </w:pPr>
    <w:rPr>
      <w:rFonts w:ascii="Liberation Serif" w:eastAsia="Times New Roman" w:hAnsi="Liberation Serif" w:cs="Times New Roman"/>
      <w:bCs/>
      <w:iCs/>
      <w:sz w:val="24"/>
      <w:szCs w:val="36"/>
    </w:rPr>
  </w:style>
  <w:style w:type="numbering" w:customStyle="1" w:styleId="1fb">
    <w:name w:val="Нет списка1"/>
    <w:next w:val="a3"/>
    <w:uiPriority w:val="99"/>
    <w:semiHidden/>
    <w:unhideWhenUsed/>
    <w:rsid w:val="00F945E0"/>
  </w:style>
  <w:style w:type="numbering" w:customStyle="1" w:styleId="112">
    <w:name w:val="Нет списка11"/>
    <w:next w:val="a3"/>
    <w:uiPriority w:val="99"/>
    <w:semiHidden/>
    <w:unhideWhenUsed/>
    <w:rsid w:val="00F945E0"/>
  </w:style>
  <w:style w:type="numbering" w:customStyle="1" w:styleId="27">
    <w:name w:val="Нет списка2"/>
    <w:next w:val="a3"/>
    <w:uiPriority w:val="99"/>
    <w:semiHidden/>
    <w:unhideWhenUsed/>
    <w:rsid w:val="00F945E0"/>
  </w:style>
  <w:style w:type="numbering" w:customStyle="1" w:styleId="35">
    <w:name w:val="Нет списка3"/>
    <w:next w:val="a3"/>
    <w:uiPriority w:val="99"/>
    <w:semiHidden/>
    <w:unhideWhenUsed/>
    <w:rsid w:val="00F945E0"/>
  </w:style>
  <w:style w:type="numbering" w:customStyle="1" w:styleId="1">
    <w:name w:val="Стиль1"/>
    <w:uiPriority w:val="99"/>
    <w:rsid w:val="00F945E0"/>
    <w:pPr>
      <w:numPr>
        <w:numId w:val="13"/>
      </w:numPr>
    </w:pPr>
  </w:style>
  <w:style w:type="numbering" w:customStyle="1" w:styleId="2">
    <w:name w:val="Стиль2"/>
    <w:uiPriority w:val="99"/>
    <w:rsid w:val="00F945E0"/>
    <w:pPr>
      <w:numPr>
        <w:numId w:val="14"/>
      </w:numPr>
    </w:pPr>
  </w:style>
  <w:style w:type="numbering" w:customStyle="1" w:styleId="43">
    <w:name w:val="Нет списка4"/>
    <w:next w:val="a3"/>
    <w:uiPriority w:val="99"/>
    <w:semiHidden/>
    <w:unhideWhenUsed/>
    <w:rsid w:val="00F945E0"/>
  </w:style>
  <w:style w:type="numbering" w:customStyle="1" w:styleId="122">
    <w:name w:val="Нет списка12"/>
    <w:next w:val="a3"/>
    <w:uiPriority w:val="99"/>
    <w:semiHidden/>
    <w:unhideWhenUsed/>
    <w:rsid w:val="00F945E0"/>
  </w:style>
  <w:style w:type="numbering" w:customStyle="1" w:styleId="1110">
    <w:name w:val="Нет списка111"/>
    <w:next w:val="a3"/>
    <w:uiPriority w:val="99"/>
    <w:semiHidden/>
    <w:unhideWhenUsed/>
    <w:rsid w:val="00F945E0"/>
  </w:style>
  <w:style w:type="numbering" w:customStyle="1" w:styleId="212">
    <w:name w:val="Нет списка21"/>
    <w:next w:val="a3"/>
    <w:uiPriority w:val="99"/>
    <w:semiHidden/>
    <w:unhideWhenUsed/>
    <w:rsid w:val="00F945E0"/>
  </w:style>
  <w:style w:type="numbering" w:customStyle="1" w:styleId="312">
    <w:name w:val="Нет списка31"/>
    <w:next w:val="a3"/>
    <w:uiPriority w:val="99"/>
    <w:semiHidden/>
    <w:unhideWhenUsed/>
    <w:rsid w:val="00F945E0"/>
  </w:style>
  <w:style w:type="paragraph" w:customStyle="1" w:styleId="afffa">
    <w:name w:val="Базовый"/>
    <w:rsid w:val="00F945E0"/>
    <w:pPr>
      <w:tabs>
        <w:tab w:val="left" w:pos="709"/>
      </w:tabs>
      <w:suppressAutoHyphens/>
      <w:spacing w:after="200"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F945E0"/>
    <w:rPr>
      <w:rFonts w:ascii="Times New Roman" w:eastAsia="Times New Roman" w:hAnsi="Times New Roman"/>
      <w:sz w:val="24"/>
      <w:szCs w:val="24"/>
    </w:rPr>
  </w:style>
  <w:style w:type="table" w:styleId="1-20">
    <w:name w:val="Medium Grid 1 Accent 2"/>
    <w:basedOn w:val="a2"/>
    <w:link w:val="1-2"/>
    <w:uiPriority w:val="34"/>
    <w:rsid w:val="00F945E0"/>
    <w:rPr>
      <w:rFonts w:ascii="Times New Roman" w:eastAsia="Times New Roman" w:hAnsi="Times New Roman"/>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100">
    <w:name w:val="Сетка таблицы10"/>
    <w:next w:val="aff7"/>
    <w:uiPriority w:val="59"/>
    <w:rsid w:val="00F945E0"/>
    <w:rPr>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ff7"/>
    <w:uiPriority w:val="59"/>
    <w:rsid w:val="00F945E0"/>
    <w:rPr>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b">
    <w:name w:val="Revision"/>
    <w:hidden/>
    <w:uiPriority w:val="99"/>
    <w:semiHidden/>
    <w:rsid w:val="00F945E0"/>
    <w:rPr>
      <w:rFonts w:ascii="Times New Roman" w:eastAsia="Times New Roman" w:hAnsi="Times New Roman" w:cs="Times New Roman"/>
      <w:bCs/>
      <w:sz w:val="28"/>
      <w:szCs w:val="28"/>
    </w:rPr>
  </w:style>
  <w:style w:type="table" w:customStyle="1" w:styleId="28">
    <w:name w:val="Т2"/>
    <w:basedOn w:val="afffc"/>
    <w:uiPriority w:val="99"/>
    <w:rsid w:val="00F945E0"/>
    <w:tblPr/>
    <w:tblStylePr w:type="firstRow">
      <w:pPr>
        <w:wordWrap/>
        <w:spacing w:beforeLines="0" w:beforeAutospacing="0" w:afterLines="0" w:afterAutospacing="0" w:line="240" w:lineRule="auto"/>
        <w:ind w:firstLineChars="0" w:firstLine="0"/>
        <w:contextualSpacing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paragraph" w:customStyle="1" w:styleId="afffd">
    <w:name w:val="Подпись таблиц и рисунков"/>
    <w:basedOn w:val="a0"/>
    <w:autoRedefine/>
    <w:qFormat/>
    <w:rsid w:val="00F945E0"/>
    <w:pPr>
      <w:autoSpaceDN w:val="0"/>
      <w:spacing w:after="120"/>
      <w:ind w:firstLine="709"/>
      <w:jc w:val="both"/>
    </w:pPr>
    <w:rPr>
      <w:rFonts w:ascii="Times New Roman Полужирный" w:eastAsia="Calibri" w:hAnsi="Times New Roman Полужирный"/>
      <w:b/>
      <w:bCs/>
      <w:color w:val="4F6228" w:themeColor="accent3" w:themeShade="80"/>
      <w:sz w:val="22"/>
    </w:rPr>
  </w:style>
  <w:style w:type="table" w:customStyle="1" w:styleId="afffc">
    <w:name w:val="ТАБЛ"/>
    <w:basedOn w:val="a2"/>
    <w:uiPriority w:val="99"/>
    <w:rsid w:val="00F945E0"/>
    <w:pPr>
      <w:jc w:val="center"/>
    </w:pPr>
    <w:rPr>
      <w:rFonts w:ascii="Times New Roman" w:hAnsi="Times New Roman"/>
      <w:sz w:val="24"/>
      <w:szCs w:val="22"/>
      <w:lang w:eastAsia="en-US"/>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Autospacing="0" w:afterLines="0" w:afterAutospacing="0" w:line="240" w:lineRule="auto"/>
        <w:ind w:firstLineChars="0" w:firstLine="0"/>
        <w:contextualSpacing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3">
    <w:name w:val="Стиль11"/>
    <w:uiPriority w:val="99"/>
    <w:rsid w:val="00F945E0"/>
  </w:style>
  <w:style w:type="numbering" w:customStyle="1" w:styleId="213">
    <w:name w:val="Стиль21"/>
    <w:uiPriority w:val="99"/>
    <w:rsid w:val="00F945E0"/>
  </w:style>
  <w:style w:type="table" w:customStyle="1" w:styleId="2-1121">
    <w:name w:val="Средняя заливка 2 - Акцент 1121"/>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
    <w:name w:val="Нет списка1111"/>
    <w:next w:val="a3"/>
    <w:uiPriority w:val="99"/>
    <w:semiHidden/>
    <w:unhideWhenUsed/>
    <w:rsid w:val="00F945E0"/>
  </w:style>
  <w:style w:type="table" w:customStyle="1" w:styleId="2-11111">
    <w:name w:val="Средняя заливка 2 - Акцент 11111"/>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3"/>
    <w:uiPriority w:val="99"/>
    <w:semiHidden/>
    <w:unhideWhenUsed/>
    <w:rsid w:val="00F945E0"/>
  </w:style>
  <w:style w:type="table" w:customStyle="1" w:styleId="2-114">
    <w:name w:val="Средняя заливка 2 - Акцент 114"/>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3"/>
    <w:uiPriority w:val="99"/>
    <w:semiHidden/>
    <w:unhideWhenUsed/>
    <w:rsid w:val="00F945E0"/>
  </w:style>
  <w:style w:type="numbering" w:customStyle="1" w:styleId="1120">
    <w:name w:val="Нет списка112"/>
    <w:next w:val="a3"/>
    <w:uiPriority w:val="99"/>
    <w:semiHidden/>
    <w:unhideWhenUsed/>
    <w:rsid w:val="00F945E0"/>
  </w:style>
  <w:style w:type="numbering" w:customStyle="1" w:styleId="221">
    <w:name w:val="Нет списка22"/>
    <w:next w:val="a3"/>
    <w:uiPriority w:val="99"/>
    <w:semiHidden/>
    <w:unhideWhenUsed/>
    <w:rsid w:val="00F945E0"/>
  </w:style>
  <w:style w:type="numbering" w:customStyle="1" w:styleId="321">
    <w:name w:val="Нет списка32"/>
    <w:next w:val="a3"/>
    <w:uiPriority w:val="99"/>
    <w:semiHidden/>
    <w:unhideWhenUsed/>
    <w:rsid w:val="00F945E0"/>
  </w:style>
  <w:style w:type="table" w:customStyle="1" w:styleId="2-1113">
    <w:name w:val="Средняя заливка 2 - Акцент 1113"/>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3">
    <w:name w:val="Стиль12"/>
    <w:uiPriority w:val="99"/>
    <w:rsid w:val="00F945E0"/>
  </w:style>
  <w:style w:type="numbering" w:customStyle="1" w:styleId="222">
    <w:name w:val="Стиль22"/>
    <w:uiPriority w:val="99"/>
    <w:rsid w:val="00F945E0"/>
  </w:style>
  <w:style w:type="numbering" w:customStyle="1" w:styleId="412">
    <w:name w:val="Нет списка41"/>
    <w:next w:val="a3"/>
    <w:uiPriority w:val="99"/>
    <w:semiHidden/>
    <w:unhideWhenUsed/>
    <w:rsid w:val="00F945E0"/>
  </w:style>
  <w:style w:type="table" w:customStyle="1" w:styleId="2-1122">
    <w:name w:val="Средняя заливка 2 - Акцент 1122"/>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0">
    <w:name w:val="Нет списка121"/>
    <w:next w:val="a3"/>
    <w:uiPriority w:val="99"/>
    <w:semiHidden/>
    <w:unhideWhenUsed/>
    <w:rsid w:val="00F945E0"/>
  </w:style>
  <w:style w:type="numbering" w:customStyle="1" w:styleId="1112">
    <w:name w:val="Нет списка1112"/>
    <w:next w:val="a3"/>
    <w:uiPriority w:val="99"/>
    <w:semiHidden/>
    <w:unhideWhenUsed/>
    <w:rsid w:val="00F945E0"/>
  </w:style>
  <w:style w:type="numbering" w:customStyle="1" w:styleId="2111">
    <w:name w:val="Нет списка211"/>
    <w:next w:val="a3"/>
    <w:uiPriority w:val="99"/>
    <w:semiHidden/>
    <w:unhideWhenUsed/>
    <w:rsid w:val="00F945E0"/>
  </w:style>
  <w:style w:type="numbering" w:customStyle="1" w:styleId="3111">
    <w:name w:val="Нет списка311"/>
    <w:next w:val="a3"/>
    <w:uiPriority w:val="99"/>
    <w:semiHidden/>
    <w:unhideWhenUsed/>
    <w:rsid w:val="00F945E0"/>
  </w:style>
  <w:style w:type="table" w:customStyle="1" w:styleId="2-11112">
    <w:name w:val="Средняя заливка 2 - Акцент 11112"/>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2"/>
    <w:uiPriority w:val="64"/>
    <w:rsid w:val="00F945E0"/>
    <w:rPr>
      <w:rFonts w:eastAsiaTheme="minorEastAs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01">
    <w:name w:val="Сетка таблицы101"/>
    <w:basedOn w:val="a2"/>
    <w:next w:val="aff7"/>
    <w:uiPriority w:val="59"/>
    <w:rsid w:val="00F945E0"/>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Неразрешенное упоминание1"/>
    <w:basedOn w:val="a1"/>
    <w:uiPriority w:val="99"/>
    <w:semiHidden/>
    <w:unhideWhenUsed/>
    <w:rsid w:val="00F94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823025">
      <w:bodyDiv w:val="1"/>
      <w:marLeft w:val="0"/>
      <w:marRight w:val="0"/>
      <w:marTop w:val="0"/>
      <w:marBottom w:val="0"/>
      <w:divBdr>
        <w:top w:val="none" w:sz="0" w:space="0" w:color="auto"/>
        <w:left w:val="none" w:sz="0" w:space="0" w:color="auto"/>
        <w:bottom w:val="none" w:sz="0" w:space="0" w:color="auto"/>
        <w:right w:val="none" w:sz="0" w:space="0" w:color="auto"/>
      </w:divBdr>
    </w:div>
    <w:div w:id="1623803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rosminzdrav.ru/open/supervision/format/nezavisimaya-sistema-otsenki-kachestva-okazaniya-uslug-meditsinskimi-organizatsiyam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minzdrav.ru/open/supervision/format/nezavisimaya-sistema-otsenki-kachestva-okazaniya-uslug-meditsinskimi-organizatsiyami"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nok.rosminzdra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EFA3E-B7D5-49EA-8431-02F10DAA1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24725</Words>
  <Characters>140938</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165333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Давид Кройтор</cp:lastModifiedBy>
  <cp:revision>2</cp:revision>
  <dcterms:created xsi:type="dcterms:W3CDTF">2024-05-14T09:17:00Z</dcterms:created>
  <dcterms:modified xsi:type="dcterms:W3CDTF">2024-05-14T09:17:00Z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1049-11.2.0.9363</vt:lpwstr>
  </property>
</Properties>
</file>